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412E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48FE831D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66F8BDAF" w14:textId="77777777" w:rsidR="002D555D" w:rsidRPr="001925CF" w:rsidRDefault="002D555D" w:rsidP="002D555D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2934DD9" wp14:editId="181E6ADB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61F6121F" wp14:editId="382222CD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91CDB8" w14:textId="77777777" w:rsidR="002D555D" w:rsidRPr="001925CF" w:rsidRDefault="002D555D" w:rsidP="002D555D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478E024E" w14:textId="77777777" w:rsidR="002D555D" w:rsidRDefault="002D555D" w:rsidP="002D555D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14:paraId="2DFB4AEC" w14:textId="77777777" w:rsidR="00BB788A" w:rsidRPr="001925CF" w:rsidRDefault="00BB788A" w:rsidP="002D555D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14:paraId="1C75F862" w14:textId="77777777" w:rsidR="002D555D" w:rsidRPr="001925CF" w:rsidRDefault="002D555D" w:rsidP="002D555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4C6875D" w14:textId="77777777" w:rsidR="002D555D" w:rsidRPr="001925CF" w:rsidRDefault="002D555D" w:rsidP="002D555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F43EAB9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14:paraId="6B90C9CB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14:paraId="2C9A6410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14:paraId="39FD8245" w14:textId="7C18421F" w:rsidR="002D555D" w:rsidRPr="001925CF" w:rsidRDefault="002D555D" w:rsidP="002D555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</w:t>
      </w:r>
      <w:r w:rsidR="00300B3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,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PROJEKATA </w:t>
      </w:r>
      <w:r w:rsidR="00300B3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I MANIFESTACIJA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UDRUGA I DRUGIH NEPROFITNIH ORGANIZACIJA KOJ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GOSPODARSTVA NA PODRUČJU</w:t>
      </w:r>
      <w:r w:rsidR="0051166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BRODSKO-POSAVSKE ŽUPANIJE  ZA 20</w:t>
      </w:r>
      <w:r w:rsidR="00BB788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300B3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3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14:paraId="4D7B5D58" w14:textId="77777777" w:rsidR="002D555D" w:rsidRPr="001925CF" w:rsidRDefault="002D555D" w:rsidP="002D555D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14:paraId="10B8CF5D" w14:textId="36892A20"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Obrazac opisa programa/projekta</w:t>
      </w:r>
      <w:r w:rsidR="00300B33">
        <w:rPr>
          <w:rFonts w:ascii="Arial Narrow" w:eastAsia="Times New Roman" w:hAnsi="Arial Narrow" w:cs="Times New Roman"/>
          <w:sz w:val="32"/>
          <w:szCs w:val="32"/>
          <w:lang w:val="hr-HR"/>
        </w:rPr>
        <w:t>/manifestacije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14:paraId="1CF7E6D3" w14:textId="5A96EBB7"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300B33">
        <w:rPr>
          <w:rFonts w:ascii="Arial Narrow" w:eastAsia="Times New Roman" w:hAnsi="Arial Narrow" w:cs="Times New Roman"/>
          <w:sz w:val="32"/>
          <w:szCs w:val="32"/>
          <w:lang w:val="hr-HR"/>
        </w:rPr>
        <w:t>0</w:t>
      </w:r>
      <w:r w:rsidR="001B750D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7D0603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300B33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6D5EDD6E" w14:textId="77777777" w:rsidR="002D555D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do iskorištenja sredstava </w:t>
      </w:r>
    </w:p>
    <w:p w14:paraId="6B61A850" w14:textId="274C33F0"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ili 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najkasnije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do 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15. studenog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300B33">
        <w:rPr>
          <w:rFonts w:ascii="Arial Narrow" w:eastAsia="Times New Roman" w:hAnsi="Arial Narrow" w:cs="Times New Roman"/>
          <w:sz w:val="32"/>
          <w:szCs w:val="32"/>
          <w:lang w:val="hr-HR"/>
        </w:rPr>
        <w:t>3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1C82FFDF" w14:textId="77777777"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14:paraId="689EDCC2" w14:textId="77777777"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3187FB02" w14:textId="0DA9084B"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</w:t>
      </w:r>
      <w:r w:rsidR="00300B3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, 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projekata</w:t>
      </w:r>
      <w:r w:rsidR="00300B3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i manifestacija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udruga i drugih neprofitnih organizacija koj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doprinose razvoju gospodarstva na području Brodsko-posavske županije za 20</w:t>
      </w:r>
      <w:r w:rsidR="00BB1845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300B3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3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14:paraId="48B55138" w14:textId="5BEF262E"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programa/projekta</w:t>
      </w:r>
      <w:r w:rsidR="00300B33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/manifestacije</w:t>
      </w: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. Budite precizni i navedite dovoljno detalja koji će omogućiti jasnoću prijave</w:t>
      </w:r>
    </w:p>
    <w:p w14:paraId="6EF9B4D9" w14:textId="77777777"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14:paraId="7C9BCB0F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FCA03BE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03FE95A0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8BEC981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14:paraId="2A45446A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3E5E5539" w14:textId="77777777"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14:paraId="43F846D2" w14:textId="7F0EB031" w:rsidR="002D555D" w:rsidRPr="001925CF" w:rsidRDefault="002D555D" w:rsidP="002D555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programa/projekta</w:t>
      </w:r>
      <w:r w:rsidR="00300B33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/manifestacije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:  _________________________________________________________________</w:t>
      </w:r>
    </w:p>
    <w:p w14:paraId="26C1BB56" w14:textId="0309C84B" w:rsidR="002D555D" w:rsidRPr="001925CF" w:rsidRDefault="002D555D" w:rsidP="002D555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programa/projekta</w:t>
      </w:r>
      <w:r w:rsidR="00300B33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/manifestacije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:  ________________________________________________________</w:t>
      </w:r>
    </w:p>
    <w:p w14:paraId="713C8BEF" w14:textId="77777777"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2D555D" w:rsidRPr="001925CF" w14:paraId="3D3C78E5" w14:textId="77777777" w:rsidTr="00950FAC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AD14AC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A2EB759" w14:textId="68971EE6" w:rsidR="002D555D" w:rsidRPr="001925CF" w:rsidRDefault="002D555D" w:rsidP="0051166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PROGRAMA/PROJEKTA</w:t>
            </w:r>
            <w:r w:rsidR="00300B33">
              <w:rPr>
                <w:rFonts w:ascii="Arial Narrow" w:eastAsia="Arial Unicode MS" w:hAnsi="Arial Narrow" w:cs="Arial"/>
                <w:b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 I PARTNERIMA</w:t>
            </w:r>
          </w:p>
        </w:tc>
      </w:tr>
      <w:tr w:rsidR="002D555D" w:rsidRPr="001925CF" w14:paraId="6E54BB67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F6BF6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1AE1C9" w14:textId="59D78F19" w:rsidR="002D555D" w:rsidRPr="001925CF" w:rsidRDefault="002D555D" w:rsidP="0051166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PROGRAMA/PROJEKTA</w:t>
            </w:r>
            <w:r w:rsidR="00300B33">
              <w:rPr>
                <w:rFonts w:ascii="Arial Narrow" w:eastAsia="Arial Unicode MS" w:hAnsi="Arial Narrow" w:cs="Arial"/>
                <w:b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 I PARTNERIMA</w:t>
            </w:r>
          </w:p>
        </w:tc>
      </w:tr>
      <w:tr w:rsidR="002D555D" w:rsidRPr="001925CF" w14:paraId="7CA68C9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A6410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195E8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D7E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31930D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6D38C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27162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9F8C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F31C36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72DC4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79708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DEB1A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51250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05AE6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1FE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D92AB8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21074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20FA9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8B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AD52B3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ECAD93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FC135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7E837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87238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6BF3F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6FA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2A8F3B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E7E85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C9727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B7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ED678C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9B250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E92E9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8D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038EC6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E546D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DC3F7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B6E0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A6C18E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D291A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32B544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8EC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D43DD2E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03315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8A0E3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4FFB7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036EF9D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3749A3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4DA87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B478D5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88F74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483B9F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14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4B8BAA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306A4B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0EAC7D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738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C29179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DDB1F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D01698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2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47E6C8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7B948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2FE35F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472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EEB1627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1623D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96A2D8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00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EED972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BDA87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5F3BB7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717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2ED528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CCD62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3FD92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B72B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6873D5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584537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830C8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2E85043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18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F01F1AF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D49EE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8555C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4DD0404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5DF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1F052CC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391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01831A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A1A79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A7C7C3" w14:textId="15875370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na dan prijave projekta/</w:t>
            </w:r>
            <w:proofErr w:type="spellStart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programa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manifestacije</w:t>
            </w:r>
            <w:proofErr w:type="spellEnd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BA7779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4413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2668E8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76D00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E7F718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34BC1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20869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7D8063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73C1D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4DFB06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7EC60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9F4E2E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340FD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51121C" w14:textId="77777777" w:rsidR="002D555D" w:rsidRPr="001925CF" w:rsidRDefault="002D555D" w:rsidP="00BB184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prihod organizacije u godini koja prethodi godini raspisivanja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095F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4E0E7CF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2B1225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07F488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2D555D" w:rsidRPr="001925CF" w14:paraId="74E23DB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DC2D3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BEDCD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AD96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D79A597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665BF3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8665E7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531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C2D4C3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D279C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B96C50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1491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4AF1EEA0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D1026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55833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49A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243093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5C513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A52DD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1A3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7947FB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C66CE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4C008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D207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4647A49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F4E95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CA9C37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BAF7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388C7A0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582742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AEA53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5909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C0CE9E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15F05A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68271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168C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119A0A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759CA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06AD4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0A2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8E7EF1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353E1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9C229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2D555D" w:rsidRPr="001925CF" w14:paraId="6894B3E7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CB54D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81902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BA7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2EBB13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C694D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49A3F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552F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466B5A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FA06E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E8E00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76C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0EF33E6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353064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252EC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81052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AEFAC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D7E09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CFC61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313184E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3A6ECB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5D3697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1DD4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EA8A72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E98399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0E4F8E4" w14:textId="6EA2E6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programe/projekte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u dvije godine koje su prethodile godini raspisivanja natječaja.</w:t>
            </w:r>
          </w:p>
          <w:p w14:paraId="7B2D29C7" w14:textId="357A5A5E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</w:t>
            </w:r>
            <w:r w:rsidR="00300B33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2D555D" w:rsidRPr="001925CF" w14:paraId="3FCB26C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21B11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293164B" w14:textId="7A136BCF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program/projekt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/manifestacija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prijavljuje u partnerstvu: (ako je potrebno dodajte nove retke)</w:t>
            </w:r>
          </w:p>
        </w:tc>
      </w:tr>
      <w:tr w:rsidR="002D555D" w:rsidRPr="001925CF" w14:paraId="3119C4F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F9B202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2D2CF75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2D555D" w:rsidRPr="001925CF" w14:paraId="0B2EF36F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4A5CA9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75ABA2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56C0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3AFEFE3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33DB27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F3F0C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88D3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3CDFD43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36AEEC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85712A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23EC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25F39D9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1DC9C4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64B51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36CD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6D71988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DF1A51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A581BA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9D8D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1B923729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F4A7B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9D3E8E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9FD2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3E2AE65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5ADFE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04BBF9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01B93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1557A35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ED296E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FF30D5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365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02AD491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E22C36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6AF557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E39D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466C34A7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CD8DCD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69D829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A6F0A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2651428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2CC4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8140A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9A4B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175FC3E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672B99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A45DF2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F593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14:paraId="7AF8832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FEBD5E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57AD0D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ACFF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9487C7D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ACD56C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285D1E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24FB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02F4056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CDCA7E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822D16A" w14:textId="77777777" w:rsidR="002D555D" w:rsidRPr="001925CF" w:rsidRDefault="002D555D" w:rsidP="00BB184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 prihod u godini koja prethodi godini raspisivanja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C8B0B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2499C66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FC3C20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3F7C63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BDFE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815119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D01DC1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B64E21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2DC9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0E566B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B501F4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1BCBB4D7" w14:textId="290ACDF1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PROGRAMU/PROJEKTU</w:t>
            </w:r>
            <w:r w:rsidR="00083AA8">
              <w:rPr>
                <w:rFonts w:ascii="Arial Narrow" w:eastAsia="Arial Unicode MS" w:hAnsi="Arial Narrow" w:cs="Arial"/>
                <w:b/>
                <w:lang w:val="hr-HR" w:eastAsia="ar-SA"/>
              </w:rPr>
              <w:t>/MANIFESTACIJI</w:t>
            </w:r>
          </w:p>
        </w:tc>
      </w:tr>
      <w:tr w:rsidR="002D555D" w:rsidRPr="001925CF" w14:paraId="3219994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A310D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9C9DA27" w14:textId="4FB87FFB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  <w:p w14:paraId="3FC2E00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DF6A4E5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9203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0DB244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A20ABC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26AA8D2" w14:textId="44CBBDCD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program/projekt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/manifestaciju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i datum usvajanja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</w:p>
        </w:tc>
      </w:tr>
      <w:tr w:rsidR="002D555D" w:rsidRPr="001925CF" w14:paraId="6F745D66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2A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2D03E3F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2FFCC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2005BD7" w14:textId="6A0BF5E7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(predstavite osnovne informacije o programu/projektu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/manifestaciji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u najviše 30 riječi)</w:t>
            </w:r>
          </w:p>
        </w:tc>
      </w:tr>
      <w:tr w:rsidR="002D555D" w:rsidRPr="001925CF" w14:paraId="7FB08FDE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A32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82CEC13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8C436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7022407" w14:textId="3ABF66A3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u mjesecima:</w:t>
            </w:r>
          </w:p>
        </w:tc>
      </w:tr>
      <w:tr w:rsidR="002D555D" w:rsidRPr="001925CF" w14:paraId="78947CB3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4BF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332AE8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380D8C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109774E" w14:textId="2642F114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Zemljopisno područje provedbe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2D555D" w:rsidRPr="001925CF" w14:paraId="1C7E5200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A5F081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AC5AB3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C46A03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2D555D" w:rsidRPr="001925CF" w14:paraId="5964A6C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1C9DE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5E32AF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6F53E53" w14:textId="5C8A61AE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/manifestacija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2D555D" w:rsidRPr="001925CF" w14:paraId="3C829A1E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55F1C1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CC4E17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8096C0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2D555D" w:rsidRPr="001925CF" w14:paraId="6FAB0E3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5F4C9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80AE31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B71B9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2D555D" w:rsidRPr="001925CF" w14:paraId="658631C8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4DD01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435CAEB" w14:textId="3FE53CF0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B65FC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16AE56F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830BEA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0F670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 xml:space="preserve"> i poljoprivredu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EF9D1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71E73D5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CF097E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4FF9A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6CDD0BE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C1B864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64EA73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270E38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D5C55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700EBB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603D4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9EDFEEF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6FA9E7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9E2B4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2D555D" w:rsidRPr="001925CF" w14:paraId="4788673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A59D1A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2CC70F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16C59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CA80AF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B9E4B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B4458BB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EBC8C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E82251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D53F3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CE7F23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44B0E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43235E7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80CAF3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9AB7E90" w14:textId="100BE9BA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2D555D" w:rsidRPr="001925CF" w14:paraId="1779FEB9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CA4C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2738B4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2DBAE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B68E704" w14:textId="0A7E3A38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2D555D" w:rsidRPr="001925CF" w14:paraId="35070308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1E76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221F81A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0C259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20C04D4" w14:textId="7D6C2449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(najviše 4000 znakova).</w:t>
            </w:r>
          </w:p>
        </w:tc>
      </w:tr>
      <w:tr w:rsidR="002D555D" w:rsidRPr="001925CF" w14:paraId="2AB45EEF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FB6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54B405C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4AAB95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495E3A7" w14:textId="4210BDE0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programske/projektne aktivnosti izravno utječu) obuhvaćene programom/projektom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/manifestacijom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, njihov broj i struktura (npr. po dobi, spolu i sl.)? Na koji su način obuhvaćeni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programom/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2D555D" w:rsidRPr="001925CF" w14:paraId="56976BBA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0AFD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14CAE4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A0CB27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42818D0" w14:textId="5D76489A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</w:t>
            </w:r>
            <w:proofErr w:type="spellStart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proograma</w:t>
            </w:r>
            <w:proofErr w:type="spellEnd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(pojedinci, skupine, organizacije koje nisu izravno uključene u provedbu projekta, već on na njih ima posredan utjecaj)? Na koji način će program/projekt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/manifestacija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2D555D" w:rsidRPr="001925CF" w14:paraId="0233BFD6" w14:textId="77777777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6443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ED03D4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531D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DA57042" w14:textId="4691D375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glavne aktivnosti koje ćete provoditi, njihove nositelje, očekivane rezultate, razdoblje provedbe te koje ćete metode primijeniti u provedbi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2D555D" w:rsidRPr="001925CF" w14:paraId="14BEF86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5CB106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A4109D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C22A54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82BE63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72BC01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4762D9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2D555D" w:rsidRPr="001925CF" w14:paraId="700AE5B1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4B7FD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577A9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7C6CBB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40FB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BB816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F10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0BB8714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D1A9CD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FF4FA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9F7D0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8C5AB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8040B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0B06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26FF2C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39DE2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0D9BB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1AE7B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38081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9BEF9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35065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1B40B82" w14:textId="77777777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C0BB9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BE88145" w14:textId="789BA876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programa/projekta</w:t>
            </w:r>
            <w:r w:rsidR="00300B33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/manifestacije</w:t>
            </w:r>
          </w:p>
        </w:tc>
      </w:tr>
      <w:tr w:rsidR="002D555D" w:rsidRPr="001925CF" w14:paraId="42D1154C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2A531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9C28387" w14:textId="0B6E71FF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Voditelj/</w:t>
            </w:r>
            <w:proofErr w:type="spellStart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ica</w:t>
            </w:r>
            <w:proofErr w:type="spellEnd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lastRenderedPageBreak/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CBAA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80A4BE6" w14:textId="77777777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2AD7C7" w14:textId="2BFED6A6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Kratak životopis voditeljice/voditelja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08A4DEF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2D555D" w:rsidRPr="001925CF" w14:paraId="4A4E2378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0E89C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EC94FBF" w14:textId="4D135EC8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Izvoditelji/</w:t>
            </w:r>
            <w:proofErr w:type="spellStart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ce</w:t>
            </w:r>
            <w:proofErr w:type="spellEnd"/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516F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529A4545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2B39F7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FF96F26" w14:textId="28E1733E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volontera koji sudjeluju u provedbi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9D34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630E85FA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3604E0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09EDE01" w14:textId="489778AF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7965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1179AFA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F36BEE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245AFA1" w14:textId="639C1063"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Vanjski/e stručni/e suradnici/ce koji/e sudjeluju u provedbi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F90E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2F6712C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1A1629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4FA80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14:paraId="65EEBDDB" w14:textId="336317BA"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organizacijama (ako je primjenjivo) provede predloženi program/projekt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/manifestaciju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aktivnosti/program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/projekt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a</w:t>
            </w:r>
            <w:r w:rsidR="00300B33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koje organizacija prijavitelj i partner provode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i,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2D555D" w:rsidRPr="001925CF" w14:paraId="7544F4F9" w14:textId="77777777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06D1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E1B5B95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176DF7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8674DAA" w14:textId="1387B69E"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 program/projekt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/manifestacija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u partnerstvu?  (u slučaju potvrdnog odgovora, odgovoriti na pitanja 19.)</w:t>
            </w:r>
          </w:p>
        </w:tc>
      </w:tr>
      <w:tr w:rsidR="002D555D" w:rsidRPr="001925CF" w14:paraId="71199EDF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A95417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AFD400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8D550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903F8B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8372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784C14A7" w14:textId="77777777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0D5EE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27F32804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C13AFD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00BA2D" w14:textId="273C43A9"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programa/projekta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2D555D" w:rsidRPr="001925CF" w14:paraId="25BC1DBC" w14:textId="77777777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52E8D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157FAF29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CCD78A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19AAA30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2D555D" w:rsidRPr="001925CF" w14:paraId="71BAC479" w14:textId="77777777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6F6274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220DC92" w14:textId="710D17FD"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programa/projekata</w:t>
            </w:r>
            <w:r w:rsidR="00300B33">
              <w:rPr>
                <w:rFonts w:ascii="Arial Narrow" w:eastAsia="Arial Unicode MS" w:hAnsi="Arial Narrow" w:cs="Arial"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 i njegov utjecaj na ispunjavanje ciljeva natječaja.</w:t>
            </w:r>
          </w:p>
        </w:tc>
      </w:tr>
      <w:tr w:rsidR="002D555D" w:rsidRPr="001925CF" w14:paraId="7C1FD329" w14:textId="77777777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0447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0EBD09CC" w14:textId="77777777" w:rsidTr="005624D9">
        <w:trPr>
          <w:trHeight w:val="807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990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2D555D" w:rsidRPr="00BD6F8E" w14:paraId="6EDB5C89" w14:textId="77777777" w:rsidTr="00C47D02">
              <w:trPr>
                <w:trHeight w:val="108"/>
              </w:trPr>
              <w:tc>
                <w:tcPr>
                  <w:tcW w:w="99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14:paraId="6BF4B9BD" w14:textId="77777777" w:rsidR="002D555D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</w:p>
                <w:p w14:paraId="26866C97" w14:textId="77777777" w:rsidR="002D555D" w:rsidRPr="00E87707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  <w:t>ZAŠTITA OSOBNIH PODATAKA</w:t>
                  </w:r>
                </w:p>
                <w:p w14:paraId="0E00AA1C" w14:textId="77777777" w:rsidR="002D555D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14:paraId="4A8AB210" w14:textId="3AB4B9A6"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</w:pPr>
                  <w:r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Potpisivanjem obrasca opisa programa/projekta</w:t>
                  </w:r>
                  <w:r w:rsidR="00300B33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/manifestacije</w:t>
                  </w:r>
                  <w:r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 odnosno prijave prijavitelj daje suglasnost 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Brodsko-posavskoj županiji, da sukladno članku 6. stavak 1. točka c) Opće uredbe o zaštiti podataka Brodsko-posavska županija</w:t>
                  </w:r>
                  <w:r w:rsidR="00C47D02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 </w:t>
                  </w:r>
                  <w:r w:rsidR="00C47D02" w:rsidRPr="00C47D02">
                    <w:rPr>
                      <w:rFonts w:ascii="Arial Narrow" w:eastAsia="Times New Roman" w:hAnsi="Arial Narrow" w:cs="Arial"/>
                      <w:noProof/>
                      <w:spacing w:val="-1"/>
                      <w:lang w:val="hr-HR" w:eastAsia="hr-HR"/>
                    </w:rPr>
                    <w:t>(GDPR) i Zakonu o provedbi Opće uredbe („Narodne novine“, broj 42/18)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, kao voditelj obrade, prikuplja, obrađuje i javno objavljuje osobne podatke prijavitelja programa</w:t>
                  </w:r>
                  <w:r w:rsidR="005624D9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projekata</w:t>
                  </w:r>
                  <w:r w:rsidR="00300B33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/manifestacije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, prenosi i pohranjuje osobne podatke prijavitelja u svrhu provedbe postupka dodjele financijskih sredstava za financiranje programa</w:t>
                  </w:r>
                  <w:r w:rsidR="005624D9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projekata</w:t>
                  </w:r>
                  <w:r w:rsidR="00300B33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/manifestacija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 udruga i drugih neprofitnih organizacija koje doprinose razvoju gospodarstva na području Brodsko-posavske županije za 202</w:t>
                  </w:r>
                  <w:r w:rsidR="00300B33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3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. godinu te u svrhu kontaktiranja i informiranja podnositelja prijave, upoznavanja javnosti o donesenim odlukama te u svrhu sklapanja ugovora.</w:t>
                  </w:r>
                </w:p>
                <w:p w14:paraId="45DDEB00" w14:textId="77777777"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</w:pPr>
                </w:p>
                <w:p w14:paraId="6D8D3B02" w14:textId="580ED29E"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Dostavljeni osobni podaci čuvat će se do roka propisanog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bom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o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kr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ter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a,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eri</w:t>
                  </w:r>
                  <w:r w:rsidRPr="00BB1845">
                    <w:rPr>
                      <w:rFonts w:ascii="Arial Narrow" w:eastAsia="Times New Roman" w:hAnsi="Arial Narrow" w:cs="Arial"/>
                      <w:spacing w:val="-2"/>
                      <w:lang w:val="hr-HR" w:eastAsia="hr-HR"/>
                    </w:rPr>
                    <w:t>l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i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s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tu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c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f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c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i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g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 progra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 i p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k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ata od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nt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s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z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w w:val="99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w w:val="99"/>
                      <w:lang w:val="hr-HR" w:eastAsia="hr-HR"/>
                    </w:rPr>
                    <w:t>ć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e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bro 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k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 pro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de 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g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e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(„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Naro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ne 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e”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,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>b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w w:val="99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oj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2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6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1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5</w:t>
                  </w:r>
                  <w:r w:rsidR="006D4982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i 37/21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) i Pravilnikom o financiranju programa i projekata udruga koji su od interesa za Brodsko-posavsku županiju („Službeni vjesnik Brodsko-posavske županije“, broj </w:t>
                  </w:r>
                  <w:r w:rsidR="00300B33">
                    <w:rPr>
                      <w:rFonts w:ascii="Arial Narrow" w:eastAsia="Times New Roman" w:hAnsi="Arial Narrow" w:cs="Arial"/>
                      <w:lang w:val="hr-HR" w:eastAsia="hr-HR"/>
                    </w:rPr>
                    <w:t>40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/2</w:t>
                  </w:r>
                  <w:r w:rsidR="00300B33">
                    <w:rPr>
                      <w:rFonts w:ascii="Arial Narrow" w:eastAsia="Times New Roman" w:hAnsi="Arial Narrow" w:cs="Arial"/>
                      <w:lang w:val="hr-HR" w:eastAsia="hr-HR"/>
                    </w:rPr>
                    <w:t>2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).</w:t>
                  </w:r>
                </w:p>
                <w:p w14:paraId="5E1DBE06" w14:textId="77777777"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</w:p>
                <w:p w14:paraId="360FE796" w14:textId="2B386D85"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lastRenderedPageBreak/>
                    <w:t>Svi prijavitelji programa</w:t>
                  </w:r>
                  <w:r w:rsidR="005624D9">
                    <w:rPr>
                      <w:rFonts w:ascii="Arial Narrow" w:eastAsia="Times New Roman" w:hAnsi="Arial Narrow" w:cs="Arial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projekata</w:t>
                  </w:r>
                  <w:r w:rsidR="00300B33">
                    <w:rPr>
                      <w:rFonts w:ascii="Arial Narrow" w:eastAsia="Times New Roman" w:hAnsi="Arial Narrow" w:cs="Arial"/>
                      <w:lang w:val="hr-HR" w:eastAsia="hr-HR"/>
                    </w:rPr>
                    <w:t>/manifestacija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čiji se osobni podaci prikupljaju, obrađuju i javno objavljuju, temeljem odredbi Opće uredbe o zaštiti podataka imaju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14:paraId="1B34458E" w14:textId="1F0B6339" w:rsidR="00BB1845" w:rsidRDefault="00BB1845" w:rsidP="00BB1845">
                  <w:pPr>
                    <w:spacing w:before="240" w:after="24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Prijavitelj </w:t>
                  </w:r>
                  <w:r w:rsidR="00F06DB2">
                    <w:rPr>
                      <w:rFonts w:ascii="Arial Narrow" w:eastAsia="Times New Roman" w:hAnsi="Arial Narrow" w:cs="Arial"/>
                      <w:lang w:val="hr-HR" w:eastAsia="hr-HR"/>
                    </w:rPr>
                    <w:t>potpisivanjem obrasca opisa programa/projekta</w:t>
                  </w:r>
                  <w:r w:rsidR="00300B33">
                    <w:rPr>
                      <w:rFonts w:ascii="Arial Narrow" w:eastAsia="Times New Roman" w:hAnsi="Arial Narrow" w:cs="Arial"/>
                      <w:lang w:val="hr-HR" w:eastAsia="hr-HR"/>
                    </w:rPr>
                    <w:t>/manifestacije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Brodsko-posavske županije. Prava i postupanja u odnosu na osobne podatke mogu se vidjeti i na web stranici Agencije za zaštitu osobnih podataka </w:t>
                  </w:r>
                  <w:hyperlink r:id="rId7" w:history="1">
                    <w:r w:rsidRPr="00784966">
                      <w:rPr>
                        <w:rStyle w:val="Hiperveza"/>
                        <w:rFonts w:ascii="Arial Narrow" w:eastAsia="Times New Roman" w:hAnsi="Arial Narrow" w:cs="Arial"/>
                        <w:lang w:val="hr-HR" w:eastAsia="hr-HR"/>
                      </w:rPr>
                      <w:t>www.azop.hr</w:t>
                    </w:r>
                  </w:hyperlink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.</w:t>
                  </w:r>
                </w:p>
                <w:p w14:paraId="3F5D06D1" w14:textId="77777777" w:rsidR="002D555D" w:rsidRPr="00BD6F8E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</w:tc>
            </w:tr>
          </w:tbl>
          <w:p w14:paraId="7079E116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14:paraId="3A18FCCA" w14:textId="77777777" w:rsidTr="00950FAC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2D93E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408EDE2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43EC651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14:paraId="5EEEF9AC" w14:textId="77777777" w:rsidR="002D555D" w:rsidRDefault="002D555D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14:paraId="10ED1EEB" w14:textId="77777777"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14:paraId="73C7D245" w14:textId="77777777"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14:paraId="53DA840C" w14:textId="77777777"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14:paraId="01089841" w14:textId="77777777"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14:paraId="41C5AB90" w14:textId="77777777" w:rsidR="007D09F1" w:rsidRPr="001925CF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75384C2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2D555D" w:rsidRPr="001925CF" w14:paraId="324697FE" w14:textId="77777777" w:rsidTr="00950FAC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14:paraId="6BA6A3F4" w14:textId="06728752" w:rsidR="002D555D" w:rsidRPr="001925CF" w:rsidRDefault="002D555D" w:rsidP="002E75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Ime i prezime voditelja/voditeljice programa/projekta</w:t>
            </w:r>
            <w:r w:rsidR="002E7547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/manifestacije</w:t>
            </w: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14:paraId="72ECA7EC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14:paraId="7BF2F24E" w14:textId="77777777" w:rsidR="002D555D" w:rsidRPr="001925CF" w:rsidRDefault="002D555D" w:rsidP="002E75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14:paraId="5941B647" w14:textId="77777777"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14:paraId="48FA94D0" w14:textId="77777777"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14:paraId="502BD34B" w14:textId="77777777"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14:paraId="3C55B505" w14:textId="77777777" w:rsidR="002D555D" w:rsidRDefault="002D555D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14:paraId="3F0E5350" w14:textId="77777777"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14:paraId="239EFD61" w14:textId="77777777" w:rsidR="007D09F1" w:rsidRPr="001925CF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2D555D" w:rsidRPr="001925CF" w14:paraId="5743A5B4" w14:textId="77777777" w:rsidTr="00950FAC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6B397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1D898D03" w14:textId="77777777" w:rsidR="002D555D" w:rsidRPr="001925CF" w:rsidRDefault="002D555D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0F377B1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2D555D" w:rsidRPr="001925CF" w14:paraId="0F081232" w14:textId="77777777" w:rsidTr="00950FAC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8D384" w14:textId="77777777" w:rsidR="002D555D" w:rsidRPr="001925CF" w:rsidRDefault="002D555D" w:rsidP="002E75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42B8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678FE5" w14:textId="385AD9D2" w:rsidR="002D555D" w:rsidRPr="001925CF" w:rsidRDefault="002D555D" w:rsidP="002E75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</w:tr>
    </w:tbl>
    <w:p w14:paraId="43AEBF03" w14:textId="77777777" w:rsidR="002D555D" w:rsidRPr="001925CF" w:rsidRDefault="002D555D" w:rsidP="002D555D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14:paraId="21E2AE6F" w14:textId="77777777" w:rsidR="002D555D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14:paraId="104A91B9" w14:textId="77777777" w:rsidR="007D09F1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14:paraId="17C51EEE" w14:textId="77777777" w:rsidR="007D09F1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14:paraId="00405733" w14:textId="77777777" w:rsidR="007D09F1" w:rsidRPr="001925CF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2D555D" w:rsidRPr="001925CF" w14:paraId="7E0DB94E" w14:textId="77777777" w:rsidTr="00950FAC">
        <w:tc>
          <w:tcPr>
            <w:tcW w:w="360" w:type="dxa"/>
            <w:vAlign w:val="center"/>
            <w:hideMark/>
          </w:tcPr>
          <w:p w14:paraId="3F5DDE9F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F326237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1AEEA1CA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C172A3" w14:textId="77777777"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B57B028" w14:textId="43EFD08B" w:rsidR="002D555D" w:rsidRPr="001925CF" w:rsidRDefault="002D555D" w:rsidP="006D4982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0A4AF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2E7547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3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6F8AF02D" w14:textId="77777777"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14:paraId="402CDE84" w14:textId="77777777" w:rsidR="002D555D" w:rsidRDefault="002D555D" w:rsidP="002D555D"/>
    <w:p w14:paraId="146144A6" w14:textId="77777777" w:rsidR="006A3569" w:rsidRDefault="006A3569"/>
    <w:sectPr w:rsidR="006A3569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5D"/>
    <w:rsid w:val="00006238"/>
    <w:rsid w:val="00083AA8"/>
    <w:rsid w:val="000A4AF1"/>
    <w:rsid w:val="001B750D"/>
    <w:rsid w:val="002D555D"/>
    <w:rsid w:val="002E7547"/>
    <w:rsid w:val="00300B33"/>
    <w:rsid w:val="004F0082"/>
    <w:rsid w:val="00511667"/>
    <w:rsid w:val="005624D9"/>
    <w:rsid w:val="006A3569"/>
    <w:rsid w:val="006D4982"/>
    <w:rsid w:val="007D0603"/>
    <w:rsid w:val="007D09F1"/>
    <w:rsid w:val="009E7E99"/>
    <w:rsid w:val="00BB1845"/>
    <w:rsid w:val="00BB788A"/>
    <w:rsid w:val="00C47D02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C4CA"/>
  <w15:chartTrackingRefBased/>
  <w15:docId w15:val="{0EDA1BC2-4970-4983-A2C5-335D3343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5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1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18</cp:revision>
  <dcterms:created xsi:type="dcterms:W3CDTF">2020-04-01T09:18:00Z</dcterms:created>
  <dcterms:modified xsi:type="dcterms:W3CDTF">2023-02-02T09:26:00Z</dcterms:modified>
</cp:coreProperties>
</file>