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1071"/>
        <w:tblW w:w="9392" w:type="dxa"/>
        <w:tblLook w:val="04A0" w:firstRow="1" w:lastRow="0" w:firstColumn="1" w:lastColumn="0" w:noHBand="0" w:noVBand="1"/>
      </w:tblPr>
      <w:tblGrid>
        <w:gridCol w:w="4701"/>
        <w:gridCol w:w="4691"/>
      </w:tblGrid>
      <w:tr w:rsidR="009F26B0" w:rsidRPr="00750E4B" w14:paraId="498D7A0B" w14:textId="77777777" w:rsidTr="00A777A1">
        <w:trPr>
          <w:trHeight w:val="1360"/>
        </w:trPr>
        <w:tc>
          <w:tcPr>
            <w:tcW w:w="9392" w:type="dxa"/>
            <w:gridSpan w:val="2"/>
          </w:tcPr>
          <w:p w14:paraId="3D7C1E51" w14:textId="77777777" w:rsidR="009F26B0" w:rsidRPr="00A777A1" w:rsidRDefault="009F26B0" w:rsidP="00C51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A1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0A82FD07" w14:textId="77777777" w:rsidR="00A777A1" w:rsidRDefault="009F26B0" w:rsidP="00C51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7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</w:p>
          <w:p w14:paraId="288B0BD0" w14:textId="158A40CA" w:rsidR="002A0197" w:rsidRPr="00A777A1" w:rsidRDefault="00EE5ACA" w:rsidP="00A777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Nacrtu</w:t>
            </w:r>
            <w:r w:rsidR="002A0197" w:rsidRPr="00A777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2EE6">
              <w:rPr>
                <w:rFonts w:ascii="Times New Roman" w:hAnsi="Times New Roman" w:cs="Times New Roman"/>
                <w:b/>
                <w:sz w:val="24"/>
                <w:szCs w:val="24"/>
              </w:rPr>
              <w:t>prijedloga</w:t>
            </w:r>
          </w:p>
          <w:p w14:paraId="2547AB90" w14:textId="4A762C92" w:rsidR="009F26B0" w:rsidRPr="00750E4B" w:rsidRDefault="00B72EE6" w:rsidP="00B72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Pravilnika o provedbi postupaka jednostavne nabave</w:t>
            </w:r>
          </w:p>
        </w:tc>
      </w:tr>
      <w:tr w:rsidR="009F26B0" w:rsidRPr="00750E4B" w14:paraId="22B5A0F8" w14:textId="77777777" w:rsidTr="00A777A1">
        <w:trPr>
          <w:trHeight w:val="2221"/>
        </w:trPr>
        <w:tc>
          <w:tcPr>
            <w:tcW w:w="9392" w:type="dxa"/>
            <w:gridSpan w:val="2"/>
            <w:vAlign w:val="center"/>
          </w:tcPr>
          <w:p w14:paraId="24FC83C9" w14:textId="346A6545" w:rsidR="00B72EE6" w:rsidRDefault="00B72EE6" w:rsidP="00B72EE6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475">
              <w:rPr>
                <w:rFonts w:ascii="Times New Roman" w:hAnsi="Times New Roman"/>
                <w:color w:val="000000"/>
                <w:sz w:val="24"/>
                <w:szCs w:val="24"/>
              </w:rPr>
              <w:t>Ovim Pravilnikom uređuju se pravila, uvjeti i postupci jednostavne nabave robe, usluga i radova za potrebe javnog naručitelja Brodsko-posavsku županiju .</w:t>
            </w:r>
          </w:p>
          <w:p w14:paraId="3C38638F" w14:textId="54989A87" w:rsidR="009F26B0" w:rsidRDefault="00B72EE6" w:rsidP="00B72EE6">
            <w:pPr>
              <w:pStyle w:val="ListParagraph"/>
              <w:spacing w:before="111"/>
              <w:ind w:left="0" w:firstLine="7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3475">
              <w:rPr>
                <w:rFonts w:ascii="Times New Roman" w:hAnsi="Times New Roman" w:cs="Times New Roman"/>
                <w:sz w:val="24"/>
                <w:szCs w:val="24"/>
              </w:rPr>
              <w:t xml:space="preserve"> Jednostavna nabava je nabava robe i usluga čija je pro</w:t>
            </w:r>
            <w:r w:rsidRPr="00BD3475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cijenjena vrijednost, bez poreza na dodanu vrijednost manja od 50.000,00 eura te nabava radova čija je procijenjena vrijednost bez poreza na dodanu vrijednost manja od 100.00,00 eura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koje sukladno odredbama Zakona o javnoj nabavi, ne postoji obveza provedbe postupka javne nabave.</w:t>
            </w:r>
            <w:r w:rsidRPr="00BD34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D3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B6A65E" w14:textId="77777777" w:rsidR="00B72EE6" w:rsidRDefault="00B72EE6" w:rsidP="00C513A0">
            <w:pPr>
              <w:pStyle w:val="NoSpacing"/>
              <w:spacing w:after="2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D8B571" w14:textId="5A503964" w:rsidR="00B72EE6" w:rsidRPr="00A777A1" w:rsidRDefault="00B72EE6" w:rsidP="00C513A0">
            <w:pPr>
              <w:pStyle w:val="NoSpacing"/>
              <w:spacing w:after="2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26B0" w:rsidRPr="00750E4B" w14:paraId="262F8B82" w14:textId="77777777" w:rsidTr="00A777A1">
        <w:trPr>
          <w:trHeight w:val="522"/>
        </w:trPr>
        <w:tc>
          <w:tcPr>
            <w:tcW w:w="9392" w:type="dxa"/>
            <w:gridSpan w:val="2"/>
            <w:tcBorders>
              <w:bottom w:val="single" w:sz="4" w:space="0" w:color="000000" w:themeColor="text1"/>
            </w:tcBorders>
          </w:tcPr>
          <w:p w14:paraId="2CED19AB" w14:textId="4F5C77E2" w:rsidR="009F26B0" w:rsidRPr="00C0165B" w:rsidRDefault="009F26B0" w:rsidP="00C51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Brodsko-posavsk</w:t>
            </w:r>
            <w:r w:rsidR="005B4F74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županija</w:t>
            </w:r>
          </w:p>
          <w:p w14:paraId="1EFE8B37" w14:textId="28FC3D2A" w:rsidR="009F26B0" w:rsidRPr="0015298D" w:rsidRDefault="009F26B0" w:rsidP="00C51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Upravni</w:t>
            </w:r>
            <w:r w:rsidR="00B72E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odjel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2EE6">
              <w:rPr>
                <w:rFonts w:ascii="Times New Roman" w:hAnsi="Times New Roman" w:cs="Times New Roman"/>
                <w:b/>
                <w:sz w:val="24"/>
                <w:szCs w:val="24"/>
              </w:rPr>
              <w:t>za proračun i financije</w:t>
            </w:r>
          </w:p>
        </w:tc>
      </w:tr>
      <w:tr w:rsidR="009F26B0" w:rsidRPr="00750E4B" w14:paraId="4A97568C" w14:textId="77777777" w:rsidTr="00A777A1">
        <w:trPr>
          <w:trHeight w:val="275"/>
        </w:trPr>
        <w:tc>
          <w:tcPr>
            <w:tcW w:w="4701" w:type="dxa"/>
          </w:tcPr>
          <w:p w14:paraId="1E0D1145" w14:textId="77777777" w:rsidR="002A0197" w:rsidRDefault="009F26B0" w:rsidP="00C51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08B08C45" w14:textId="407D6BDA" w:rsidR="009F26B0" w:rsidRPr="0015298D" w:rsidRDefault="00AA0B51" w:rsidP="00C51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="00AD6F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72EE6">
              <w:rPr>
                <w:rFonts w:ascii="Times New Roman" w:hAnsi="Times New Roman" w:cs="Times New Roman"/>
                <w:b/>
                <w:sz w:val="24"/>
                <w:szCs w:val="24"/>
              </w:rPr>
              <w:t>lipanj 2</w:t>
            </w:r>
            <w:r w:rsidR="009F26B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B4F7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A019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F26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90" w:type="dxa"/>
          </w:tcPr>
          <w:p w14:paraId="7801EF15" w14:textId="28AA042A" w:rsidR="009F26B0" w:rsidRDefault="002A0197" w:rsidP="00C51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26B0"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7D3DE56C" w14:textId="15114B87" w:rsidR="009F26B0" w:rsidRPr="0015298D" w:rsidRDefault="002A0197" w:rsidP="00C51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A0B51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="00AD6F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72EE6">
              <w:rPr>
                <w:rFonts w:ascii="Times New Roman" w:hAnsi="Times New Roman" w:cs="Times New Roman"/>
                <w:b/>
                <w:sz w:val="24"/>
                <w:szCs w:val="24"/>
              </w:rPr>
              <w:t>srpanj</w:t>
            </w:r>
            <w:r w:rsidR="007763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26B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5B4F7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F26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F26B0" w:rsidRPr="00750E4B" w14:paraId="4C145DB5" w14:textId="77777777" w:rsidTr="00A777A1">
        <w:trPr>
          <w:trHeight w:val="1021"/>
        </w:trPr>
        <w:tc>
          <w:tcPr>
            <w:tcW w:w="4701" w:type="dxa"/>
          </w:tcPr>
          <w:p w14:paraId="2AE00B82" w14:textId="77777777" w:rsidR="009F26B0" w:rsidRDefault="009F26B0" w:rsidP="00C5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akta</w:t>
            </w:r>
          </w:p>
          <w:p w14:paraId="70263B1D" w14:textId="77777777" w:rsidR="009F26B0" w:rsidRPr="00750E4B" w:rsidRDefault="009F26B0" w:rsidP="00C5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0" w:type="dxa"/>
          </w:tcPr>
          <w:p w14:paraId="05B6ACEB" w14:textId="77777777" w:rsidR="009F26B0" w:rsidRPr="00750E4B" w:rsidRDefault="009F26B0" w:rsidP="00C5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6B0" w:rsidRPr="00750E4B" w14:paraId="21698D1A" w14:textId="77777777" w:rsidTr="00A777A1">
        <w:trPr>
          <w:trHeight w:val="275"/>
        </w:trPr>
        <w:tc>
          <w:tcPr>
            <w:tcW w:w="4701" w:type="dxa"/>
          </w:tcPr>
          <w:p w14:paraId="445BB448" w14:textId="77777777" w:rsidR="009F26B0" w:rsidRPr="00750E4B" w:rsidRDefault="009F26B0" w:rsidP="00C5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90" w:type="dxa"/>
          </w:tcPr>
          <w:p w14:paraId="0D200B98" w14:textId="77777777" w:rsidR="009F26B0" w:rsidRPr="00750E4B" w:rsidRDefault="009F26B0" w:rsidP="00C5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6B0" w:rsidRPr="00750E4B" w14:paraId="4B612B96" w14:textId="77777777" w:rsidTr="00A777A1">
        <w:trPr>
          <w:trHeight w:val="448"/>
        </w:trPr>
        <w:tc>
          <w:tcPr>
            <w:tcW w:w="4701" w:type="dxa"/>
          </w:tcPr>
          <w:p w14:paraId="6956F1D7" w14:textId="77777777" w:rsidR="009F26B0" w:rsidRDefault="009F26B0" w:rsidP="00C5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Načelni komentari na predloženi nacrt akta</w:t>
            </w:r>
          </w:p>
          <w:p w14:paraId="4788A550" w14:textId="77777777" w:rsidR="009F26B0" w:rsidRPr="00750E4B" w:rsidRDefault="009F26B0" w:rsidP="00C5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0" w:type="dxa"/>
          </w:tcPr>
          <w:p w14:paraId="603AD097" w14:textId="77777777" w:rsidR="009F26B0" w:rsidRPr="00750E4B" w:rsidRDefault="009F26B0" w:rsidP="00C5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6B0" w:rsidRPr="00750E4B" w14:paraId="08664FE0" w14:textId="77777777" w:rsidTr="00A777A1">
        <w:trPr>
          <w:trHeight w:val="275"/>
        </w:trPr>
        <w:tc>
          <w:tcPr>
            <w:tcW w:w="4701" w:type="dxa"/>
          </w:tcPr>
          <w:p w14:paraId="69D2078F" w14:textId="77777777" w:rsidR="009F26B0" w:rsidRDefault="009F26B0" w:rsidP="00C5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na pojedine članke s obrazloženjem</w:t>
            </w:r>
          </w:p>
          <w:p w14:paraId="3978F2A2" w14:textId="77777777" w:rsidR="009F26B0" w:rsidRDefault="009F26B0" w:rsidP="00C5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  <w:p w14:paraId="70010A17" w14:textId="77777777" w:rsidR="009F26B0" w:rsidRPr="00750E4B" w:rsidRDefault="009F26B0" w:rsidP="00C5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0" w:type="dxa"/>
          </w:tcPr>
          <w:p w14:paraId="72ECFB01" w14:textId="77777777" w:rsidR="009F26B0" w:rsidRPr="00750E4B" w:rsidRDefault="009F26B0" w:rsidP="00C5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6B0" w:rsidRPr="00750E4B" w14:paraId="4679E13C" w14:textId="77777777" w:rsidTr="00A777A1">
        <w:trPr>
          <w:trHeight w:val="883"/>
        </w:trPr>
        <w:tc>
          <w:tcPr>
            <w:tcW w:w="4701" w:type="dxa"/>
          </w:tcPr>
          <w:p w14:paraId="5812F740" w14:textId="77777777" w:rsidR="009F26B0" w:rsidRDefault="009F26B0" w:rsidP="00C5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osobe/a koja je sastavljala primjedbe i komentare ili osobe ovlaštene za zastupanje udruge, ustanove….</w:t>
            </w:r>
          </w:p>
          <w:p w14:paraId="6AA438E6" w14:textId="77777777" w:rsidR="009F26B0" w:rsidRDefault="009F26B0" w:rsidP="00C5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0" w:type="dxa"/>
          </w:tcPr>
          <w:p w14:paraId="3927C9EA" w14:textId="77777777" w:rsidR="009F26B0" w:rsidRPr="00750E4B" w:rsidRDefault="009F26B0" w:rsidP="00C5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6B0" w:rsidRPr="00750E4B" w14:paraId="6C7D60E7" w14:textId="77777777" w:rsidTr="00A777A1">
        <w:trPr>
          <w:trHeight w:val="275"/>
        </w:trPr>
        <w:tc>
          <w:tcPr>
            <w:tcW w:w="4701" w:type="dxa"/>
          </w:tcPr>
          <w:p w14:paraId="4CC2A2B9" w14:textId="4DBF9F28" w:rsidR="009F26B0" w:rsidRDefault="009F26B0" w:rsidP="00C5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Kontakt: tel</w:t>
            </w:r>
            <w:r w:rsidR="002A01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E96A92" w14:textId="765C4B3F" w:rsidR="009F26B0" w:rsidRDefault="009F26B0" w:rsidP="00C5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e</w:t>
            </w:r>
            <w:r w:rsidR="002A01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4690" w:type="dxa"/>
          </w:tcPr>
          <w:p w14:paraId="52AA5B4C" w14:textId="77777777" w:rsidR="009F26B0" w:rsidRPr="00750E4B" w:rsidRDefault="009F26B0" w:rsidP="00C5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6B0" w:rsidRPr="00750E4B" w14:paraId="2C0E1336" w14:textId="77777777" w:rsidTr="00A777A1">
        <w:trPr>
          <w:trHeight w:val="275"/>
        </w:trPr>
        <w:tc>
          <w:tcPr>
            <w:tcW w:w="4701" w:type="dxa"/>
          </w:tcPr>
          <w:p w14:paraId="20FB6625" w14:textId="77777777" w:rsidR="009F26B0" w:rsidRDefault="009F26B0" w:rsidP="00C5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678A6664" w14:textId="77777777" w:rsidR="009F26B0" w:rsidRDefault="009F26B0" w:rsidP="00C5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0" w:type="dxa"/>
          </w:tcPr>
          <w:p w14:paraId="4386F912" w14:textId="77777777" w:rsidR="009F26B0" w:rsidRPr="00750E4B" w:rsidRDefault="009F26B0" w:rsidP="00C5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6B0" w:rsidRPr="00750E4B" w14:paraId="636C9AC0" w14:textId="77777777" w:rsidTr="00A777A1">
        <w:trPr>
          <w:trHeight w:val="899"/>
        </w:trPr>
        <w:tc>
          <w:tcPr>
            <w:tcW w:w="4701" w:type="dxa"/>
          </w:tcPr>
          <w:p w14:paraId="3303D922" w14:textId="77777777" w:rsidR="009F26B0" w:rsidRDefault="009F26B0" w:rsidP="00C5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objavi na internetskoj stranici Brodsko-posavske županije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90" w:type="dxa"/>
          </w:tcPr>
          <w:p w14:paraId="35ADB103" w14:textId="77777777" w:rsidR="009F26B0" w:rsidRPr="00750E4B" w:rsidRDefault="009F26B0" w:rsidP="00C5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E81DF1" w14:textId="536B7668" w:rsidR="00B72EE6" w:rsidRDefault="00A777A1" w:rsidP="00B72EE6">
      <w:pPr>
        <w:pStyle w:val="PlainText"/>
      </w:pPr>
      <w:r w:rsidRPr="00A777A1">
        <w:rPr>
          <w:rFonts w:ascii="Times New Roman" w:hAnsi="Times New Roman" w:cs="Times New Roman"/>
          <w:b/>
          <w:szCs w:val="24"/>
        </w:rPr>
        <w:t xml:space="preserve">Popunjeni obrazac s eventualnim prilogom zaključno do </w:t>
      </w:r>
      <w:r w:rsidR="00AA0B51">
        <w:rPr>
          <w:rFonts w:ascii="Times New Roman" w:hAnsi="Times New Roman" w:cs="Times New Roman"/>
          <w:b/>
          <w:szCs w:val="24"/>
        </w:rPr>
        <w:t>08</w:t>
      </w:r>
      <w:bookmarkStart w:id="0" w:name="_GoBack"/>
      <w:bookmarkEnd w:id="0"/>
      <w:r w:rsidRPr="00A777A1">
        <w:rPr>
          <w:rFonts w:ascii="Times New Roman" w:hAnsi="Times New Roman" w:cs="Times New Roman"/>
          <w:b/>
          <w:szCs w:val="24"/>
        </w:rPr>
        <w:t xml:space="preserve">. </w:t>
      </w:r>
      <w:r w:rsidR="00B72EE6">
        <w:rPr>
          <w:rFonts w:ascii="Times New Roman" w:hAnsi="Times New Roman" w:cs="Times New Roman"/>
          <w:b/>
          <w:szCs w:val="24"/>
        </w:rPr>
        <w:t>srpnja</w:t>
      </w:r>
      <w:r w:rsidRPr="00A777A1">
        <w:rPr>
          <w:rFonts w:ascii="Times New Roman" w:hAnsi="Times New Roman" w:cs="Times New Roman"/>
          <w:b/>
          <w:szCs w:val="24"/>
        </w:rPr>
        <w:t xml:space="preserve"> 2026. dostavite na 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Pr="00A777A1">
        <w:rPr>
          <w:rFonts w:ascii="Times New Roman" w:hAnsi="Times New Roman" w:cs="Times New Roman"/>
          <w:b/>
          <w:szCs w:val="24"/>
        </w:rPr>
        <w:t>adrese elektronske pošte:</w:t>
      </w:r>
      <w:r w:rsidR="00B72EE6">
        <w:t xml:space="preserve"> </w:t>
      </w:r>
      <w:hyperlink r:id="rId7" w:history="1">
        <w:r w:rsidR="00B72EE6">
          <w:rPr>
            <w:rStyle w:val="Hyperlink"/>
          </w:rPr>
          <w:t>bgrgic@bpz.hr</w:t>
        </w:r>
      </w:hyperlink>
    </w:p>
    <w:p w14:paraId="4F6FB92C" w14:textId="774F444D" w:rsidR="00CF28D7" w:rsidRPr="00A777A1" w:rsidRDefault="00B921FC" w:rsidP="00A777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Hyperlink"/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CF28D7" w:rsidRPr="00A777A1" w:rsidSect="00266B4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0A68C" w14:textId="77777777" w:rsidR="001365E0" w:rsidRDefault="001365E0" w:rsidP="00CA19CD">
      <w:pPr>
        <w:spacing w:after="0" w:line="240" w:lineRule="auto"/>
      </w:pPr>
      <w:r>
        <w:separator/>
      </w:r>
    </w:p>
  </w:endnote>
  <w:endnote w:type="continuationSeparator" w:id="0">
    <w:p w14:paraId="3CF320D7" w14:textId="77777777" w:rsidR="001365E0" w:rsidRDefault="001365E0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EFB1B" w14:textId="77777777" w:rsidR="00CA19CD" w:rsidRDefault="00CA19CD" w:rsidP="00CA19CD">
    <w:pPr>
      <w:pStyle w:val="Footer"/>
      <w:jc w:val="both"/>
    </w:pPr>
  </w:p>
  <w:p w14:paraId="28C46108" w14:textId="056333C2" w:rsidR="00B921FC" w:rsidRDefault="00B921FC" w:rsidP="00B921FC">
    <w:pPr>
      <w:jc w:val="both"/>
      <w:rPr>
        <w:rFonts w:ascii="Times New Roman" w:hAnsi="Times New Roman" w:cs="Times New Roman"/>
        <w:color w:val="7F7F7F" w:themeColor="text1" w:themeTint="80"/>
        <w:lang w:val="x-none"/>
      </w:rPr>
    </w:pPr>
    <w:r w:rsidRPr="009E25CB">
      <w:rPr>
        <w:vertAlign w:val="superscript"/>
        <w:lang w:val="x-none"/>
      </w:rPr>
      <w:footnoteRef/>
    </w:r>
    <w:r w:rsidRPr="009E25CB">
      <w:rPr>
        <w:lang w:val="x-none"/>
      </w:rPr>
      <w:t xml:space="preserve"> </w:t>
    </w:r>
    <w:r>
      <w:rPr>
        <w:rFonts w:ascii="Times New Roman" w:hAnsi="Times New Roman" w:cs="Times New Roman"/>
        <w:color w:val="7F7F7F" w:themeColor="text1" w:themeTint="80"/>
        <w:lang w:val="x-none"/>
      </w:rPr>
      <w:t xml:space="preserve">Sukladno </w:t>
    </w:r>
    <w:r>
      <w:rPr>
        <w:rFonts w:ascii="Times New Roman" w:hAnsi="Times New Roman" w:cs="Times New Roman"/>
        <w:color w:val="7F7F7F" w:themeColor="text1" w:themeTint="80"/>
      </w:rPr>
      <w:t>Zakonu o provedbi Opće uredbe o zaštiti podataka (NN br. 42/18) i Opće uredbe o zaštiti osobnih podataka (EU 2016/679)</w:t>
    </w:r>
    <w:r>
      <w:rPr>
        <w:rFonts w:ascii="Times New Roman" w:hAnsi="Times New Roman" w:cs="Times New Roman"/>
        <w:color w:val="7F7F7F" w:themeColor="text1" w:themeTint="80"/>
        <w:lang w:val="x-none"/>
      </w:rPr>
      <w:t xml:space="preserve">, osobni podaci neće se koristiti u druge svrhe, osim u povijesne, statističke ili znanstvene svrhe, uz uvjet poduzimanja odgovarajućih zaštitnih mjera. </w:t>
    </w:r>
  </w:p>
  <w:p w14:paraId="10CB451A" w14:textId="77777777" w:rsidR="00B921FC" w:rsidRDefault="00B921FC" w:rsidP="00B921FC">
    <w:pPr>
      <w:jc w:val="both"/>
      <w:rPr>
        <w:rFonts w:ascii="Times New Roman" w:hAnsi="Times New Roman" w:cs="Times New Roman"/>
        <w:color w:val="7F7F7F" w:themeColor="text1" w:themeTint="80"/>
      </w:rPr>
    </w:pPr>
    <w:r>
      <w:rPr>
        <w:rFonts w:ascii="Times New Roman" w:hAnsi="Times New Roman" w:cs="Times New Roman"/>
        <w:color w:val="7F7F7F" w:themeColor="text1" w:themeTint="80"/>
      </w:rPr>
      <w:t>Anonimni, uvredljivi ili irelevantni komentari neće se objaviti.</w:t>
    </w:r>
  </w:p>
  <w:p w14:paraId="2112ADA2" w14:textId="6126BE13" w:rsidR="00CA19CD" w:rsidRPr="009E25CB" w:rsidRDefault="00CA19CD" w:rsidP="00B921FC">
    <w:pPr>
      <w:rPr>
        <w:rFonts w:ascii="Times New Roman" w:hAnsi="Times New Roman" w:cs="Times New Roman"/>
        <w:color w:val="7F7F7F" w:themeColor="text1" w:themeTint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8D1B8" w14:textId="77777777" w:rsidR="001365E0" w:rsidRDefault="001365E0" w:rsidP="00CA19CD">
      <w:pPr>
        <w:spacing w:after="0" w:line="240" w:lineRule="auto"/>
      </w:pPr>
      <w:r>
        <w:separator/>
      </w:r>
    </w:p>
  </w:footnote>
  <w:footnote w:type="continuationSeparator" w:id="0">
    <w:p w14:paraId="2F8776F4" w14:textId="77777777" w:rsidR="001365E0" w:rsidRDefault="001365E0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FC232" w14:textId="77777777" w:rsidR="00B921FC" w:rsidRDefault="00B921FC">
    <w:pPr>
      <w:pStyle w:val="Header"/>
    </w:pPr>
  </w:p>
  <w:p w14:paraId="6550F648" w14:textId="77777777" w:rsidR="00B921FC" w:rsidRDefault="00B921FC">
    <w:pPr>
      <w:pStyle w:val="Header"/>
    </w:pPr>
  </w:p>
  <w:p w14:paraId="53638BB4" w14:textId="77777777" w:rsidR="00B921FC" w:rsidRDefault="00B921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E4B"/>
    <w:rsid w:val="00021459"/>
    <w:rsid w:val="00052095"/>
    <w:rsid w:val="00063915"/>
    <w:rsid w:val="00074154"/>
    <w:rsid w:val="000C226B"/>
    <w:rsid w:val="000D4B0D"/>
    <w:rsid w:val="000E0D85"/>
    <w:rsid w:val="00105BE3"/>
    <w:rsid w:val="001302DA"/>
    <w:rsid w:val="001365E0"/>
    <w:rsid w:val="0015298D"/>
    <w:rsid w:val="00174B05"/>
    <w:rsid w:val="001A36A4"/>
    <w:rsid w:val="001D08B9"/>
    <w:rsid w:val="0021624F"/>
    <w:rsid w:val="002217C2"/>
    <w:rsid w:val="00266B4C"/>
    <w:rsid w:val="002729C8"/>
    <w:rsid w:val="002A0197"/>
    <w:rsid w:val="002B043C"/>
    <w:rsid w:val="002B33E6"/>
    <w:rsid w:val="002C561D"/>
    <w:rsid w:val="002F095B"/>
    <w:rsid w:val="002F1013"/>
    <w:rsid w:val="00397B5E"/>
    <w:rsid w:val="003E34D8"/>
    <w:rsid w:val="003F5F27"/>
    <w:rsid w:val="004038E8"/>
    <w:rsid w:val="00411B7F"/>
    <w:rsid w:val="0044350D"/>
    <w:rsid w:val="004733CE"/>
    <w:rsid w:val="00495B28"/>
    <w:rsid w:val="004C24ED"/>
    <w:rsid w:val="004C7AEF"/>
    <w:rsid w:val="004D6845"/>
    <w:rsid w:val="004E7312"/>
    <w:rsid w:val="004F01B3"/>
    <w:rsid w:val="00567165"/>
    <w:rsid w:val="005B4F74"/>
    <w:rsid w:val="006B2577"/>
    <w:rsid w:val="006B4935"/>
    <w:rsid w:val="007125DD"/>
    <w:rsid w:val="00750E4B"/>
    <w:rsid w:val="0075237C"/>
    <w:rsid w:val="00762BA9"/>
    <w:rsid w:val="0077630E"/>
    <w:rsid w:val="007D34D1"/>
    <w:rsid w:val="00801F7E"/>
    <w:rsid w:val="00822488"/>
    <w:rsid w:val="00855261"/>
    <w:rsid w:val="00862EB8"/>
    <w:rsid w:val="008834E3"/>
    <w:rsid w:val="0089678B"/>
    <w:rsid w:val="008E5C04"/>
    <w:rsid w:val="0090715A"/>
    <w:rsid w:val="0092777D"/>
    <w:rsid w:val="0094729C"/>
    <w:rsid w:val="009E25CB"/>
    <w:rsid w:val="009F26B0"/>
    <w:rsid w:val="00A11EE4"/>
    <w:rsid w:val="00A1418B"/>
    <w:rsid w:val="00A24D16"/>
    <w:rsid w:val="00A72DA7"/>
    <w:rsid w:val="00A777A1"/>
    <w:rsid w:val="00A8744A"/>
    <w:rsid w:val="00AA0B51"/>
    <w:rsid w:val="00AB37E1"/>
    <w:rsid w:val="00AD6F6A"/>
    <w:rsid w:val="00B72EE6"/>
    <w:rsid w:val="00B921FC"/>
    <w:rsid w:val="00C0165B"/>
    <w:rsid w:val="00C11A67"/>
    <w:rsid w:val="00C35B4D"/>
    <w:rsid w:val="00C513A0"/>
    <w:rsid w:val="00C64DAC"/>
    <w:rsid w:val="00C722DB"/>
    <w:rsid w:val="00C94E9A"/>
    <w:rsid w:val="00CA19CD"/>
    <w:rsid w:val="00CF28D7"/>
    <w:rsid w:val="00D2068C"/>
    <w:rsid w:val="00D33132"/>
    <w:rsid w:val="00DD6E87"/>
    <w:rsid w:val="00DD7127"/>
    <w:rsid w:val="00DE3BEF"/>
    <w:rsid w:val="00E553C5"/>
    <w:rsid w:val="00E9549D"/>
    <w:rsid w:val="00EE5ACA"/>
    <w:rsid w:val="00EE716D"/>
    <w:rsid w:val="00F9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A42DA9"/>
  <w15:docId w15:val="{D9AC5691-EFD6-4421-8444-9F05CF8F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B4C"/>
  </w:style>
  <w:style w:type="paragraph" w:styleId="Heading1">
    <w:name w:val="heading 1"/>
    <w:basedOn w:val="Normal"/>
    <w:next w:val="Normal"/>
    <w:link w:val="Heading1Char"/>
    <w:uiPriority w:val="9"/>
    <w:qFormat/>
    <w:rsid w:val="002A01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E716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9CD"/>
  </w:style>
  <w:style w:type="paragraph" w:styleId="Footer">
    <w:name w:val="footer"/>
    <w:basedOn w:val="Normal"/>
    <w:link w:val="Footer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9CD"/>
  </w:style>
  <w:style w:type="paragraph" w:styleId="BalloonText">
    <w:name w:val="Balloon Text"/>
    <w:basedOn w:val="Normal"/>
    <w:link w:val="BalloonText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F26B0"/>
    <w:pPr>
      <w:spacing w:after="0" w:line="240" w:lineRule="auto"/>
    </w:pPr>
    <w:rPr>
      <w:rFonts w:eastAsiaTheme="minorHAnsi"/>
      <w:lang w:eastAsia="en-US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CF28D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A01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513A0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72EE6"/>
    <w:pPr>
      <w:spacing w:after="0" w:line="240" w:lineRule="auto"/>
    </w:pPr>
    <w:rPr>
      <w:rFonts w:ascii="Calibri" w:eastAsiaTheme="minorHAnsi" w:hAnsi="Calibri"/>
      <w:sz w:val="24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72EE6"/>
    <w:rPr>
      <w:rFonts w:ascii="Calibri" w:eastAsiaTheme="minorHAnsi" w:hAnsi="Calibri"/>
      <w:sz w:val="24"/>
      <w:szCs w:val="21"/>
      <w:lang w:eastAsia="en-US"/>
    </w:rPr>
  </w:style>
  <w:style w:type="paragraph" w:styleId="ListParagraph">
    <w:name w:val="List Paragraph"/>
    <w:basedOn w:val="Normal"/>
    <w:uiPriority w:val="1"/>
    <w:qFormat/>
    <w:rsid w:val="00B72EE6"/>
    <w:pPr>
      <w:widowControl w:val="0"/>
      <w:autoSpaceDE w:val="0"/>
      <w:autoSpaceDN w:val="0"/>
      <w:spacing w:after="0" w:line="240" w:lineRule="auto"/>
      <w:ind w:left="526" w:hanging="341"/>
      <w:jc w:val="both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5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grgic@bpz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89A01-2061-4392-8322-A1FAB7A15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Josip Milec</cp:lastModifiedBy>
  <cp:revision>4</cp:revision>
  <cp:lastPrinted>2026-06-11T12:16:00Z</cp:lastPrinted>
  <dcterms:created xsi:type="dcterms:W3CDTF">2026-06-11T11:49:00Z</dcterms:created>
  <dcterms:modified xsi:type="dcterms:W3CDTF">2026-06-11T12:17:00Z</dcterms:modified>
</cp:coreProperties>
</file>