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987CB"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1783F1B" wp14:editId="4D19BADC">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80B2248"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6F2271C5" wp14:editId="17738955">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7E2EEC15" w14:textId="77777777" w:rsidR="00D66F84" w:rsidRPr="00D66F84" w:rsidRDefault="00D66F84" w:rsidP="00D66F84">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6923F037" w14:textId="77777777" w:rsidR="00D66F84" w:rsidRPr="00D66F84" w:rsidRDefault="00D66F84" w:rsidP="00D66F84">
      <w:pPr>
        <w:keepNext/>
        <w:spacing w:after="0" w:line="240" w:lineRule="auto"/>
        <w:ind w:right="-284"/>
        <w:jc w:val="center"/>
        <w:outlineLvl w:val="0"/>
        <w:rPr>
          <w:rFonts w:ascii="Verdana" w:eastAsia="Arial Unicode MS" w:hAnsi="Verdana" w:cs="Times New Roman"/>
          <w:b/>
          <w:bCs/>
          <w:lang w:val="hr-HR" w:eastAsia="hr-HR"/>
        </w:rPr>
      </w:pPr>
    </w:p>
    <w:p w14:paraId="22C3614C"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3C7868FE"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2609D94"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F8A37A4"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4857899"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3F7086AF" w14:textId="62666CD4" w:rsidR="00D66F84" w:rsidRPr="00D66F84" w:rsidRDefault="00D66F84" w:rsidP="00804030">
      <w:pPr>
        <w:spacing w:after="0" w:line="240" w:lineRule="auto"/>
        <w:ind w:right="-284"/>
        <w:jc w:val="both"/>
        <w:rPr>
          <w:rFonts w:ascii="Verdana" w:eastAsia="Times New Roman" w:hAnsi="Verdana" w:cs="Arial"/>
          <w:lang w:val="hr-HR" w:eastAsia="hr-HR"/>
        </w:rPr>
      </w:pPr>
      <w:r w:rsidRPr="00D66F84">
        <w:rPr>
          <w:rFonts w:ascii="Verdana" w:eastAsia="Times New Roman" w:hAnsi="Verdana" w:cs="Arial"/>
          <w:lang w:val="hr-HR" w:eastAsia="hr-HR"/>
        </w:rPr>
        <w:t>Temeljem članka 1</w:t>
      </w:r>
      <w:r w:rsidR="007740F2">
        <w:rPr>
          <w:rFonts w:ascii="Verdana" w:eastAsia="Times New Roman" w:hAnsi="Verdana" w:cs="Arial"/>
          <w:lang w:val="hr-HR" w:eastAsia="hr-HR"/>
        </w:rPr>
        <w:t>5</w:t>
      </w:r>
      <w:r w:rsidRPr="00D66F84">
        <w:rPr>
          <w:rFonts w:ascii="Verdana" w:eastAsia="Times New Roman" w:hAnsi="Verdana" w:cs="Arial"/>
          <w:lang w:val="hr-HR" w:eastAsia="hr-HR"/>
        </w:rPr>
        <w:t xml:space="preserve">. </w:t>
      </w:r>
      <w:r w:rsidRPr="00D66F84">
        <w:rPr>
          <w:rFonts w:ascii="Verdana" w:eastAsia="Times New Roman" w:hAnsi="Verdana" w:cs="Arial"/>
          <w:lang w:val="hr-HR" w:eastAsia="hr-HR"/>
        </w:rPr>
        <w:sym w:font="Symbol" w:char="F0B2"/>
      </w:r>
      <w:r>
        <w:rPr>
          <w:rFonts w:ascii="Verdana" w:hAnsi="Verdana"/>
          <w:lang w:val="hr-HR"/>
        </w:rPr>
        <w:t>Program</w:t>
      </w:r>
      <w:r w:rsidR="000124F4">
        <w:rPr>
          <w:rFonts w:ascii="Verdana" w:hAnsi="Verdana"/>
          <w:lang w:val="hr-HR"/>
        </w:rPr>
        <w:t>a</w:t>
      </w:r>
      <w:r>
        <w:rPr>
          <w:rFonts w:ascii="Verdana" w:hAnsi="Verdana"/>
          <w:lang w:val="hr-HR"/>
        </w:rPr>
        <w:t xml:space="preserve"> </w:t>
      </w:r>
      <w:r w:rsidR="007740F2">
        <w:rPr>
          <w:rFonts w:ascii="Verdana" w:hAnsi="Verdana"/>
          <w:lang w:val="hr-HR"/>
        </w:rPr>
        <w:t>dodjele potpora male vrijednosti poduzetnicima Brodsko-posavske županije u 202</w:t>
      </w:r>
      <w:r w:rsidR="006A7D71">
        <w:rPr>
          <w:rFonts w:ascii="Verdana" w:hAnsi="Verdana"/>
          <w:lang w:val="hr-HR"/>
        </w:rPr>
        <w:t>3</w:t>
      </w:r>
      <w:r w:rsidR="007740F2">
        <w:rPr>
          <w:rFonts w:ascii="Verdana" w:hAnsi="Verdana"/>
          <w:lang w:val="hr-HR"/>
        </w:rPr>
        <w:t>. godini, a sukladno Projektu dodjele potpore male vrijednosti za pokretanje, razvoj i unapr</w:t>
      </w:r>
      <w:r w:rsidR="00DA79D5">
        <w:rPr>
          <w:rFonts w:ascii="Verdana" w:hAnsi="Verdana"/>
          <w:lang w:val="hr-HR"/>
        </w:rPr>
        <w:t>j</w:t>
      </w:r>
      <w:r w:rsidR="007740F2">
        <w:rPr>
          <w:rFonts w:ascii="Verdana" w:hAnsi="Verdana"/>
          <w:lang w:val="hr-HR"/>
        </w:rPr>
        <w:t>eđenje poslovanja poduzetnika Brodsko-posavske županije u 202</w:t>
      </w:r>
      <w:r w:rsidR="006A7D71">
        <w:rPr>
          <w:rFonts w:ascii="Verdana" w:hAnsi="Verdana"/>
          <w:lang w:val="hr-HR"/>
        </w:rPr>
        <w:t>3</w:t>
      </w:r>
      <w:r w:rsidR="007740F2">
        <w:rPr>
          <w:rFonts w:ascii="Verdana" w:hAnsi="Verdana"/>
          <w:lang w:val="hr-HR"/>
        </w:rPr>
        <w:t>. godini,</w:t>
      </w:r>
      <w:r w:rsidR="00804030">
        <w:rPr>
          <w:rFonts w:ascii="Verdana" w:hAnsi="Verdana"/>
          <w:lang w:val="hr-HR"/>
        </w:rPr>
        <w:t xml:space="preserve"> </w:t>
      </w:r>
      <w:r w:rsidRPr="00D66F84">
        <w:rPr>
          <w:rFonts w:ascii="Verdana" w:eastAsia="Times New Roman" w:hAnsi="Verdana" w:cs="Arial"/>
          <w:lang w:val="hr-HR" w:eastAsia="hr-HR"/>
        </w:rPr>
        <w:t xml:space="preserve">(„Službeni vjesnik Brodsko-posavske županije“, broj </w:t>
      </w:r>
      <w:r w:rsidR="006A7D71">
        <w:rPr>
          <w:rFonts w:ascii="Verdana" w:eastAsia="Times New Roman" w:hAnsi="Verdana" w:cs="Arial"/>
          <w:lang w:val="hr-HR" w:eastAsia="hr-HR"/>
        </w:rPr>
        <w:t>8</w:t>
      </w:r>
      <w:r w:rsidRPr="00D66F84">
        <w:rPr>
          <w:rFonts w:ascii="Verdana" w:eastAsia="Times New Roman" w:hAnsi="Verdana" w:cs="Arial"/>
          <w:lang w:val="hr-HR" w:eastAsia="hr-HR"/>
        </w:rPr>
        <w:t>/</w:t>
      </w:r>
      <w:r>
        <w:rPr>
          <w:rFonts w:ascii="Verdana" w:eastAsia="Times New Roman" w:hAnsi="Verdana" w:cs="Arial"/>
          <w:lang w:val="hr-HR" w:eastAsia="hr-HR"/>
        </w:rPr>
        <w:t>2</w:t>
      </w:r>
      <w:r w:rsidR="006A7D71">
        <w:rPr>
          <w:rFonts w:ascii="Verdana" w:eastAsia="Times New Roman" w:hAnsi="Verdana" w:cs="Arial"/>
          <w:lang w:val="hr-HR" w:eastAsia="hr-HR"/>
        </w:rPr>
        <w:t>3</w:t>
      </w:r>
      <w:r w:rsidRPr="00D66F84">
        <w:rPr>
          <w:rFonts w:ascii="Verdana" w:eastAsia="Times New Roman" w:hAnsi="Verdana" w:cs="Arial"/>
          <w:lang w:val="hr-HR" w:eastAsia="hr-HR"/>
        </w:rPr>
        <w:t>) i Odluke Župana KLASA: 402-07/</w:t>
      </w:r>
      <w:r>
        <w:rPr>
          <w:rFonts w:ascii="Verdana" w:eastAsia="Times New Roman" w:hAnsi="Verdana" w:cs="Arial"/>
          <w:lang w:val="hr-HR" w:eastAsia="hr-HR"/>
        </w:rPr>
        <w:t>2</w:t>
      </w:r>
      <w:r w:rsidR="006A7D71">
        <w:rPr>
          <w:rFonts w:ascii="Verdana" w:eastAsia="Times New Roman" w:hAnsi="Verdana" w:cs="Arial"/>
          <w:lang w:val="hr-HR" w:eastAsia="hr-HR"/>
        </w:rPr>
        <w:t>3</w:t>
      </w:r>
      <w:r w:rsidRPr="00D66F84">
        <w:rPr>
          <w:rFonts w:ascii="Verdana" w:eastAsia="Times New Roman" w:hAnsi="Verdana" w:cs="Arial"/>
          <w:lang w:val="hr-HR" w:eastAsia="hr-HR"/>
        </w:rPr>
        <w:t>-01/</w:t>
      </w:r>
      <w:r w:rsidR="005B7C3B">
        <w:rPr>
          <w:rFonts w:ascii="Verdana" w:eastAsia="Times New Roman" w:hAnsi="Verdana" w:cs="Arial"/>
          <w:lang w:val="hr-HR" w:eastAsia="hr-HR"/>
        </w:rPr>
        <w:t>1</w:t>
      </w:r>
      <w:r w:rsidR="006A7D71">
        <w:rPr>
          <w:rFonts w:ascii="Verdana" w:eastAsia="Times New Roman" w:hAnsi="Verdana" w:cs="Arial"/>
          <w:lang w:val="hr-HR" w:eastAsia="hr-HR"/>
        </w:rPr>
        <w:t>7</w:t>
      </w:r>
      <w:r w:rsidRPr="00D66F84">
        <w:rPr>
          <w:rFonts w:ascii="Verdana" w:eastAsia="Times New Roman" w:hAnsi="Verdana" w:cs="Arial"/>
          <w:lang w:val="hr-HR" w:eastAsia="hr-HR"/>
        </w:rPr>
        <w:t>, URBROJ: 2178-0</w:t>
      </w:r>
      <w:r>
        <w:rPr>
          <w:rFonts w:ascii="Verdana" w:eastAsia="Times New Roman" w:hAnsi="Verdana" w:cs="Arial"/>
          <w:lang w:val="hr-HR" w:eastAsia="hr-HR"/>
        </w:rPr>
        <w:t>4</w:t>
      </w:r>
      <w:r w:rsidRPr="00D66F84">
        <w:rPr>
          <w:rFonts w:ascii="Verdana" w:eastAsia="Times New Roman" w:hAnsi="Verdana" w:cs="Arial"/>
          <w:lang w:val="hr-HR" w:eastAsia="hr-HR"/>
        </w:rPr>
        <w:t>-</w:t>
      </w:r>
      <w:r w:rsidR="00804030">
        <w:rPr>
          <w:rFonts w:ascii="Verdana" w:eastAsia="Times New Roman" w:hAnsi="Verdana" w:cs="Arial"/>
          <w:lang w:val="hr-HR" w:eastAsia="hr-HR"/>
        </w:rPr>
        <w:t>01/04-</w:t>
      </w:r>
      <w:r>
        <w:rPr>
          <w:rFonts w:ascii="Verdana" w:eastAsia="Times New Roman" w:hAnsi="Verdana" w:cs="Arial"/>
          <w:lang w:val="hr-HR" w:eastAsia="hr-HR"/>
        </w:rPr>
        <w:t>2</w:t>
      </w:r>
      <w:r w:rsidR="006A7D71">
        <w:rPr>
          <w:rFonts w:ascii="Verdana" w:eastAsia="Times New Roman" w:hAnsi="Verdana" w:cs="Arial"/>
          <w:lang w:val="hr-HR" w:eastAsia="hr-HR"/>
        </w:rPr>
        <w:t>3</w:t>
      </w:r>
      <w:r w:rsidRPr="00D66F84">
        <w:rPr>
          <w:rFonts w:ascii="Verdana" w:eastAsia="Times New Roman" w:hAnsi="Verdana" w:cs="Arial"/>
          <w:lang w:val="hr-HR" w:eastAsia="hr-HR"/>
        </w:rPr>
        <w:t>-</w:t>
      </w:r>
      <w:r w:rsidR="006A7D71">
        <w:rPr>
          <w:rFonts w:ascii="Verdana" w:eastAsia="Times New Roman" w:hAnsi="Verdana" w:cs="Arial"/>
          <w:lang w:val="hr-HR" w:eastAsia="hr-HR"/>
        </w:rPr>
        <w:t>2</w:t>
      </w:r>
      <w:r w:rsidRPr="00D66F84">
        <w:rPr>
          <w:rFonts w:ascii="Verdana" w:eastAsia="Times New Roman" w:hAnsi="Verdana" w:cs="Arial"/>
          <w:lang w:val="hr-HR" w:eastAsia="hr-HR"/>
        </w:rPr>
        <w:t xml:space="preserve"> od </w:t>
      </w:r>
      <w:r w:rsidR="007740F2">
        <w:rPr>
          <w:rFonts w:ascii="Verdana" w:eastAsia="Times New Roman" w:hAnsi="Verdana" w:cs="Arial"/>
          <w:lang w:val="hr-HR" w:eastAsia="hr-HR"/>
        </w:rPr>
        <w:t>1</w:t>
      </w:r>
      <w:r w:rsidR="006A7D71">
        <w:rPr>
          <w:rFonts w:ascii="Verdana" w:eastAsia="Times New Roman" w:hAnsi="Verdana" w:cs="Arial"/>
          <w:lang w:val="hr-HR" w:eastAsia="hr-HR"/>
        </w:rPr>
        <w:t>5</w:t>
      </w:r>
      <w:r w:rsidRPr="00D66F84">
        <w:rPr>
          <w:rFonts w:ascii="Verdana" w:eastAsia="Times New Roman" w:hAnsi="Verdana" w:cs="Arial"/>
          <w:lang w:val="hr-HR" w:eastAsia="hr-HR"/>
        </w:rPr>
        <w:t xml:space="preserve">. </w:t>
      </w:r>
      <w:r w:rsidR="005B7C3B">
        <w:rPr>
          <w:rFonts w:ascii="Verdana" w:eastAsia="Times New Roman" w:hAnsi="Verdana" w:cs="Arial"/>
          <w:lang w:val="hr-HR" w:eastAsia="hr-HR"/>
        </w:rPr>
        <w:t>svibnja</w:t>
      </w:r>
      <w:r w:rsidRPr="00D66F84">
        <w:rPr>
          <w:rFonts w:ascii="Verdana" w:eastAsia="Times New Roman" w:hAnsi="Verdana" w:cs="Arial"/>
          <w:lang w:val="hr-HR" w:eastAsia="hr-HR"/>
        </w:rPr>
        <w:t xml:space="preserve"> 20</w:t>
      </w:r>
      <w:r>
        <w:rPr>
          <w:rFonts w:ascii="Verdana" w:eastAsia="Times New Roman" w:hAnsi="Verdana" w:cs="Arial"/>
          <w:lang w:val="hr-HR" w:eastAsia="hr-HR"/>
        </w:rPr>
        <w:t>2</w:t>
      </w:r>
      <w:r w:rsidR="006A7D71">
        <w:rPr>
          <w:rFonts w:ascii="Verdana" w:eastAsia="Times New Roman" w:hAnsi="Verdana" w:cs="Arial"/>
          <w:lang w:val="hr-HR" w:eastAsia="hr-HR"/>
        </w:rPr>
        <w:t>3</w:t>
      </w:r>
      <w:r w:rsidRPr="00D66F84">
        <w:rPr>
          <w:rFonts w:ascii="Verdana" w:eastAsia="Times New Roman" w:hAnsi="Verdana" w:cs="Arial"/>
          <w:lang w:val="hr-HR" w:eastAsia="hr-HR"/>
        </w:rPr>
        <w:t>. godine</w:t>
      </w:r>
    </w:p>
    <w:p w14:paraId="5AEBC037" w14:textId="77777777" w:rsidR="00D66F84" w:rsidRPr="00D66F84" w:rsidRDefault="00D66F84" w:rsidP="00D66F84">
      <w:pPr>
        <w:spacing w:after="0" w:line="240" w:lineRule="auto"/>
        <w:jc w:val="center"/>
        <w:rPr>
          <w:rFonts w:ascii="Verdana" w:eastAsia="Times New Roman" w:hAnsi="Verdana" w:cs="Arial"/>
          <w:lang w:val="hr-HR" w:eastAsia="hr-HR"/>
        </w:rPr>
      </w:pPr>
    </w:p>
    <w:p w14:paraId="426A0CDA" w14:textId="77777777" w:rsidR="00D66F84" w:rsidRPr="00D66F84" w:rsidRDefault="00D66F84" w:rsidP="00D66F84">
      <w:pPr>
        <w:keepNext/>
        <w:spacing w:after="0" w:line="240" w:lineRule="auto"/>
        <w:ind w:right="-284"/>
        <w:jc w:val="center"/>
        <w:outlineLvl w:val="5"/>
        <w:rPr>
          <w:rFonts w:ascii="Verdana" w:eastAsia="Arial Unicode MS" w:hAnsi="Verdana" w:cs="Arial"/>
          <w:b/>
          <w:color w:val="000000"/>
          <w:lang w:val="hr-HR" w:eastAsia="hr-HR"/>
        </w:rPr>
      </w:pPr>
      <w:r w:rsidRPr="00D66F84">
        <w:rPr>
          <w:rFonts w:ascii="Verdana" w:eastAsia="Arial Unicode MS" w:hAnsi="Verdana" w:cs="Arial"/>
          <w:b/>
          <w:color w:val="000000"/>
          <w:lang w:val="hr-HR" w:eastAsia="hr-HR"/>
        </w:rPr>
        <w:t>objavljuje</w:t>
      </w:r>
    </w:p>
    <w:p w14:paraId="797BCF6C" w14:textId="77777777" w:rsidR="00D66F84" w:rsidRPr="00D66F84" w:rsidRDefault="00D66F84" w:rsidP="00D66F84">
      <w:pPr>
        <w:spacing w:after="0" w:line="240" w:lineRule="auto"/>
        <w:ind w:right="-284"/>
        <w:jc w:val="center"/>
        <w:rPr>
          <w:rFonts w:ascii="Verdana" w:eastAsia="Times New Roman" w:hAnsi="Verdana" w:cs="Times New Roman"/>
          <w:lang w:val="hr-HR" w:eastAsia="hr-HR"/>
        </w:rPr>
      </w:pPr>
    </w:p>
    <w:p w14:paraId="1DD16656" w14:textId="77777777" w:rsidR="00D66F84" w:rsidRDefault="00D66F84" w:rsidP="00D66F84">
      <w:pPr>
        <w:keepNext/>
        <w:spacing w:after="0" w:line="240" w:lineRule="auto"/>
        <w:ind w:right="-284"/>
        <w:jc w:val="center"/>
        <w:outlineLvl w:val="0"/>
        <w:rPr>
          <w:rFonts w:ascii="Verdana" w:eastAsia="Arial Unicode MS" w:hAnsi="Verdana" w:cs="Arial"/>
          <w:b/>
          <w:iCs/>
          <w:lang w:val="hr-HR" w:eastAsia="hr-HR"/>
        </w:rPr>
      </w:pPr>
      <w:r w:rsidRPr="00D66F84">
        <w:rPr>
          <w:rFonts w:ascii="Verdana" w:eastAsia="Arial Unicode MS" w:hAnsi="Verdana" w:cs="Arial"/>
          <w:b/>
          <w:iCs/>
          <w:lang w:val="hr-HR" w:eastAsia="hr-HR"/>
        </w:rPr>
        <w:t>J A V N I   P O Z I V</w:t>
      </w:r>
    </w:p>
    <w:p w14:paraId="054FADB7" w14:textId="77777777" w:rsidR="00417154" w:rsidRPr="00D66F84" w:rsidRDefault="00417154" w:rsidP="00D66F84">
      <w:pPr>
        <w:keepNext/>
        <w:spacing w:after="0" w:line="240" w:lineRule="auto"/>
        <w:ind w:right="-284"/>
        <w:jc w:val="center"/>
        <w:outlineLvl w:val="0"/>
        <w:rPr>
          <w:rFonts w:ascii="Verdana" w:eastAsia="Arial Unicode MS" w:hAnsi="Verdana" w:cs="Arial"/>
          <w:b/>
          <w:iCs/>
          <w:lang w:val="hr-HR" w:eastAsia="hr-HR"/>
        </w:rPr>
      </w:pPr>
    </w:p>
    <w:p w14:paraId="5CC7E8FF" w14:textId="36AE5450" w:rsidR="00D66F84" w:rsidRPr="00AD6BEF" w:rsidRDefault="00417154" w:rsidP="00804030">
      <w:pPr>
        <w:spacing w:after="0" w:line="240" w:lineRule="auto"/>
        <w:ind w:right="-284"/>
        <w:jc w:val="center"/>
        <w:rPr>
          <w:rFonts w:ascii="Verdana" w:hAnsi="Verdana"/>
          <w:b/>
          <w:lang w:val="hr-HR"/>
        </w:rPr>
      </w:pPr>
      <w:r w:rsidRPr="00417154">
        <w:rPr>
          <w:rFonts w:ascii="Verdana" w:hAnsi="Verdana"/>
          <w:b/>
          <w:lang w:val="hr-HR"/>
        </w:rPr>
        <w:t xml:space="preserve">za dodjelu potpora temeljem </w:t>
      </w:r>
      <w:r w:rsidR="00804030" w:rsidRPr="00804030">
        <w:rPr>
          <w:rFonts w:ascii="Verdana" w:hAnsi="Verdana"/>
          <w:b/>
          <w:lang w:val="hr-HR"/>
        </w:rPr>
        <w:t xml:space="preserve">Programa </w:t>
      </w:r>
      <w:r w:rsidR="00804030" w:rsidRPr="00804030">
        <w:rPr>
          <w:rFonts w:ascii="Verdana" w:hAnsi="Verdana"/>
          <w:b/>
        </w:rPr>
        <w:t>dodjel</w:t>
      </w:r>
      <w:r w:rsidR="00AD6BEF">
        <w:rPr>
          <w:rFonts w:ascii="Verdana" w:hAnsi="Verdana"/>
          <w:b/>
        </w:rPr>
        <w:t>e</w:t>
      </w:r>
      <w:r w:rsidR="00804030" w:rsidRPr="00804030">
        <w:rPr>
          <w:rFonts w:ascii="Verdana" w:hAnsi="Verdana"/>
          <w:b/>
        </w:rPr>
        <w:t xml:space="preserve"> </w:t>
      </w:r>
      <w:r w:rsidR="00AD6BEF">
        <w:rPr>
          <w:rFonts w:ascii="Verdana" w:hAnsi="Verdana"/>
          <w:b/>
        </w:rPr>
        <w:t>potpora male vrijednosti poduzetnicima Brodsko-posavske županije u 202</w:t>
      </w:r>
      <w:r w:rsidR="006A7D71">
        <w:rPr>
          <w:rFonts w:ascii="Verdana" w:hAnsi="Verdana"/>
          <w:b/>
        </w:rPr>
        <w:t>3</w:t>
      </w:r>
      <w:r w:rsidR="00AD6BEF">
        <w:rPr>
          <w:rFonts w:ascii="Verdana" w:hAnsi="Verdana"/>
          <w:b/>
        </w:rPr>
        <w:t xml:space="preserve">. godini </w:t>
      </w:r>
      <w:r w:rsidR="009462A5">
        <w:rPr>
          <w:rFonts w:ascii="Verdana" w:hAnsi="Verdana"/>
          <w:b/>
        </w:rPr>
        <w:t>-</w:t>
      </w:r>
      <w:r w:rsidR="00AD6BEF">
        <w:rPr>
          <w:rFonts w:ascii="Verdana" w:hAnsi="Verdana"/>
          <w:b/>
        </w:rPr>
        <w:t xml:space="preserve"> Projekt </w:t>
      </w:r>
      <w:r w:rsidR="00AD6BEF" w:rsidRPr="00AD6BEF">
        <w:rPr>
          <w:rFonts w:ascii="Verdana" w:hAnsi="Verdana"/>
          <w:b/>
          <w:lang w:val="hr-HR"/>
        </w:rPr>
        <w:t>dodjele potpore male vrijednosti za pokretanje, razvoj i unapr</w:t>
      </w:r>
      <w:r w:rsidR="008D108C">
        <w:rPr>
          <w:rFonts w:ascii="Verdana" w:hAnsi="Verdana"/>
          <w:b/>
          <w:lang w:val="hr-HR"/>
        </w:rPr>
        <w:t>j</w:t>
      </w:r>
      <w:r w:rsidR="00AD6BEF" w:rsidRPr="00AD6BEF">
        <w:rPr>
          <w:rFonts w:ascii="Verdana" w:hAnsi="Verdana"/>
          <w:b/>
          <w:lang w:val="hr-HR"/>
        </w:rPr>
        <w:t>eđenje poslovanja poduzetnika Brodsko-posavske županije u 202</w:t>
      </w:r>
      <w:r w:rsidR="006A7D71">
        <w:rPr>
          <w:rFonts w:ascii="Verdana" w:hAnsi="Verdana"/>
          <w:b/>
          <w:lang w:val="hr-HR"/>
        </w:rPr>
        <w:t>3</w:t>
      </w:r>
      <w:r w:rsidR="00AD6BEF" w:rsidRPr="00AD6BEF">
        <w:rPr>
          <w:rFonts w:ascii="Verdana" w:hAnsi="Verdana"/>
          <w:b/>
          <w:lang w:val="hr-HR"/>
        </w:rPr>
        <w:t>. godini</w:t>
      </w:r>
    </w:p>
    <w:p w14:paraId="7C425C38" w14:textId="77777777" w:rsidR="0092167F" w:rsidRPr="00D66F84" w:rsidRDefault="0092167F" w:rsidP="00D66F84">
      <w:pPr>
        <w:spacing w:after="0" w:line="240" w:lineRule="auto"/>
        <w:ind w:right="-284"/>
        <w:jc w:val="center"/>
        <w:rPr>
          <w:rFonts w:ascii="Verdana" w:eastAsia="Times New Roman" w:hAnsi="Verdana" w:cs="Times New Roman"/>
          <w:b/>
          <w:lang w:val="hr-HR" w:eastAsia="hr-HR"/>
        </w:rPr>
      </w:pPr>
    </w:p>
    <w:p w14:paraId="18D8CB87" w14:textId="77777777" w:rsidR="00D66F84" w:rsidRPr="00D66F84" w:rsidRDefault="00D66F84" w:rsidP="00D66F84">
      <w:pPr>
        <w:spacing w:after="0" w:line="240" w:lineRule="auto"/>
        <w:ind w:right="-284"/>
        <w:jc w:val="center"/>
        <w:rPr>
          <w:rFonts w:ascii="Verdana" w:eastAsia="Times New Roman" w:hAnsi="Verdana" w:cs="Times New Roman"/>
          <w:iCs/>
          <w:lang w:val="hr-HR" w:eastAsia="hr-HR"/>
        </w:rPr>
      </w:pPr>
    </w:p>
    <w:p w14:paraId="5004C532" w14:textId="77777777" w:rsidR="00D66F84" w:rsidRDefault="00D66F84" w:rsidP="00B538ED">
      <w:pPr>
        <w:numPr>
          <w:ilvl w:val="0"/>
          <w:numId w:val="8"/>
        </w:numPr>
        <w:spacing w:after="200" w:line="276" w:lineRule="auto"/>
        <w:ind w:right="-284"/>
        <w:contextualSpacing/>
        <w:jc w:val="both"/>
        <w:rPr>
          <w:rFonts w:ascii="Verdana" w:eastAsia="Calibri" w:hAnsi="Verdana" w:cs="Arial"/>
          <w:b/>
          <w:lang w:val="hr-HR"/>
        </w:rPr>
      </w:pPr>
      <w:r w:rsidRPr="00D66F84">
        <w:rPr>
          <w:rFonts w:ascii="Verdana" w:eastAsia="Calibri" w:hAnsi="Verdana" w:cs="Arial"/>
          <w:b/>
          <w:lang w:val="hr-HR"/>
        </w:rPr>
        <w:t>PREDMET JAVNOG POZIVA</w:t>
      </w:r>
    </w:p>
    <w:p w14:paraId="620DF01F" w14:textId="77777777" w:rsidR="0092167F" w:rsidRPr="00D66F84" w:rsidRDefault="0092167F" w:rsidP="0092167F">
      <w:pPr>
        <w:spacing w:after="200" w:line="276" w:lineRule="auto"/>
        <w:ind w:right="-284"/>
        <w:contextualSpacing/>
        <w:jc w:val="both"/>
        <w:rPr>
          <w:rFonts w:ascii="Verdana" w:eastAsia="Calibri" w:hAnsi="Verdana" w:cs="Arial"/>
          <w:b/>
          <w:lang w:val="hr-HR"/>
        </w:rPr>
      </w:pPr>
    </w:p>
    <w:p w14:paraId="4BC1B0C0" w14:textId="0E45884A" w:rsidR="00D66F84" w:rsidRPr="00D66F84" w:rsidRDefault="00D66F84" w:rsidP="0077306C">
      <w:pPr>
        <w:spacing w:after="0" w:line="276" w:lineRule="auto"/>
        <w:ind w:right="-284"/>
        <w:jc w:val="both"/>
        <w:rPr>
          <w:rFonts w:ascii="Verdana" w:eastAsia="Times New Roman" w:hAnsi="Verdana" w:cs="Arial"/>
          <w:lang w:val="hr-HR" w:eastAsia="hr-HR"/>
        </w:rPr>
      </w:pPr>
      <w:r w:rsidRPr="00D66F84">
        <w:rPr>
          <w:rFonts w:ascii="Verdana" w:eastAsia="Times New Roman" w:hAnsi="Verdana" w:cs="Arial"/>
          <w:lang w:val="hr-HR" w:eastAsia="hr-HR"/>
        </w:rPr>
        <w:t xml:space="preserve">Predmet ovog Javnog poziva je dodjela </w:t>
      </w:r>
      <w:r w:rsidR="004D7C0E">
        <w:rPr>
          <w:rFonts w:ascii="Verdana" w:eastAsia="Times New Roman" w:hAnsi="Verdana" w:cs="Arial"/>
          <w:lang w:val="hr-HR" w:eastAsia="hr-HR"/>
        </w:rPr>
        <w:t>potpora male vrijednosti</w:t>
      </w:r>
      <w:r w:rsidRPr="00D66F84">
        <w:rPr>
          <w:rFonts w:ascii="Verdana" w:eastAsia="Times New Roman" w:hAnsi="Verdana" w:cs="Arial"/>
          <w:lang w:val="hr-HR" w:eastAsia="hr-HR"/>
        </w:rPr>
        <w:t xml:space="preserve"> Brodsko-posavske županije (u daljem tekstu: Županija) temeljem </w:t>
      </w:r>
      <w:r w:rsidR="004D7C0E">
        <w:rPr>
          <w:rFonts w:ascii="Verdana" w:hAnsi="Verdana"/>
          <w:lang w:val="hr-HR"/>
        </w:rPr>
        <w:t>Programa dodjele potpora male vrijednosti poduzetnicima Brodsko-posavske županije u 202</w:t>
      </w:r>
      <w:r w:rsidR="00135156">
        <w:rPr>
          <w:rFonts w:ascii="Verdana" w:hAnsi="Verdana"/>
          <w:lang w:val="hr-HR"/>
        </w:rPr>
        <w:t>3</w:t>
      </w:r>
      <w:r w:rsidR="004D7C0E">
        <w:rPr>
          <w:rFonts w:ascii="Verdana" w:hAnsi="Verdana"/>
          <w:lang w:val="hr-HR"/>
        </w:rPr>
        <w:t xml:space="preserve">. godini </w:t>
      </w:r>
      <w:r w:rsidR="004D7C0E" w:rsidRPr="005A4844">
        <w:rPr>
          <w:rFonts w:ascii="Verdana" w:hAnsi="Verdana"/>
          <w:lang w:val="hr-HR"/>
        </w:rPr>
        <w:t xml:space="preserve">(u daljnjem tekstu: </w:t>
      </w:r>
      <w:r w:rsidR="004D7C0E">
        <w:rPr>
          <w:rFonts w:ascii="Verdana" w:hAnsi="Verdana"/>
          <w:lang w:val="hr-HR"/>
        </w:rPr>
        <w:t>Program</w:t>
      </w:r>
      <w:r w:rsidR="004D7C0E" w:rsidRPr="005A4844">
        <w:rPr>
          <w:rFonts w:ascii="Verdana" w:hAnsi="Verdana"/>
          <w:lang w:val="hr-HR"/>
        </w:rPr>
        <w:t>)</w:t>
      </w:r>
      <w:r w:rsidR="004D7C0E">
        <w:rPr>
          <w:rFonts w:ascii="Verdana" w:hAnsi="Verdana"/>
          <w:lang w:val="hr-HR"/>
        </w:rPr>
        <w:t>, a sukladno Projektu dodjele potpore male vrijednosti za pokretanje, razvoj i unapr</w:t>
      </w:r>
      <w:r w:rsidR="00B66FAE">
        <w:rPr>
          <w:rFonts w:ascii="Verdana" w:hAnsi="Verdana"/>
          <w:lang w:val="hr-HR"/>
        </w:rPr>
        <w:t>j</w:t>
      </w:r>
      <w:r w:rsidR="004D7C0E">
        <w:rPr>
          <w:rFonts w:ascii="Verdana" w:hAnsi="Verdana"/>
          <w:lang w:val="hr-HR"/>
        </w:rPr>
        <w:t>eđenje poslovanja poduzetnika Brodsko-posavske županije u 202</w:t>
      </w:r>
      <w:r w:rsidR="00135156">
        <w:rPr>
          <w:rFonts w:ascii="Verdana" w:hAnsi="Verdana"/>
          <w:lang w:val="hr-HR"/>
        </w:rPr>
        <w:t>3</w:t>
      </w:r>
      <w:r w:rsidR="004D7C0E">
        <w:rPr>
          <w:rFonts w:ascii="Verdana" w:hAnsi="Verdana"/>
          <w:lang w:val="hr-HR"/>
        </w:rPr>
        <w:t>. godini (</w:t>
      </w:r>
      <w:r w:rsidR="006A24D8" w:rsidRPr="005A4844">
        <w:rPr>
          <w:rFonts w:ascii="Verdana" w:hAnsi="Verdana"/>
          <w:lang w:val="hr-HR"/>
        </w:rPr>
        <w:t xml:space="preserve">u daljnjem tekstu: </w:t>
      </w:r>
      <w:r w:rsidR="006A24D8">
        <w:rPr>
          <w:rFonts w:ascii="Verdana" w:hAnsi="Verdana"/>
          <w:lang w:val="hr-HR"/>
        </w:rPr>
        <w:t>Projekt)</w:t>
      </w:r>
      <w:r w:rsidR="004D7C0E">
        <w:rPr>
          <w:rFonts w:ascii="Verdana" w:hAnsi="Verdana"/>
          <w:lang w:val="hr-HR"/>
        </w:rPr>
        <w:t>.</w:t>
      </w:r>
      <w:r w:rsidRPr="00D66F84">
        <w:rPr>
          <w:rFonts w:ascii="Verdana" w:eastAsia="Times New Roman" w:hAnsi="Verdana" w:cs="Arial"/>
          <w:lang w:val="hr-HR" w:eastAsia="hr-HR"/>
        </w:rPr>
        <w:t xml:space="preserve"> </w:t>
      </w:r>
    </w:p>
    <w:p w14:paraId="60A68745" w14:textId="77777777" w:rsidR="00D66F84" w:rsidRDefault="00D66F84" w:rsidP="00D66F84">
      <w:pPr>
        <w:spacing w:after="0" w:line="240" w:lineRule="auto"/>
        <w:ind w:right="-284"/>
        <w:jc w:val="both"/>
        <w:rPr>
          <w:rFonts w:ascii="Verdana" w:eastAsia="Times New Roman" w:hAnsi="Verdana" w:cs="Arial"/>
          <w:lang w:val="hr-HR" w:eastAsia="hr-HR"/>
        </w:rPr>
      </w:pPr>
    </w:p>
    <w:p w14:paraId="6FA053E1" w14:textId="73BB5ED2" w:rsidR="00CB2379" w:rsidRDefault="00EF7E90" w:rsidP="00CB2379">
      <w:pPr>
        <w:spacing w:after="0" w:line="276" w:lineRule="auto"/>
        <w:jc w:val="both"/>
        <w:rPr>
          <w:rFonts w:ascii="Verdana" w:hAnsi="Verdana"/>
          <w:lang w:val="hr-HR"/>
        </w:rPr>
      </w:pPr>
      <w:r w:rsidRPr="00D66F84">
        <w:rPr>
          <w:rFonts w:ascii="Verdana" w:eastAsia="Times New Roman" w:hAnsi="Verdana" w:cs="Arial"/>
          <w:lang w:val="hr-HR" w:eastAsia="hr-HR"/>
        </w:rPr>
        <w:t xml:space="preserve">Potpore koje se dodjeljuju na temelju ovog Javnog poziva su potpore male vrijednosti </w:t>
      </w:r>
      <w:r w:rsidR="006E3ACA" w:rsidRPr="005A4844">
        <w:rPr>
          <w:rFonts w:ascii="Verdana" w:hAnsi="Verdana"/>
          <w:lang w:val="hr-HR"/>
        </w:rPr>
        <w:t xml:space="preserve"> u smislu </w:t>
      </w:r>
      <w:r w:rsidR="00CB2379" w:rsidRPr="005A4844">
        <w:rPr>
          <w:rFonts w:ascii="Verdana" w:hAnsi="Verdana"/>
          <w:lang w:val="hr-HR"/>
        </w:rPr>
        <w:t>u smislu Uredbe komisije (EU) br. 1407/2013 od 18. prosinca 2013. godine o primjeni članaka 107. i 108. Ugovora o funkcioniranju Europske unije na de minimis potpore („Službeni list Europske unije“ L 352 od 24. prosinca 2013. godine</w:t>
      </w:r>
      <w:r w:rsidR="00CB2379">
        <w:rPr>
          <w:rFonts w:ascii="Verdana" w:hAnsi="Verdana"/>
          <w:lang w:val="hr-HR"/>
        </w:rPr>
        <w:t xml:space="preserve">, u daljnjem tekstu: Uredba) i Uredbe Komisije (EU) 2020/972 od 2. srpnja 2020. godine o izmjeni Uredbe (EU) br. 1407/2013 u pogledu njezina produljenja i o izmjeni Uredbe (EU) br. 651/2014 u pogledu njezina produljenja i odgovarajućih prilagodbi </w:t>
      </w:r>
      <w:r w:rsidR="00CB2379" w:rsidRPr="005A4844">
        <w:rPr>
          <w:rFonts w:ascii="Verdana" w:hAnsi="Verdana"/>
          <w:lang w:val="hr-HR"/>
        </w:rPr>
        <w:t xml:space="preserve">(„Službeni list Europske unije“ L </w:t>
      </w:r>
      <w:r w:rsidR="00CB2379">
        <w:rPr>
          <w:rFonts w:ascii="Verdana" w:hAnsi="Verdana"/>
          <w:lang w:val="hr-HR"/>
        </w:rPr>
        <w:t>215/3</w:t>
      </w:r>
      <w:r w:rsidR="00CB2379" w:rsidRPr="005A4844">
        <w:rPr>
          <w:rFonts w:ascii="Verdana" w:hAnsi="Verdana"/>
          <w:lang w:val="hr-HR"/>
        </w:rPr>
        <w:t xml:space="preserve"> od </w:t>
      </w:r>
      <w:r w:rsidR="00CB2379">
        <w:rPr>
          <w:rFonts w:ascii="Verdana" w:hAnsi="Verdana"/>
          <w:lang w:val="hr-HR"/>
        </w:rPr>
        <w:t>7</w:t>
      </w:r>
      <w:r w:rsidR="00CB2379" w:rsidRPr="005A4844">
        <w:rPr>
          <w:rFonts w:ascii="Verdana" w:hAnsi="Verdana"/>
          <w:lang w:val="hr-HR"/>
        </w:rPr>
        <w:t xml:space="preserve">. </w:t>
      </w:r>
      <w:r w:rsidR="00CB2379">
        <w:rPr>
          <w:rFonts w:ascii="Verdana" w:hAnsi="Verdana"/>
          <w:lang w:val="hr-HR"/>
        </w:rPr>
        <w:t>srpnja</w:t>
      </w:r>
      <w:r w:rsidR="00CB2379" w:rsidRPr="005A4844">
        <w:rPr>
          <w:rFonts w:ascii="Verdana" w:hAnsi="Verdana"/>
          <w:lang w:val="hr-HR"/>
        </w:rPr>
        <w:t xml:space="preserve"> 20</w:t>
      </w:r>
      <w:r w:rsidR="00CB2379">
        <w:rPr>
          <w:rFonts w:ascii="Verdana" w:hAnsi="Verdana"/>
          <w:lang w:val="hr-HR"/>
        </w:rPr>
        <w:t>20</w:t>
      </w:r>
      <w:r w:rsidR="00CB2379" w:rsidRPr="005A4844">
        <w:rPr>
          <w:rFonts w:ascii="Verdana" w:hAnsi="Verdana"/>
          <w:lang w:val="hr-HR"/>
        </w:rPr>
        <w:t>. godine</w:t>
      </w:r>
      <w:r w:rsidR="00584C2D">
        <w:rPr>
          <w:rFonts w:ascii="Verdana" w:hAnsi="Verdana"/>
          <w:lang w:val="hr-HR"/>
        </w:rPr>
        <w:t>, u daljnjem tekstu: Uredba br. 2020/972</w:t>
      </w:r>
      <w:r w:rsidR="00CB2379">
        <w:rPr>
          <w:rFonts w:ascii="Verdana" w:hAnsi="Verdana"/>
          <w:lang w:val="hr-HR"/>
        </w:rPr>
        <w:t>).</w:t>
      </w:r>
    </w:p>
    <w:p w14:paraId="74BEDB91" w14:textId="77777777" w:rsidR="00CB2379" w:rsidRDefault="00CB2379" w:rsidP="00CB2379">
      <w:pPr>
        <w:spacing w:after="0" w:line="276" w:lineRule="auto"/>
        <w:jc w:val="both"/>
        <w:rPr>
          <w:rFonts w:ascii="Verdana" w:hAnsi="Verdana"/>
          <w:lang w:val="hr-HR"/>
        </w:rPr>
      </w:pPr>
    </w:p>
    <w:p w14:paraId="58FA3B31" w14:textId="77777777" w:rsidR="00BA3C68" w:rsidRDefault="00BA3C68" w:rsidP="00DF4A72">
      <w:pPr>
        <w:spacing w:line="276" w:lineRule="auto"/>
        <w:jc w:val="both"/>
        <w:rPr>
          <w:rFonts w:ascii="Verdana" w:hAnsi="Verdana"/>
        </w:rPr>
      </w:pPr>
    </w:p>
    <w:p w14:paraId="10DC78D6" w14:textId="1417CECF" w:rsidR="00DF4A72" w:rsidRDefault="00DF4A72" w:rsidP="00DF4A72">
      <w:pPr>
        <w:spacing w:line="276" w:lineRule="auto"/>
        <w:jc w:val="both"/>
        <w:rPr>
          <w:rFonts w:ascii="Verdana" w:hAnsi="Verdana"/>
        </w:rPr>
      </w:pPr>
      <w:r w:rsidRPr="005F47CE">
        <w:rPr>
          <w:rFonts w:ascii="Verdana" w:hAnsi="Verdana"/>
        </w:rPr>
        <w:t>Sredstva</w:t>
      </w:r>
      <w:r w:rsidRPr="00EA0689">
        <w:rPr>
          <w:rFonts w:ascii="Verdana" w:hAnsi="Verdana"/>
        </w:rPr>
        <w:t xml:space="preserve"> za provedbu ovog </w:t>
      </w:r>
      <w:r w:rsidR="00CF3E03">
        <w:rPr>
          <w:rFonts w:ascii="Verdana" w:hAnsi="Verdana"/>
        </w:rPr>
        <w:t>Javnog poziva</w:t>
      </w:r>
      <w:r w:rsidR="006E4557">
        <w:rPr>
          <w:rFonts w:ascii="Verdana" w:hAnsi="Verdana"/>
        </w:rPr>
        <w:t>,</w:t>
      </w:r>
      <w:r w:rsidR="00CF3E03">
        <w:rPr>
          <w:rFonts w:ascii="Verdana" w:hAnsi="Verdana"/>
        </w:rPr>
        <w:t xml:space="preserve"> odnosno </w:t>
      </w:r>
      <w:r w:rsidRPr="00EA0689">
        <w:rPr>
          <w:rFonts w:ascii="Verdana" w:hAnsi="Verdana"/>
        </w:rPr>
        <w:t>Pro</w:t>
      </w:r>
      <w:r w:rsidR="006A24D8">
        <w:rPr>
          <w:rFonts w:ascii="Verdana" w:hAnsi="Verdana"/>
        </w:rPr>
        <w:t>jekta</w:t>
      </w:r>
      <w:r w:rsidR="00CF3E03">
        <w:rPr>
          <w:rFonts w:ascii="Verdana" w:hAnsi="Verdana"/>
        </w:rPr>
        <w:t xml:space="preserve"> </w:t>
      </w:r>
      <w:r>
        <w:rPr>
          <w:rFonts w:ascii="Verdana" w:hAnsi="Verdana"/>
        </w:rPr>
        <w:t>planirana</w:t>
      </w:r>
      <w:r w:rsidRPr="00EA0689">
        <w:rPr>
          <w:rFonts w:ascii="Verdana" w:hAnsi="Verdana"/>
        </w:rPr>
        <w:t xml:space="preserve"> su u Proračunu Brodsko-posavske županije za 202</w:t>
      </w:r>
      <w:r w:rsidR="008E3510">
        <w:rPr>
          <w:rFonts w:ascii="Verdana" w:hAnsi="Verdana"/>
        </w:rPr>
        <w:t>3</w:t>
      </w:r>
      <w:r w:rsidRPr="00EA0689">
        <w:rPr>
          <w:rFonts w:ascii="Verdana" w:hAnsi="Verdana"/>
        </w:rPr>
        <w:t xml:space="preserve">. godinu, </w:t>
      </w:r>
      <w:r>
        <w:rPr>
          <w:rFonts w:ascii="Verdana" w:hAnsi="Verdana"/>
        </w:rPr>
        <w:t>R</w:t>
      </w:r>
      <w:r w:rsidRPr="00EA0689">
        <w:rPr>
          <w:rFonts w:ascii="Verdana" w:hAnsi="Verdana"/>
        </w:rPr>
        <w:t xml:space="preserve">azdjelu </w:t>
      </w:r>
      <w:r w:rsidR="00BA3C68">
        <w:rPr>
          <w:rFonts w:ascii="Verdana" w:hAnsi="Verdana"/>
        </w:rPr>
        <w:t xml:space="preserve">011 </w:t>
      </w:r>
      <w:r w:rsidRPr="00EA0689">
        <w:rPr>
          <w:rFonts w:ascii="Verdana" w:hAnsi="Verdana"/>
        </w:rPr>
        <w:t>Upravn</w:t>
      </w:r>
      <w:r>
        <w:rPr>
          <w:rFonts w:ascii="Verdana" w:hAnsi="Verdana"/>
        </w:rPr>
        <w:t>og</w:t>
      </w:r>
      <w:r w:rsidRPr="00EA0689">
        <w:rPr>
          <w:rFonts w:ascii="Verdana" w:hAnsi="Verdana"/>
        </w:rPr>
        <w:t xml:space="preserve"> odjel</w:t>
      </w:r>
      <w:r>
        <w:rPr>
          <w:rFonts w:ascii="Verdana" w:hAnsi="Verdana"/>
        </w:rPr>
        <w:t>a</w:t>
      </w:r>
      <w:r w:rsidRPr="00EA0689">
        <w:rPr>
          <w:rFonts w:ascii="Verdana" w:hAnsi="Verdana"/>
        </w:rPr>
        <w:t xml:space="preserve"> za gospodarstvo i poljoprivredu, </w:t>
      </w:r>
      <w:r>
        <w:rPr>
          <w:rFonts w:ascii="Verdana" w:hAnsi="Verdana"/>
        </w:rPr>
        <w:t xml:space="preserve">Program: Promidžba i razvoj gospodarstva, </w:t>
      </w:r>
      <w:r w:rsidR="0062327D">
        <w:rPr>
          <w:rFonts w:ascii="Verdana" w:hAnsi="Verdana"/>
          <w:lang w:val="hr-HR"/>
        </w:rPr>
        <w:t>Aktivnost A300008 Potpore i subvencije poduzetništvu, Pozicija R0108</w:t>
      </w:r>
      <w:r w:rsidR="00BA3C68">
        <w:rPr>
          <w:rFonts w:ascii="Verdana" w:hAnsi="Verdana"/>
          <w:lang w:val="hr-HR"/>
        </w:rPr>
        <w:t>-5</w:t>
      </w:r>
      <w:r w:rsidR="0062327D">
        <w:rPr>
          <w:rFonts w:ascii="Verdana" w:hAnsi="Verdana"/>
          <w:lang w:val="hr-HR"/>
        </w:rPr>
        <w:t xml:space="preserve"> Subvencije poduzetnicima i obrtnicima</w:t>
      </w:r>
      <w:r w:rsidR="008E3510" w:rsidRPr="008E3510">
        <w:rPr>
          <w:rFonts w:ascii="Verdana" w:hAnsi="Verdana" w:cs="Arial"/>
          <w:bCs/>
        </w:rPr>
        <w:t xml:space="preserve"> </w:t>
      </w:r>
      <w:r w:rsidR="008E3510">
        <w:rPr>
          <w:rFonts w:ascii="Verdana" w:hAnsi="Verdana" w:cs="Arial"/>
          <w:bCs/>
        </w:rPr>
        <w:t>u ukupnom iznosu od 233.000,00 eura</w:t>
      </w:r>
      <w:r w:rsidR="00CF3E03">
        <w:rPr>
          <w:rFonts w:ascii="Verdana" w:hAnsi="Verdana"/>
        </w:rPr>
        <w:t>.</w:t>
      </w:r>
      <w:r w:rsidRPr="00EA0689">
        <w:rPr>
          <w:rFonts w:ascii="Verdana" w:hAnsi="Verdana"/>
        </w:rPr>
        <w:t xml:space="preserve"> </w:t>
      </w:r>
    </w:p>
    <w:p w14:paraId="75147724" w14:textId="77777777" w:rsidR="00D66F84" w:rsidRDefault="004C4383" w:rsidP="00B538ED">
      <w:pPr>
        <w:pStyle w:val="Odlomakpopisa"/>
        <w:numPr>
          <w:ilvl w:val="0"/>
          <w:numId w:val="8"/>
        </w:numPr>
        <w:ind w:right="-283"/>
        <w:jc w:val="both"/>
        <w:rPr>
          <w:rFonts w:ascii="Verdana" w:hAnsi="Verdana"/>
          <w:b/>
        </w:rPr>
      </w:pPr>
      <w:r w:rsidRPr="004C4383">
        <w:rPr>
          <w:rFonts w:ascii="Verdana" w:hAnsi="Verdana"/>
          <w:b/>
        </w:rPr>
        <w:t>CILJ POTPORE</w:t>
      </w:r>
    </w:p>
    <w:p w14:paraId="2D2B9245" w14:textId="77777777" w:rsidR="008C7FE5" w:rsidRPr="008C7FE5" w:rsidRDefault="004C4383" w:rsidP="008C7FE5">
      <w:pPr>
        <w:spacing w:after="200" w:line="276" w:lineRule="auto"/>
        <w:jc w:val="both"/>
        <w:rPr>
          <w:rFonts w:ascii="Verdana" w:hAnsi="Verdana"/>
          <w:lang w:val="hr-HR"/>
        </w:rPr>
      </w:pPr>
      <w:r>
        <w:rPr>
          <w:rFonts w:ascii="Verdana" w:hAnsi="Verdana"/>
        </w:rPr>
        <w:t xml:space="preserve">Cilj </w:t>
      </w:r>
      <w:r w:rsidR="00CF3E03">
        <w:rPr>
          <w:rFonts w:ascii="Verdana" w:hAnsi="Verdana"/>
        </w:rPr>
        <w:t xml:space="preserve">Javnog poziva je </w:t>
      </w:r>
      <w:r w:rsidR="00B50CA3" w:rsidRPr="0043167E">
        <w:rPr>
          <w:rFonts w:ascii="Verdana" w:hAnsi="Verdana"/>
          <w:lang w:val="hr-HR"/>
        </w:rPr>
        <w:t xml:space="preserve">poticanje </w:t>
      </w:r>
      <w:r w:rsidR="008C7FE5" w:rsidRPr="008C7FE5">
        <w:rPr>
          <w:rFonts w:ascii="Verdana" w:hAnsi="Verdana"/>
          <w:lang w:val="hr-HR"/>
        </w:rPr>
        <w:t xml:space="preserve">razvoja konkurentnog i inovativnog malog i srednjeg poduzetništva i obrtništva, tehnološko unaprjeđenje i digitalna tranzicija, odnosno digitalna transformacija poslovanja malih i srednjih poduzeća u Županiji povećanjem ulaganja u digitalne alate i opremu kojima će se osigurati uvođenje novih, odnosno poboljšanje postojećih poslovnih procesa.  </w:t>
      </w:r>
    </w:p>
    <w:p w14:paraId="7B973402" w14:textId="77777777" w:rsidR="00D66F84"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PRIHVATLJIVI PRIJAVITELJI</w:t>
      </w:r>
    </w:p>
    <w:p w14:paraId="72B333D9" w14:textId="77777777" w:rsidR="009C1C7E" w:rsidRDefault="009C1C7E" w:rsidP="009C1C7E">
      <w:pPr>
        <w:spacing w:after="200" w:line="276" w:lineRule="auto"/>
        <w:ind w:right="-283"/>
        <w:contextualSpacing/>
        <w:jc w:val="both"/>
        <w:rPr>
          <w:rFonts w:ascii="Verdana" w:eastAsia="Calibri" w:hAnsi="Verdana" w:cs="Arial"/>
          <w:b/>
          <w:lang w:val="hr-HR"/>
        </w:rPr>
      </w:pPr>
    </w:p>
    <w:p w14:paraId="5FD9073D" w14:textId="77777777" w:rsidR="00BE0F70" w:rsidRPr="00BE0F70" w:rsidRDefault="00BE0F70" w:rsidP="00BE0F70">
      <w:pPr>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23F78F4C" w14:textId="77777777" w:rsidR="00BE0F70" w:rsidRPr="00BE0F70" w:rsidRDefault="00BE0F70" w:rsidP="00BE0F70">
      <w:pPr>
        <w:spacing w:before="240" w:line="276" w:lineRule="auto"/>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 obrti i trgovačka društva)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6B410BCE"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396EDCB1"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imaju poslovnu jedinicu ili podružnicu na području/lokaciji Brodsko-posavske županije u trenutku plaćanja potpore;</w:t>
      </w:r>
    </w:p>
    <w:p w14:paraId="6D1539B4"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 xml:space="preserve">su registrirani najmanje 3 mjeseca do trenutka podnošenja prijave; </w:t>
      </w:r>
    </w:p>
    <w:p w14:paraId="6253B290"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imaju prosječno barem jednog zaposlenog u prethodnoj poslovnoj godini    uključujući vlasnika/cu obrta (vlasnik/ca obrta se smatra zaposlenikom obrta ukoliko nema zasnovan radni odnos kod druge pravne ili fizičke osobe) ili u prethodnom mjesecu, ako se radi o poduzetniku početniku;</w:t>
      </w:r>
    </w:p>
    <w:p w14:paraId="3FF62809"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imaju podmirene obveze po osnovi javnih davanja o kojima službenu evidenciju  vodi Porezna uprava (dokazuje se originalnom Potvrdom nadležne Porezne uprave);</w:t>
      </w:r>
    </w:p>
    <w:p w14:paraId="616AC66C"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imaju podmirene obveze prema zaposlenicima (dokazuje se Skupnom izjavom);</w:t>
      </w:r>
    </w:p>
    <w:p w14:paraId="584AFF50"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lastRenderedPageBreak/>
        <w:t>su u skladu su s odredbama o potporama male vrijednosti – Uredba – (dokazuje se Izjavom o korištenim potporama male vrijednosti i Izjavom o korištenim potporama male vrijednosti povezanih osoba);</w:t>
      </w:r>
    </w:p>
    <w:p w14:paraId="50319759"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imaju u cijelosti opravdane i namjenski iskorištene dodijeljene potpore male vrijednosti ako su im iste dodijeljene (dokazuje se Izjavom o korištenim potporama male vrijednosti i uvidom u dostupni registar);</w:t>
      </w:r>
    </w:p>
    <w:p w14:paraId="198811C4"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njihovi partnerski i povezani subjekti imaju u cijelosti opravdane i namjenski iskorištene dodijeljene potpore male vrijednosti (dokazuje se Izjavom o korištenim potporama male vrijednosti povezanih osoba i uvidom u dostupni registar);</w:t>
      </w:r>
    </w:p>
    <w:p w14:paraId="141E5D47"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njihovi partnerski i povezani subjekti nemaju evidentiran dug po osnovi javnih davanja o kojima službenu evidenciju vodi Porezna uprava (dokazuje se Skupnom izjavom i uvidom u info.BIZ servis FINE);</w:t>
      </w:r>
    </w:p>
    <w:p w14:paraId="6BED34CC"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imaju podmirene obveze prema Brodsko-posavskoj županiji i čiji pojedinačni vlasnici i partnerski i povezani subjekti imaju podmirene obveze prema Brodsko-posavskoj županiji (dokazuje se Skupnom izjavom);</w:t>
      </w:r>
    </w:p>
    <w:p w14:paraId="060F654F"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nad njima nije otvoren stečajni postupak, postupak predstečajne nagodbe ili postupak likvidacije (dokazuje se Skupnom izjavom i uvidom u info.BIZ servis FINE);</w:t>
      </w:r>
    </w:p>
    <w:p w14:paraId="17AE2A18" w14:textId="77777777" w:rsidR="00BE0F70" w:rsidRPr="00BE0F70" w:rsidRDefault="00BE0F70" w:rsidP="00BE0F70">
      <w:pPr>
        <w:numPr>
          <w:ilvl w:val="0"/>
          <w:numId w:val="3"/>
        </w:numPr>
        <w:spacing w:after="200" w:line="276" w:lineRule="auto"/>
        <w:contextualSpacing/>
        <w:jc w:val="both"/>
        <w:rPr>
          <w:rFonts w:ascii="Verdana" w:hAnsi="Verdana"/>
          <w:lang w:val="hr-HR"/>
        </w:rPr>
      </w:pPr>
      <w:r w:rsidRPr="00BE0F70">
        <w:rPr>
          <w:rFonts w:ascii="Verdana" w:hAnsi="Verdana"/>
          <w:lang w:val="hr-HR"/>
        </w:rPr>
        <w:t>nad njihovim pojedinačnim vlasnicima i partnerskim i povezanim subjektima nije otvoren stečajni postupak, postupak predstečajne nagodbe ili postupak likvidacije (dokazuje se Skupnom izjavom i uvidom u info.BIZ servis FINE);</w:t>
      </w:r>
    </w:p>
    <w:p w14:paraId="0F919C82" w14:textId="77777777" w:rsidR="00BE0F70" w:rsidRPr="00BE0F70" w:rsidRDefault="00BE0F70" w:rsidP="00BE0F70">
      <w:pPr>
        <w:numPr>
          <w:ilvl w:val="0"/>
          <w:numId w:val="3"/>
        </w:numPr>
        <w:spacing w:after="0" w:line="276" w:lineRule="auto"/>
        <w:contextualSpacing/>
        <w:jc w:val="both"/>
        <w:rPr>
          <w:rFonts w:ascii="Verdana" w:hAnsi="Verdana"/>
          <w:lang w:val="hr-HR"/>
        </w:rPr>
      </w:pPr>
      <w:r w:rsidRPr="00BE0F70">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 (dokazuje se Skupnom izjavom).</w:t>
      </w:r>
    </w:p>
    <w:p w14:paraId="602DED22" w14:textId="77777777" w:rsidR="000B16E9" w:rsidRPr="000B16E9" w:rsidRDefault="000B16E9" w:rsidP="000B16E9">
      <w:pPr>
        <w:spacing w:after="0"/>
        <w:jc w:val="both"/>
        <w:rPr>
          <w:rFonts w:ascii="Verdana" w:hAnsi="Verdana"/>
        </w:rPr>
      </w:pPr>
    </w:p>
    <w:p w14:paraId="5CEF1D3F" w14:textId="77777777" w:rsidR="00D66F84" w:rsidRDefault="00D66F84" w:rsidP="00FF2B3E">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NEPRIHVATLJIVI PRIJAVITELJI I SEKTORI</w:t>
      </w:r>
    </w:p>
    <w:p w14:paraId="5C41E94E" w14:textId="77777777" w:rsidR="0062703B" w:rsidRDefault="0062703B" w:rsidP="0062703B">
      <w:pPr>
        <w:spacing w:after="200" w:line="276" w:lineRule="auto"/>
        <w:ind w:right="-283"/>
        <w:contextualSpacing/>
        <w:jc w:val="both"/>
        <w:rPr>
          <w:rFonts w:ascii="Verdana" w:eastAsia="Calibri" w:hAnsi="Verdana" w:cs="Arial"/>
          <w:b/>
          <w:lang w:val="hr-HR"/>
        </w:rPr>
      </w:pPr>
    </w:p>
    <w:p w14:paraId="50A2F34F" w14:textId="206236DE" w:rsidR="008E44F2" w:rsidRPr="008E44F2" w:rsidRDefault="008E44F2" w:rsidP="008E44F2">
      <w:pPr>
        <w:spacing w:after="0" w:line="276" w:lineRule="auto"/>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potpore male vrijednosti mogu se dodijeliti poduzetnicima u svim sektorima, osim:</w:t>
      </w:r>
    </w:p>
    <w:p w14:paraId="165D03C1"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nemaju poslovnu jedinicu ili podružnicu na području/lokaciji Brodsko-posavske županije u trenutku plaćanja potpore;</w:t>
      </w:r>
    </w:p>
    <w:p w14:paraId="0965C5BA"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djeluju u sektorima ribarstva i akvakulture kako je obuhvaćeno Uredbom (EU) br. 1379/2013;</w:t>
      </w:r>
    </w:p>
    <w:p w14:paraId="205F3668"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djeluju u primarnoj proizvodnji poljoprivrednih proizvoda;</w:t>
      </w:r>
    </w:p>
    <w:p w14:paraId="7FB6F258"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lastRenderedPageBreak/>
        <w:t>poduzetnicima koji djeluju u sektoru prerade i stavljanja na tržište poljoprivrednih proizvoda u slučajevima:</w:t>
      </w:r>
    </w:p>
    <w:p w14:paraId="287C0D83" w14:textId="77777777" w:rsidR="008E44F2" w:rsidRPr="008E44F2" w:rsidRDefault="008E44F2" w:rsidP="008E44F2">
      <w:pPr>
        <w:numPr>
          <w:ilvl w:val="0"/>
          <w:numId w:val="11"/>
        </w:numPr>
        <w:spacing w:after="200" w:line="276" w:lineRule="auto"/>
        <w:contextualSpacing/>
        <w:jc w:val="both"/>
        <w:rPr>
          <w:rFonts w:ascii="Verdana" w:hAnsi="Verdana"/>
          <w:lang w:val="hr-HR"/>
        </w:rPr>
      </w:pPr>
      <w:r w:rsidRPr="008E44F2">
        <w:rPr>
          <w:rFonts w:ascii="Verdana" w:hAnsi="Verdana"/>
          <w:lang w:val="hr-HR"/>
        </w:rPr>
        <w:t>ako je iznos potpore fiksno utvrđen na temelju cijene ili količine takvih proizvoda kupljenih od primarnih proizvođača odnosno koje na tržište stavljaju poduzetnici u pitanju;</w:t>
      </w:r>
    </w:p>
    <w:p w14:paraId="3A1F11AA" w14:textId="77777777" w:rsidR="008E44F2" w:rsidRPr="008E44F2" w:rsidRDefault="008E44F2" w:rsidP="008E44F2">
      <w:pPr>
        <w:numPr>
          <w:ilvl w:val="0"/>
          <w:numId w:val="11"/>
        </w:numPr>
        <w:spacing w:after="200" w:line="276" w:lineRule="auto"/>
        <w:contextualSpacing/>
        <w:jc w:val="both"/>
        <w:rPr>
          <w:rFonts w:ascii="Verdana" w:hAnsi="Verdana"/>
          <w:lang w:val="hr-HR"/>
        </w:rPr>
      </w:pPr>
      <w:r w:rsidRPr="008E44F2">
        <w:rPr>
          <w:rFonts w:ascii="Verdana" w:hAnsi="Verdana"/>
          <w:lang w:val="hr-HR"/>
        </w:rPr>
        <w:t>ako su potpore uvjetovane njihovim djelomičnim ili potpunim prenošenjem na primarne proizvođače;</w:t>
      </w:r>
    </w:p>
    <w:p w14:paraId="54F56DA4"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za djelatnosti usmjerene izvozu u treće zemlje ili države članice Europske unije, odnosno potpore koje su izravno povezane s izvezenim količinama, s uspostavom i funkcioniranjem distribucijske mreže ili s drugim tekućim troškovima povezanima s izvoznom djelatnošću;</w:t>
      </w:r>
    </w:p>
    <w:p w14:paraId="667BFFF9"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ukoliko se prednost daje uporabi domaćih proizvoda umjesto uvezenih;</w:t>
      </w:r>
    </w:p>
    <w:p w14:paraId="3E17D3AA"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za kupovinu vozila za cestovni prijevoz tereta koji taj prijevoz obavljaju za najamninu ili naknadu (članak 3. stavak 2. Uredbe);</w:t>
      </w:r>
    </w:p>
    <w:p w14:paraId="3320034A"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velikim poduzetnicima;</w:t>
      </w:r>
    </w:p>
    <w:p w14:paraId="6E2B0240"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udrugama i dobrotvornim organizacijama;</w:t>
      </w:r>
    </w:p>
    <w:p w14:paraId="03023F53" w14:textId="77777777" w:rsidR="008E44F2" w:rsidRPr="008E44F2" w:rsidRDefault="008E44F2" w:rsidP="008E44F2">
      <w:pPr>
        <w:numPr>
          <w:ilvl w:val="0"/>
          <w:numId w:val="10"/>
        </w:numPr>
        <w:spacing w:after="0" w:line="276" w:lineRule="auto"/>
        <w:contextualSpacing/>
        <w:jc w:val="both"/>
        <w:rPr>
          <w:rFonts w:ascii="Verdana" w:hAnsi="Verdana"/>
          <w:lang w:val="hr-HR"/>
        </w:rPr>
      </w:pPr>
      <w:r w:rsidRPr="008E44F2">
        <w:rPr>
          <w:rFonts w:ascii="Verdana" w:hAnsi="Verdana"/>
          <w:lang w:val="hr-HR"/>
        </w:rPr>
        <w:t>fizičkim ili pravnim osobama koji obavljaju djelatnost slobodnih zanimanja (npr. samostalna djelatnost zdravstvenih djelatnika, odvjetnika, javnih bilježnika, tumača, prevoditelja i sl.);</w:t>
      </w:r>
    </w:p>
    <w:p w14:paraId="08440030" w14:textId="77777777" w:rsidR="008E44F2" w:rsidRPr="008E44F2" w:rsidRDefault="008E44F2" w:rsidP="008E44F2">
      <w:pPr>
        <w:numPr>
          <w:ilvl w:val="0"/>
          <w:numId w:val="10"/>
        </w:numPr>
        <w:spacing w:after="0" w:line="276" w:lineRule="auto"/>
        <w:contextualSpacing/>
        <w:jc w:val="both"/>
        <w:rPr>
          <w:rFonts w:ascii="Verdana" w:hAnsi="Verdana"/>
          <w:lang w:val="hr-HR"/>
        </w:rPr>
      </w:pPr>
      <w:r w:rsidRPr="008E44F2">
        <w:rPr>
          <w:rFonts w:ascii="Verdana" w:hAnsi="Verdana"/>
          <w:lang w:val="hr-HR"/>
        </w:rPr>
        <w:t xml:space="preserve">poduzetniku koji nije registriran za obavljanje gospodarske djelatnosti 3 mjeseca prije do trenutka podnošenja prijave; </w:t>
      </w:r>
    </w:p>
    <w:p w14:paraId="33C7EB49" w14:textId="77777777" w:rsidR="008E44F2" w:rsidRPr="008E44F2" w:rsidRDefault="008E44F2" w:rsidP="008E44F2">
      <w:pPr>
        <w:numPr>
          <w:ilvl w:val="0"/>
          <w:numId w:val="10"/>
        </w:numPr>
        <w:spacing w:after="0" w:line="276" w:lineRule="auto"/>
        <w:contextualSpacing/>
        <w:jc w:val="both"/>
        <w:rPr>
          <w:rFonts w:ascii="Verdana" w:hAnsi="Verdana"/>
          <w:lang w:val="hr-HR"/>
        </w:rPr>
      </w:pPr>
      <w:r w:rsidRPr="008E44F2">
        <w:rPr>
          <w:rFonts w:ascii="Verdana" w:hAnsi="Verdana"/>
          <w:lang w:val="hr-HR"/>
        </w:rPr>
        <w:t>poduzetniku koji nema niti jednog zaposlenog u prethodnoj poslovnoj godini</w:t>
      </w:r>
      <w:r w:rsidRPr="008E44F2">
        <w:t xml:space="preserve"> </w:t>
      </w:r>
      <w:r w:rsidRPr="008E44F2">
        <w:rPr>
          <w:rFonts w:ascii="Verdana" w:hAnsi="Verdana"/>
          <w:lang w:val="hr-HR"/>
        </w:rPr>
        <w:t xml:space="preserve">ili u prethodnom mjesecu, ako se radi o poduzetniku početniku;  </w:t>
      </w:r>
    </w:p>
    <w:p w14:paraId="179A22AF"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poduzetniku koji je u blokadi;</w:t>
      </w:r>
    </w:p>
    <w:p w14:paraId="0F314FA2"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71C8B095"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u teškoćama (sukladno odredbama članka 2. točke 18. Uredbe komisije  (EU) br. 651/2014 od 17.6.2014. godine o ocjenjivanju određenih kategorija potpora spojivima s unutarnjim tržištem u primjeni članaka 107. i 108. Ugovora (SL L 187 od 26.6.2014.);</w:t>
      </w:r>
    </w:p>
    <w:p w14:paraId="3B2B4B90"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su u postupku predstečajne nagodbe sukladno Zakonu o financijskom poslovanju i predstečajnoj nagodbi („Narodne novine“, broj 108/12, 144/12, 81/13, 112/13, 71/15, 78/15, 114/22);</w:t>
      </w:r>
    </w:p>
    <w:p w14:paraId="06FEA61D"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poduzetnicima koji su u postupku stečaja ili likvidacije sukladno odredbama Stečajnog zakona („Narodne novine“, broj 44/96, 29/99, 129/00, 123/03, 82/06, 116/10, 25/12, 133/12, 45/13, 71/15, 104/17,36/22);</w:t>
      </w:r>
    </w:p>
    <w:p w14:paraId="72374EFE" w14:textId="77777777" w:rsidR="008E44F2" w:rsidRPr="008E44F2" w:rsidRDefault="008E44F2" w:rsidP="008E44F2">
      <w:pPr>
        <w:numPr>
          <w:ilvl w:val="0"/>
          <w:numId w:val="10"/>
        </w:numPr>
        <w:spacing w:after="200" w:line="276" w:lineRule="auto"/>
        <w:contextualSpacing/>
        <w:jc w:val="both"/>
        <w:rPr>
          <w:rFonts w:ascii="Verdana" w:hAnsi="Verdana"/>
          <w:lang w:val="hr-HR"/>
        </w:rPr>
      </w:pPr>
      <w:r w:rsidRPr="008E44F2">
        <w:rPr>
          <w:rFonts w:ascii="Verdana" w:hAnsi="Verdana"/>
          <w:lang w:val="hr-HR"/>
        </w:rPr>
        <w:t xml:space="preserve">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w:t>
      </w:r>
      <w:r w:rsidRPr="008E44F2">
        <w:rPr>
          <w:rFonts w:ascii="Verdana" w:hAnsi="Verdana"/>
          <w:lang w:val="hr-HR"/>
        </w:rPr>
        <w:lastRenderedPageBreak/>
        <w:t>davanje mita, trgovanje utjecajem, davanje mita za trgovanje utjecajem, zločinačko udruženje i počinjenje kaznenog djela u sastavu zločinačkog udruženja;</w:t>
      </w:r>
    </w:p>
    <w:p w14:paraId="4EDE69C6" w14:textId="77777777" w:rsidR="008E44F2" w:rsidRPr="008E44F2" w:rsidRDefault="008E44F2" w:rsidP="008E44F2">
      <w:pPr>
        <w:numPr>
          <w:ilvl w:val="0"/>
          <w:numId w:val="10"/>
        </w:numPr>
        <w:spacing w:after="0" w:line="276" w:lineRule="auto"/>
        <w:contextualSpacing/>
        <w:jc w:val="both"/>
        <w:rPr>
          <w:rFonts w:ascii="Verdana" w:hAnsi="Verdana"/>
          <w:lang w:val="hr-HR"/>
        </w:rPr>
      </w:pPr>
      <w:r w:rsidRPr="008E44F2">
        <w:rPr>
          <w:rFonts w:ascii="Verdana" w:hAnsi="Verdana"/>
          <w:lang w:val="hr-HR"/>
        </w:rPr>
        <w:t>poduzetniku koji je dostavio lažne informacije u sklopu prijave.</w:t>
      </w:r>
    </w:p>
    <w:p w14:paraId="458CA260" w14:textId="77777777" w:rsidR="008E44F2" w:rsidRPr="008E44F2" w:rsidRDefault="008E44F2" w:rsidP="008E44F2">
      <w:pPr>
        <w:spacing w:after="0" w:line="276" w:lineRule="auto"/>
        <w:jc w:val="both"/>
        <w:rPr>
          <w:rFonts w:ascii="Verdana" w:hAnsi="Verdana"/>
          <w:lang w:val="hr-HR"/>
        </w:rPr>
      </w:pPr>
    </w:p>
    <w:p w14:paraId="3F3E27B9" w14:textId="6D0F0F87" w:rsidR="008E44F2" w:rsidRPr="008E44F2" w:rsidRDefault="008E44F2" w:rsidP="008E44F2">
      <w:pPr>
        <w:spacing w:after="0" w:line="276" w:lineRule="auto"/>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xml:space="preserve"> </w:t>
      </w:r>
      <w:r w:rsidRPr="008E44F2">
        <w:rPr>
          <w:rFonts w:ascii="Verdana" w:hAnsi="Verdana"/>
          <w:b/>
          <w:lang w:val="hr-HR"/>
        </w:rPr>
        <w:t>ne sufinanciraju</w:t>
      </w:r>
      <w:r w:rsidRPr="008E44F2">
        <w:rPr>
          <w:rFonts w:ascii="Verdana" w:hAnsi="Verdana"/>
          <w:lang w:val="hr-HR"/>
        </w:rPr>
        <w:t xml:space="preserve"> se djelatnosti iz Odluke o Nacionalnoj klasifikaciji djelatnosti 2007. – NKD 2007. („Narodne novine“, br. 58/07 i 72/07) kako slijedi:</w:t>
      </w:r>
    </w:p>
    <w:p w14:paraId="4E86BECB" w14:textId="77777777" w:rsidR="008E44F2" w:rsidRPr="008E44F2" w:rsidRDefault="008E44F2" w:rsidP="008E44F2">
      <w:pPr>
        <w:numPr>
          <w:ilvl w:val="0"/>
          <w:numId w:val="4"/>
        </w:numPr>
        <w:spacing w:after="200" w:line="276" w:lineRule="auto"/>
        <w:contextualSpacing/>
        <w:jc w:val="both"/>
        <w:rPr>
          <w:rFonts w:ascii="Verdana" w:hAnsi="Verdana"/>
          <w:lang w:val="hr-HR"/>
        </w:rPr>
      </w:pPr>
      <w:r w:rsidRPr="008E44F2">
        <w:rPr>
          <w:rFonts w:ascii="Verdana" w:hAnsi="Verdana"/>
          <w:lang w:val="hr-HR"/>
        </w:rPr>
        <w:t>Područje A - Poljoprivreda, šumarstvo i ribarstvo;</w:t>
      </w:r>
    </w:p>
    <w:p w14:paraId="225262BD" w14:textId="77777777" w:rsidR="008E44F2" w:rsidRPr="008E44F2" w:rsidRDefault="008E44F2" w:rsidP="008E44F2">
      <w:pPr>
        <w:numPr>
          <w:ilvl w:val="0"/>
          <w:numId w:val="6"/>
        </w:numPr>
        <w:spacing w:after="200" w:line="276" w:lineRule="auto"/>
        <w:contextualSpacing/>
        <w:jc w:val="both"/>
        <w:rPr>
          <w:rFonts w:ascii="Verdana" w:hAnsi="Verdana"/>
          <w:lang w:val="hr-HR"/>
        </w:rPr>
      </w:pPr>
      <w:r w:rsidRPr="008E44F2">
        <w:rPr>
          <w:rFonts w:ascii="Verdana" w:hAnsi="Verdana"/>
          <w:lang w:val="hr-HR"/>
        </w:rPr>
        <w:t>Odjeljak 12 - Proizvodnja duhanskih proizvoda;</w:t>
      </w:r>
    </w:p>
    <w:p w14:paraId="4DA2C334" w14:textId="77777777" w:rsidR="008E44F2" w:rsidRPr="008E44F2" w:rsidRDefault="008E44F2" w:rsidP="008E44F2">
      <w:pPr>
        <w:numPr>
          <w:ilvl w:val="0"/>
          <w:numId w:val="7"/>
        </w:numPr>
        <w:spacing w:after="200" w:line="276" w:lineRule="auto"/>
        <w:ind w:left="1080"/>
        <w:contextualSpacing/>
        <w:jc w:val="both"/>
        <w:rPr>
          <w:rFonts w:ascii="Verdana" w:hAnsi="Verdana"/>
          <w:lang w:val="hr-HR"/>
        </w:rPr>
      </w:pPr>
      <w:r w:rsidRPr="008E44F2">
        <w:rPr>
          <w:rFonts w:ascii="Verdana" w:hAnsi="Verdana"/>
          <w:lang w:val="hr-HR"/>
        </w:rPr>
        <w:t>Skupina 25.4 - Proizvodnja oružja i streljiva;</w:t>
      </w:r>
    </w:p>
    <w:p w14:paraId="782773DC" w14:textId="77777777" w:rsidR="008E44F2" w:rsidRPr="008E44F2" w:rsidRDefault="008E44F2" w:rsidP="008E44F2">
      <w:pPr>
        <w:numPr>
          <w:ilvl w:val="0"/>
          <w:numId w:val="7"/>
        </w:numPr>
        <w:spacing w:after="200" w:line="276" w:lineRule="auto"/>
        <w:ind w:left="1080"/>
        <w:contextualSpacing/>
        <w:jc w:val="both"/>
        <w:rPr>
          <w:rFonts w:ascii="Verdana" w:hAnsi="Verdana"/>
          <w:lang w:val="hr-HR"/>
        </w:rPr>
      </w:pPr>
      <w:r w:rsidRPr="008E44F2">
        <w:rPr>
          <w:rFonts w:ascii="Verdana" w:hAnsi="Verdana"/>
          <w:lang w:val="hr-HR"/>
        </w:rPr>
        <w:t>Skupina 30.4 - Proizvodnja vojnih borbenih vozila;</w:t>
      </w:r>
    </w:p>
    <w:p w14:paraId="1C94B430" w14:textId="77777777" w:rsidR="008E44F2" w:rsidRPr="008E44F2" w:rsidRDefault="008E44F2" w:rsidP="008E44F2">
      <w:pPr>
        <w:numPr>
          <w:ilvl w:val="0"/>
          <w:numId w:val="4"/>
        </w:numPr>
        <w:spacing w:after="200" w:line="276" w:lineRule="auto"/>
        <w:contextualSpacing/>
        <w:jc w:val="both"/>
        <w:rPr>
          <w:rFonts w:ascii="Verdana" w:hAnsi="Verdana"/>
          <w:lang w:val="hr-HR"/>
        </w:rPr>
      </w:pPr>
      <w:r w:rsidRPr="008E44F2">
        <w:rPr>
          <w:rFonts w:ascii="Verdana" w:hAnsi="Verdana"/>
          <w:lang w:val="hr-HR"/>
        </w:rPr>
        <w:t>Područje K - Financijske djelatnosti i djelatnosti osiguranja;</w:t>
      </w:r>
    </w:p>
    <w:p w14:paraId="0FD15342" w14:textId="77777777" w:rsidR="008E44F2" w:rsidRPr="008E44F2" w:rsidRDefault="008E44F2" w:rsidP="008E44F2">
      <w:pPr>
        <w:numPr>
          <w:ilvl w:val="0"/>
          <w:numId w:val="4"/>
        </w:numPr>
        <w:spacing w:after="200" w:line="276" w:lineRule="auto"/>
        <w:contextualSpacing/>
        <w:jc w:val="both"/>
        <w:rPr>
          <w:rFonts w:ascii="Verdana" w:hAnsi="Verdana"/>
          <w:lang w:val="hr-HR"/>
        </w:rPr>
      </w:pPr>
      <w:r w:rsidRPr="008E44F2">
        <w:rPr>
          <w:rFonts w:ascii="Verdana" w:hAnsi="Verdana"/>
          <w:lang w:val="hr-HR"/>
        </w:rPr>
        <w:t>Područje L - Poslovanje nekretninama;</w:t>
      </w:r>
    </w:p>
    <w:p w14:paraId="6C73B8D5" w14:textId="77777777" w:rsidR="008E44F2" w:rsidRPr="008E44F2" w:rsidRDefault="008E44F2" w:rsidP="008E44F2">
      <w:pPr>
        <w:numPr>
          <w:ilvl w:val="0"/>
          <w:numId w:val="5"/>
        </w:numPr>
        <w:spacing w:after="0" w:line="276" w:lineRule="auto"/>
        <w:contextualSpacing/>
        <w:jc w:val="both"/>
        <w:rPr>
          <w:rFonts w:ascii="Verdana" w:hAnsi="Verdana"/>
          <w:lang w:val="hr-HR"/>
        </w:rPr>
      </w:pPr>
      <w:r w:rsidRPr="008E44F2">
        <w:rPr>
          <w:rFonts w:ascii="Verdana" w:hAnsi="Verdana"/>
          <w:lang w:val="hr-HR"/>
        </w:rPr>
        <w:t>Odjeljak 92 - Djelatnosti kockanja i klađenja.</w:t>
      </w:r>
    </w:p>
    <w:p w14:paraId="2E86A383" w14:textId="77777777" w:rsidR="008E44F2" w:rsidRPr="008E44F2" w:rsidRDefault="008E44F2" w:rsidP="008E44F2">
      <w:pPr>
        <w:spacing w:after="0" w:line="276" w:lineRule="auto"/>
        <w:ind w:left="360"/>
        <w:contextualSpacing/>
        <w:jc w:val="both"/>
        <w:rPr>
          <w:rFonts w:ascii="Verdana" w:hAnsi="Verdana"/>
          <w:lang w:val="hr-HR"/>
        </w:rPr>
      </w:pPr>
    </w:p>
    <w:p w14:paraId="7E3BB439" w14:textId="77777777" w:rsidR="008E44F2" w:rsidRPr="008E44F2" w:rsidRDefault="008E44F2" w:rsidP="008E44F2">
      <w:pPr>
        <w:spacing w:after="200" w:line="276" w:lineRule="auto"/>
        <w:jc w:val="both"/>
        <w:rPr>
          <w:rFonts w:ascii="Verdana" w:hAnsi="Verdana"/>
          <w:lang w:val="hr-HR"/>
        </w:rPr>
      </w:pPr>
      <w:r w:rsidRPr="008E44F2">
        <w:rPr>
          <w:rFonts w:ascii="Verdana" w:hAnsi="Verdana"/>
          <w:lang w:val="hr-HR"/>
        </w:rPr>
        <w:t>Korisnici potpore po ovom Programu ne mogu biti poduzetnici koji ulažu u sljedeće namjene:</w:t>
      </w:r>
    </w:p>
    <w:p w14:paraId="537DF487" w14:textId="77777777" w:rsidR="008E44F2" w:rsidRPr="008E44F2" w:rsidRDefault="008E44F2" w:rsidP="008E44F2">
      <w:pPr>
        <w:numPr>
          <w:ilvl w:val="0"/>
          <w:numId w:val="12"/>
        </w:numPr>
        <w:spacing w:after="200" w:line="276" w:lineRule="auto"/>
        <w:contextualSpacing/>
        <w:jc w:val="both"/>
        <w:rPr>
          <w:rFonts w:ascii="Verdana" w:hAnsi="Verdana"/>
          <w:lang w:val="hr-HR"/>
        </w:rPr>
      </w:pPr>
      <w:r w:rsidRPr="008E44F2">
        <w:rPr>
          <w:rFonts w:ascii="Verdana" w:hAnsi="Verdana"/>
          <w:lang w:val="hr-HR"/>
        </w:rPr>
        <w:t>proizvodnju oružja, streljiva, vojne i policijske opreme;</w:t>
      </w:r>
    </w:p>
    <w:p w14:paraId="221AC8C5" w14:textId="77777777" w:rsidR="008E44F2" w:rsidRPr="008E44F2" w:rsidRDefault="008E44F2" w:rsidP="008E44F2">
      <w:pPr>
        <w:numPr>
          <w:ilvl w:val="0"/>
          <w:numId w:val="12"/>
        </w:numPr>
        <w:spacing w:after="200" w:line="276" w:lineRule="auto"/>
        <w:contextualSpacing/>
        <w:jc w:val="both"/>
        <w:rPr>
          <w:rFonts w:ascii="Verdana" w:hAnsi="Verdana"/>
          <w:lang w:val="hr-HR"/>
        </w:rPr>
      </w:pPr>
      <w:r w:rsidRPr="008E44F2">
        <w:rPr>
          <w:rFonts w:ascii="Verdana" w:hAnsi="Verdana"/>
          <w:lang w:val="hr-HR"/>
        </w:rPr>
        <w:t>proizvodnju, preradu i distribuciju duhana;</w:t>
      </w:r>
    </w:p>
    <w:p w14:paraId="7894EC5A" w14:textId="77777777" w:rsidR="008E44F2" w:rsidRPr="008E44F2" w:rsidRDefault="008E44F2" w:rsidP="008E44F2">
      <w:pPr>
        <w:numPr>
          <w:ilvl w:val="0"/>
          <w:numId w:val="12"/>
        </w:numPr>
        <w:spacing w:after="200" w:line="276" w:lineRule="auto"/>
        <w:contextualSpacing/>
        <w:jc w:val="both"/>
        <w:rPr>
          <w:rFonts w:ascii="Verdana" w:hAnsi="Verdana"/>
          <w:lang w:val="hr-HR"/>
        </w:rPr>
      </w:pPr>
      <w:r w:rsidRPr="008E44F2">
        <w:rPr>
          <w:rFonts w:ascii="Verdana" w:hAnsi="Verdana"/>
          <w:lang w:val="hr-HR"/>
        </w:rPr>
        <w:t>provođenje pokusa na životinjama,</w:t>
      </w:r>
    </w:p>
    <w:p w14:paraId="043C4125" w14:textId="77777777" w:rsidR="008E44F2" w:rsidRPr="008E44F2" w:rsidRDefault="008E44F2" w:rsidP="008E44F2">
      <w:pPr>
        <w:numPr>
          <w:ilvl w:val="0"/>
          <w:numId w:val="12"/>
        </w:numPr>
        <w:spacing w:after="200" w:line="276" w:lineRule="auto"/>
        <w:contextualSpacing/>
        <w:jc w:val="both"/>
        <w:rPr>
          <w:rFonts w:ascii="Verdana" w:hAnsi="Verdana"/>
          <w:lang w:val="hr-HR"/>
        </w:rPr>
      </w:pPr>
      <w:r w:rsidRPr="008E44F2">
        <w:rPr>
          <w:rFonts w:ascii="Verdana" w:hAnsi="Verdana"/>
          <w:lang w:val="hr-HR"/>
        </w:rPr>
        <w:t>benzinske postaje,</w:t>
      </w:r>
    </w:p>
    <w:p w14:paraId="169BD314" w14:textId="77777777" w:rsidR="008E44F2" w:rsidRPr="008E44F2" w:rsidRDefault="008E44F2" w:rsidP="008E44F2">
      <w:pPr>
        <w:numPr>
          <w:ilvl w:val="0"/>
          <w:numId w:val="12"/>
        </w:numPr>
        <w:spacing w:after="200" w:line="276" w:lineRule="auto"/>
        <w:contextualSpacing/>
        <w:jc w:val="both"/>
        <w:rPr>
          <w:rFonts w:ascii="Verdana" w:hAnsi="Verdana"/>
          <w:lang w:val="hr-HR"/>
        </w:rPr>
      </w:pPr>
      <w:r w:rsidRPr="008E44F2">
        <w:rPr>
          <w:rFonts w:ascii="Verdana" w:hAnsi="Verdana"/>
          <w:lang w:val="hr-HR"/>
        </w:rPr>
        <w:t>prodajne auto salone.</w:t>
      </w:r>
    </w:p>
    <w:p w14:paraId="72FD674D" w14:textId="77777777" w:rsidR="008E44F2" w:rsidRPr="008E44F2" w:rsidRDefault="008E44F2" w:rsidP="008E44F2">
      <w:pPr>
        <w:spacing w:after="200" w:line="276" w:lineRule="auto"/>
        <w:ind w:left="360"/>
        <w:contextualSpacing/>
        <w:jc w:val="both"/>
        <w:rPr>
          <w:rFonts w:ascii="Verdana" w:hAnsi="Verdana"/>
          <w:lang w:val="hr-HR"/>
        </w:rPr>
      </w:pPr>
    </w:p>
    <w:p w14:paraId="7E70E849" w14:textId="77777777" w:rsidR="008E44F2" w:rsidRPr="008E44F2" w:rsidRDefault="008E44F2" w:rsidP="008E44F2">
      <w:pPr>
        <w:spacing w:after="200" w:line="276" w:lineRule="auto"/>
        <w:jc w:val="both"/>
        <w:rPr>
          <w:rFonts w:ascii="Verdana" w:hAnsi="Verdana"/>
          <w:lang w:val="hr-HR"/>
        </w:rPr>
      </w:pPr>
      <w:r w:rsidRPr="008E44F2">
        <w:rPr>
          <w:rFonts w:ascii="Verdana" w:hAnsi="Verdana"/>
          <w:lang w:val="hr-HR"/>
        </w:rPr>
        <w:t xml:space="preserve">Ako poduzetnik djeluje u jednom ili više neprihvatljivih sektora ili djelatnosti navedenim u stavku 1. točkama (b), (c) ili (d) i stavku 2. i stavku 3. ovog članka i djeluje u jednom ili više sektora ili ima druge djelatnosti koje su obuhvaćene područjem primjene ovog Programa, ovaj Program se primjenjuje na potpore dodijeljene u vezi s tim drugim sektorima ili djelatnostima, uz uvjet da djelatnosti u sektorima koji su isključeni iz područja primjene ovog Programa ne ostvaruju korist od potpore male vrijednosti dodijeljene na temelju ovog Programa. U tom pogledu korisnik potpore male vrijednosti dužan je osigurati navedeno razdvajanje bilo podjelom aktivnosti ili razdvajanjem troškova te dostaviti izjavu kojom potvrđuje navedeno razdvajanje.  </w:t>
      </w:r>
    </w:p>
    <w:p w14:paraId="6B9DEFEE" w14:textId="77777777" w:rsidR="00D66F84" w:rsidRDefault="002F18A2" w:rsidP="00B538ED">
      <w:pPr>
        <w:numPr>
          <w:ilvl w:val="0"/>
          <w:numId w:val="8"/>
        </w:numPr>
        <w:spacing w:after="200" w:line="276" w:lineRule="auto"/>
        <w:ind w:right="-284"/>
        <w:contextualSpacing/>
        <w:jc w:val="both"/>
        <w:rPr>
          <w:rFonts w:ascii="Verdana" w:eastAsia="Calibri" w:hAnsi="Verdana" w:cs="Arial"/>
          <w:b/>
          <w:lang w:val="hr-HR"/>
        </w:rPr>
      </w:pPr>
      <w:r>
        <w:rPr>
          <w:rFonts w:ascii="Verdana" w:eastAsia="Calibri" w:hAnsi="Verdana" w:cs="Arial"/>
          <w:b/>
          <w:lang w:val="hr-HR"/>
        </w:rPr>
        <w:t>NAMJENA KORIŠTENJ</w:t>
      </w:r>
      <w:r w:rsidR="00934B48">
        <w:rPr>
          <w:rFonts w:ascii="Verdana" w:eastAsia="Calibri" w:hAnsi="Verdana" w:cs="Arial"/>
          <w:b/>
          <w:lang w:val="hr-HR"/>
        </w:rPr>
        <w:t>A</w:t>
      </w:r>
      <w:r>
        <w:rPr>
          <w:rFonts w:ascii="Verdana" w:eastAsia="Calibri" w:hAnsi="Verdana" w:cs="Arial"/>
          <w:b/>
          <w:lang w:val="hr-HR"/>
        </w:rPr>
        <w:t xml:space="preserve"> POTPORA</w:t>
      </w:r>
      <w:r w:rsidR="00934B48">
        <w:rPr>
          <w:rFonts w:ascii="Verdana" w:eastAsia="Calibri" w:hAnsi="Verdana" w:cs="Arial"/>
          <w:b/>
          <w:lang w:val="hr-HR"/>
        </w:rPr>
        <w:t xml:space="preserve"> (</w:t>
      </w:r>
      <w:r w:rsidR="00D873AF">
        <w:rPr>
          <w:rFonts w:ascii="Verdana" w:eastAsia="Calibri" w:hAnsi="Verdana" w:cs="Arial"/>
          <w:b/>
          <w:lang w:val="hr-HR"/>
        </w:rPr>
        <w:t>prihvatljivi i neprihvatljivi troškovi</w:t>
      </w:r>
      <w:r w:rsidR="00934B48">
        <w:rPr>
          <w:rFonts w:ascii="Verdana" w:eastAsia="Calibri" w:hAnsi="Verdana" w:cs="Arial"/>
          <w:b/>
          <w:lang w:val="hr-HR"/>
        </w:rPr>
        <w:t>)</w:t>
      </w:r>
    </w:p>
    <w:p w14:paraId="250A5CD9" w14:textId="77777777" w:rsidR="005F7E9E" w:rsidRDefault="005F7E9E" w:rsidP="005F7E9E">
      <w:pPr>
        <w:spacing w:after="200" w:line="276" w:lineRule="auto"/>
        <w:ind w:right="-284"/>
        <w:contextualSpacing/>
        <w:jc w:val="both"/>
        <w:rPr>
          <w:rFonts w:ascii="Verdana" w:eastAsia="Calibri" w:hAnsi="Verdana" w:cs="Arial"/>
          <w:lang w:val="hr-HR"/>
        </w:rPr>
      </w:pPr>
    </w:p>
    <w:p w14:paraId="1998AD27" w14:textId="04C4C7AD" w:rsidR="00C4318E" w:rsidRPr="00C4318E" w:rsidRDefault="00C4318E" w:rsidP="003950A3">
      <w:pPr>
        <w:spacing w:after="0" w:line="276" w:lineRule="auto"/>
        <w:jc w:val="both"/>
        <w:rPr>
          <w:rFonts w:ascii="Verdana" w:hAnsi="Verdana"/>
        </w:rPr>
      </w:pPr>
      <w:r w:rsidRPr="00C4318E">
        <w:rPr>
          <w:rFonts w:ascii="Verdana" w:hAnsi="Verdana"/>
        </w:rPr>
        <w:t>Potpora za pokretanje, razvoj i unaprjeđenje poslovanja poduzetnika Brodsko-posavske županije u 202</w:t>
      </w:r>
      <w:r w:rsidR="0001503E">
        <w:rPr>
          <w:rFonts w:ascii="Verdana" w:hAnsi="Verdana"/>
        </w:rPr>
        <w:t>3</w:t>
      </w:r>
      <w:r w:rsidRPr="00C4318E">
        <w:rPr>
          <w:rFonts w:ascii="Verdana" w:hAnsi="Verdana"/>
        </w:rPr>
        <w:t xml:space="preserve">. godini dodjeljuje se za ulaganja u pokretanje, razvoj i unaprjeđenje poslovanja s ciljem podizanja razine kvalitete, produktivnosti ili konkurentnosti gospodarstva, održavanja ili povećanja razine zapošljavanja odnosno s ciljem ostvarenja strateških ciljeva utvrđenih </w:t>
      </w:r>
      <w:r w:rsidR="006C3A63" w:rsidRPr="00C4318E">
        <w:rPr>
          <w:rFonts w:ascii="Verdana" w:hAnsi="Verdana"/>
        </w:rPr>
        <w:t>Pl</w:t>
      </w:r>
      <w:r w:rsidR="006C3A63">
        <w:rPr>
          <w:rFonts w:ascii="Verdana" w:hAnsi="Verdana"/>
        </w:rPr>
        <w:t>a</w:t>
      </w:r>
      <w:r w:rsidR="006C3A63" w:rsidRPr="00C4318E">
        <w:rPr>
          <w:rFonts w:ascii="Verdana" w:hAnsi="Verdana"/>
        </w:rPr>
        <w:t>n</w:t>
      </w:r>
      <w:r w:rsidR="006C3A63">
        <w:rPr>
          <w:rFonts w:ascii="Verdana" w:hAnsi="Verdana"/>
        </w:rPr>
        <w:t>o</w:t>
      </w:r>
      <w:r w:rsidR="006C3A63" w:rsidRPr="00C4318E">
        <w:rPr>
          <w:rFonts w:ascii="Verdana" w:hAnsi="Verdana"/>
        </w:rPr>
        <w:t>m</w:t>
      </w:r>
      <w:r w:rsidR="006C3A63">
        <w:rPr>
          <w:rFonts w:ascii="Verdana" w:hAnsi="Verdana"/>
        </w:rPr>
        <w:t xml:space="preserve"> </w:t>
      </w:r>
      <w:r w:rsidR="006C3A63">
        <w:rPr>
          <w:rFonts w:ascii="Verdana" w:hAnsi="Verdana"/>
          <w:lang w:val="hr-HR"/>
        </w:rPr>
        <w:t>razvoja Brodsko-posavske županije za razdoblje 2021. – 2027. godine (</w:t>
      </w:r>
      <w:r w:rsidR="006C3A63" w:rsidRPr="005A4844">
        <w:rPr>
          <w:rFonts w:ascii="Verdana" w:hAnsi="Verdana"/>
          <w:lang w:val="hr-HR"/>
        </w:rPr>
        <w:t>„Službeni vjesnik</w:t>
      </w:r>
      <w:r w:rsidR="006C3A63">
        <w:rPr>
          <w:rFonts w:ascii="Verdana" w:hAnsi="Verdana"/>
          <w:lang w:val="hr-HR"/>
        </w:rPr>
        <w:t xml:space="preserve"> </w:t>
      </w:r>
      <w:r w:rsidR="006C3A63" w:rsidRPr="0048563F">
        <w:rPr>
          <w:rFonts w:ascii="Verdana" w:hAnsi="Verdana" w:cs="Arial"/>
          <w:lang w:val="hr-HR"/>
        </w:rPr>
        <w:t>Brodsko-posavske županije“</w:t>
      </w:r>
      <w:r w:rsidR="006C3A63">
        <w:rPr>
          <w:rFonts w:ascii="Verdana" w:hAnsi="Verdana" w:cs="Arial"/>
          <w:lang w:val="hr-HR"/>
        </w:rPr>
        <w:t xml:space="preserve"> </w:t>
      </w:r>
      <w:r w:rsidR="006C3A63" w:rsidRPr="005A4844">
        <w:rPr>
          <w:rFonts w:ascii="Verdana" w:hAnsi="Verdana"/>
          <w:lang w:val="hr-HR"/>
        </w:rPr>
        <w:t xml:space="preserve">br. </w:t>
      </w:r>
      <w:r w:rsidR="006C3A63">
        <w:rPr>
          <w:rFonts w:ascii="Verdana" w:hAnsi="Verdana"/>
          <w:lang w:val="hr-HR"/>
        </w:rPr>
        <w:t>44/21</w:t>
      </w:r>
      <w:r w:rsidR="006C3A63" w:rsidRPr="005A4844">
        <w:rPr>
          <w:rFonts w:ascii="Verdana" w:hAnsi="Verdana"/>
          <w:lang w:val="hr-HR"/>
        </w:rPr>
        <w:t>)</w:t>
      </w:r>
      <w:r w:rsidR="006C3A63">
        <w:rPr>
          <w:rFonts w:ascii="Verdana" w:hAnsi="Verdana"/>
        </w:rPr>
        <w:t xml:space="preserve"> </w:t>
      </w:r>
      <w:r w:rsidRPr="00C4318E">
        <w:rPr>
          <w:rFonts w:ascii="Verdana" w:hAnsi="Verdana"/>
        </w:rPr>
        <w:t>, a za sljedeće namjene:</w:t>
      </w:r>
    </w:p>
    <w:p w14:paraId="11376D1D"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lastRenderedPageBreak/>
        <w:t>ulaganja u razvoj proizvoda i usluga i modernizaciju procesa;</w:t>
      </w:r>
    </w:p>
    <w:p w14:paraId="1661B101"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unutrašnje uređenje poslovnog prostora;</w:t>
      </w:r>
    </w:p>
    <w:p w14:paraId="3CD02112"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uvođenje sustava upravljanja kvalitetom, normi i znakova kvalitete, pregled i ispitivanje radne opreme, instalacija i uvjeta u radnom okolišu;</w:t>
      </w:r>
    </w:p>
    <w:p w14:paraId="179181BD"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edukaciju i stručno osposobljavanje vlasnika i zaposlenika;</w:t>
      </w:r>
    </w:p>
    <w:p w14:paraId="442AED1A"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marketinške aktivnosti;</w:t>
      </w:r>
    </w:p>
    <w:p w14:paraId="3DD6D630" w14:textId="77777777" w:rsidR="00C4318E" w:rsidRPr="00C4318E" w:rsidRDefault="00C4318E" w:rsidP="003950A3">
      <w:pPr>
        <w:numPr>
          <w:ilvl w:val="0"/>
          <w:numId w:val="23"/>
        </w:numPr>
        <w:spacing w:after="0" w:line="276" w:lineRule="auto"/>
        <w:contextualSpacing/>
        <w:jc w:val="both"/>
        <w:rPr>
          <w:rFonts w:ascii="Verdana" w:hAnsi="Verdana"/>
          <w:lang w:val="hr-HR"/>
        </w:rPr>
      </w:pPr>
      <w:r w:rsidRPr="00C4318E">
        <w:rPr>
          <w:rFonts w:ascii="Verdana" w:hAnsi="Verdana"/>
          <w:lang w:val="hr-HR"/>
        </w:rPr>
        <w:t>informatizaciju i digitalizaciju poslovanja,</w:t>
      </w:r>
    </w:p>
    <w:p w14:paraId="75E3BDCF" w14:textId="2F922040" w:rsidR="00C4318E" w:rsidRPr="00C4318E" w:rsidRDefault="00C4318E" w:rsidP="003950A3">
      <w:pPr>
        <w:spacing w:after="200" w:line="276" w:lineRule="auto"/>
        <w:jc w:val="both"/>
        <w:rPr>
          <w:rFonts w:ascii="Verdana" w:hAnsi="Verdana"/>
          <w:lang w:val="hr-HR"/>
        </w:rPr>
      </w:pPr>
      <w:r w:rsidRPr="00C4318E">
        <w:rPr>
          <w:rFonts w:ascii="Verdana" w:hAnsi="Verdana"/>
        </w:rPr>
        <w:t xml:space="preserve"> </w:t>
      </w:r>
      <w:r w:rsidRPr="00C4318E">
        <w:rPr>
          <w:rFonts w:ascii="Verdana" w:hAnsi="Verdana"/>
          <w:lang w:val="hr-HR"/>
        </w:rPr>
        <w:t>a priznaju se i troškovi nastali prije objave Javnog poziva (troškovi nastali od 01.01.202</w:t>
      </w:r>
      <w:r w:rsidR="0001503E">
        <w:rPr>
          <w:rFonts w:ascii="Verdana" w:hAnsi="Verdana"/>
          <w:lang w:val="hr-HR"/>
        </w:rPr>
        <w:t>3</w:t>
      </w:r>
      <w:r w:rsidRPr="00C4318E">
        <w:rPr>
          <w:rFonts w:ascii="Verdana" w:hAnsi="Verdana"/>
          <w:lang w:val="hr-HR"/>
        </w:rPr>
        <w:t xml:space="preserve">.) </w:t>
      </w:r>
    </w:p>
    <w:p w14:paraId="3CF5AE41" w14:textId="77777777" w:rsidR="00C4318E" w:rsidRDefault="00C4318E" w:rsidP="00C4318E">
      <w:pPr>
        <w:spacing w:after="0"/>
        <w:jc w:val="both"/>
        <w:rPr>
          <w:rFonts w:ascii="Verdana" w:hAnsi="Verdana"/>
          <w:b/>
          <w:bCs/>
        </w:rPr>
      </w:pPr>
      <w:r w:rsidRPr="00C4318E">
        <w:rPr>
          <w:rFonts w:ascii="Verdana" w:hAnsi="Verdana"/>
          <w:b/>
          <w:bCs/>
        </w:rPr>
        <w:t>Prihvatljivi troškovi su:</w:t>
      </w:r>
    </w:p>
    <w:p w14:paraId="608F614C"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kupnja alata, strojeva i opreme za obavljanje osnovne/pretežite djelatnosti;</w:t>
      </w:r>
    </w:p>
    <w:p w14:paraId="7794828A"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kupnja dijelova postrojenja i opreme kojom se proširuju kapaciteti i/ili zaokružuje proizvodna linija;</w:t>
      </w:r>
    </w:p>
    <w:p w14:paraId="1760DFDF"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kupnja mjernih i kontrolnih uređaja i instrumenata te nužne informatičke opreme i licenciranih računalnih programa namijenjenih isključivo za obavljanje osnovne/pretežite djelatnosti;</w:t>
      </w:r>
    </w:p>
    <w:p w14:paraId="7A792BAD"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 xml:space="preserve">troškovi usluga koje su neophodne za korištenje kupljenih strojeva, opreme, alata, dijelova postrojenja, mjernih i kontrolnih uređaja te nužne informatičke opreme i licenciranih računalnih programa (npr. instalacija, montiranje, sklapanje); </w:t>
      </w:r>
    </w:p>
    <w:p w14:paraId="158D787F"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troškovi unutrašnjeg uređenje poslovnog prostora (unutrašnji građevinski radovi, instalacijski i radovi unutrašnjeg uređenja, a kao opravdani trošak unutrašnjeg uređenja poslovnog prostora priznaju se troškovi materijala za izvođenje radova i troškovi radova);</w:t>
      </w:r>
    </w:p>
    <w:p w14:paraId="6F54624C"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troškovi opremanja poslovnog prostora (kupovina, odnosno izrada po narudžbi uredskog namještaja i specifičnih dijelova interijera poslovno-proizvodnog prostora po mjeri);</w:t>
      </w:r>
    </w:p>
    <w:p w14:paraId="134BE65D"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61D12EDD"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t>troškovi stručnog osposobljavanja i usavršavanja zaposlenika kojima se osigurava podizanje stručnih znanja zaposlenika od značaja za obavljanje poslova njihova radnog mjesta;</w:t>
      </w:r>
    </w:p>
    <w:p w14:paraId="30FFAD27" w14:textId="77777777" w:rsidR="0001503E" w:rsidRPr="0001503E" w:rsidRDefault="0001503E" w:rsidP="0001503E">
      <w:pPr>
        <w:numPr>
          <w:ilvl w:val="0"/>
          <w:numId w:val="24"/>
        </w:numPr>
        <w:spacing w:after="0" w:line="276" w:lineRule="auto"/>
        <w:contextualSpacing/>
        <w:jc w:val="both"/>
        <w:rPr>
          <w:rFonts w:ascii="Verdana" w:hAnsi="Verdana"/>
          <w:lang w:val="hr-HR"/>
        </w:rPr>
      </w:pPr>
      <w:r w:rsidRPr="0001503E">
        <w:rPr>
          <w:rFonts w:ascii="Verdana" w:hAnsi="Verdana"/>
          <w:lang w:val="hr-HR"/>
        </w:rPr>
        <w:lastRenderedPageBreak/>
        <w:t xml:space="preserve"> istraživanje tržišta, kreiranje brenda, dizajniranje proizvoda, izrada promidžbenog materijala i ostalih marketinških aktivnosti;</w:t>
      </w:r>
    </w:p>
    <w:p w14:paraId="5BA274FA" w14:textId="77777777" w:rsidR="0001503E" w:rsidRPr="0001503E" w:rsidRDefault="0001503E" w:rsidP="0080552C">
      <w:pPr>
        <w:pStyle w:val="Odlomakpopisa"/>
        <w:numPr>
          <w:ilvl w:val="0"/>
          <w:numId w:val="24"/>
        </w:numPr>
        <w:spacing w:after="0"/>
        <w:jc w:val="both"/>
        <w:rPr>
          <w:rFonts w:eastAsia="Times New Roman" w:cs="Calibri"/>
          <w:lang w:eastAsia="hr-HR"/>
        </w:rPr>
      </w:pPr>
      <w:r w:rsidRPr="0001503E">
        <w:rPr>
          <w:rFonts w:ascii="Verdana" w:hAnsi="Verdana"/>
        </w:rPr>
        <w:t xml:space="preserve">troškovi digitalizacije poslovanja koji imaju za cilj potaknuti digitalnu transformacije poslovanja MSP-a koji obuhvaćaju: </w:t>
      </w:r>
    </w:p>
    <w:p w14:paraId="026E836D" w14:textId="77777777" w:rsidR="0001503E" w:rsidRPr="0001503E" w:rsidRDefault="0001503E" w:rsidP="0080552C">
      <w:pPr>
        <w:numPr>
          <w:ilvl w:val="0"/>
          <w:numId w:val="27"/>
        </w:numPr>
        <w:spacing w:after="0" w:line="276" w:lineRule="auto"/>
        <w:ind w:left="1440"/>
        <w:contextualSpacing/>
        <w:jc w:val="both"/>
        <w:rPr>
          <w:rFonts w:ascii="Verdana" w:eastAsia="Times New Roman" w:hAnsi="Verdana" w:cs="Calibri"/>
          <w:lang w:val="hr-HR" w:eastAsia="hr-HR"/>
        </w:rPr>
      </w:pPr>
      <w:r w:rsidRPr="0001503E">
        <w:rPr>
          <w:rFonts w:ascii="Verdana" w:eastAsia="Times New Roman" w:hAnsi="Verdana" w:cs="Calibri"/>
          <w:lang w:val="hr-HR" w:eastAsia="hr-HR"/>
        </w:rPr>
        <w:t>ulaganja u kibernetičku sigurnost (nabavka alata i opreme koji podižu razinu kibernetičke  sigurnosti, savjetovanja vezana uz kibernetičku sigurnost, edukacija zaposlenika na polju kibernetičke sigurnosti).</w:t>
      </w:r>
    </w:p>
    <w:p w14:paraId="64B48F96" w14:textId="77777777" w:rsidR="0001503E" w:rsidRPr="0001503E" w:rsidRDefault="0001503E" w:rsidP="0080552C">
      <w:pPr>
        <w:numPr>
          <w:ilvl w:val="0"/>
          <w:numId w:val="27"/>
        </w:numPr>
        <w:spacing w:after="0" w:line="276" w:lineRule="auto"/>
        <w:ind w:left="1440"/>
        <w:contextualSpacing/>
        <w:jc w:val="both"/>
        <w:rPr>
          <w:rFonts w:ascii="Verdana" w:eastAsia="Times New Roman" w:hAnsi="Verdana" w:cs="Calibri"/>
          <w:lang w:val="hr-HR" w:eastAsia="hr-HR"/>
        </w:rPr>
      </w:pPr>
      <w:r w:rsidRPr="0001503E">
        <w:rPr>
          <w:rFonts w:ascii="Verdana" w:eastAsia="Times New Roman" w:hAnsi="Verdana" w:cs="Calibri"/>
          <w:lang w:val="hr-HR" w:eastAsia="hr-HR"/>
        </w:rPr>
        <w:t>ulaganja u digitalni marketing (podizanje vidljivost MSP-a na društvenim mrežama, izrada web stranice, izrada web shopa, izrada web i mobilnih aplikacija, edukacija zaposlenih na polju digitalnog marketinga).</w:t>
      </w:r>
    </w:p>
    <w:p w14:paraId="7DF56706" w14:textId="77777777" w:rsidR="0001503E" w:rsidRPr="0001503E" w:rsidRDefault="0001503E" w:rsidP="0080552C">
      <w:pPr>
        <w:numPr>
          <w:ilvl w:val="0"/>
          <w:numId w:val="27"/>
        </w:numPr>
        <w:spacing w:after="0" w:line="276" w:lineRule="auto"/>
        <w:ind w:left="1440"/>
        <w:contextualSpacing/>
        <w:jc w:val="both"/>
        <w:rPr>
          <w:rFonts w:ascii="Verdana" w:eastAsia="Times New Roman" w:hAnsi="Verdana" w:cs="Calibri"/>
          <w:lang w:val="hr-HR" w:eastAsia="hr-HR"/>
        </w:rPr>
      </w:pPr>
      <w:r w:rsidRPr="0001503E">
        <w:rPr>
          <w:rFonts w:ascii="Verdana" w:eastAsia="Times New Roman" w:hAnsi="Verdana" w:cs="Calibri"/>
          <w:lang w:val="hr-HR" w:eastAsia="hr-HR"/>
        </w:rPr>
        <w:t>primjenu digitalnih proizvoda i usluga (ulaganja u opremu i software koji će doprinijeti digitalizaciji procesa poslovanja MSP-a).</w:t>
      </w:r>
    </w:p>
    <w:p w14:paraId="4A7E59D9" w14:textId="77777777" w:rsidR="0001503E" w:rsidRPr="0001503E" w:rsidRDefault="0001503E" w:rsidP="0080552C">
      <w:pPr>
        <w:numPr>
          <w:ilvl w:val="0"/>
          <w:numId w:val="27"/>
        </w:numPr>
        <w:spacing w:after="0" w:line="276" w:lineRule="auto"/>
        <w:ind w:left="1440"/>
        <w:contextualSpacing/>
        <w:jc w:val="both"/>
        <w:rPr>
          <w:rFonts w:ascii="Verdana" w:eastAsia="Times New Roman" w:hAnsi="Verdana" w:cs="Calibri"/>
          <w:lang w:val="hr-HR" w:eastAsia="hr-HR"/>
        </w:rPr>
      </w:pPr>
      <w:r w:rsidRPr="0001503E">
        <w:rPr>
          <w:rFonts w:ascii="Verdana" w:eastAsia="Times New Roman" w:hAnsi="Verdana" w:cs="Calibri"/>
          <w:lang w:val="hr-HR" w:eastAsia="hr-HR"/>
        </w:rPr>
        <w:t>podizanje razine digitalnih vještina (unaprjeđenje digitalnih vještina zaposlenika, edukaciju stručnjaka za razvoj proizvoda te implementaciju umjetne inteligencije i ostalih tehnologija industrije 4.0, edukaciju stručnjaka za upravljanje podacima te razvoj novih digitalnih vještina u vezi sa računarstvom u oblaku).</w:t>
      </w:r>
    </w:p>
    <w:p w14:paraId="6C49BFA8" w14:textId="77777777" w:rsidR="0001503E" w:rsidRPr="0001503E" w:rsidRDefault="0001503E" w:rsidP="0080552C">
      <w:pPr>
        <w:numPr>
          <w:ilvl w:val="0"/>
          <w:numId w:val="27"/>
        </w:numPr>
        <w:spacing w:after="0" w:line="276" w:lineRule="auto"/>
        <w:ind w:left="1440"/>
        <w:contextualSpacing/>
        <w:jc w:val="both"/>
        <w:rPr>
          <w:rFonts w:ascii="Verdana" w:eastAsia="Times New Roman" w:hAnsi="Verdana" w:cs="Calibri"/>
          <w:lang w:val="hr-HR" w:eastAsia="hr-HR"/>
        </w:rPr>
      </w:pPr>
      <w:r w:rsidRPr="0001503E">
        <w:rPr>
          <w:rFonts w:ascii="Verdana" w:eastAsia="Times New Roman" w:hAnsi="Verdana" w:cs="Calibri"/>
          <w:lang w:val="hr-HR" w:eastAsia="hr-HR"/>
        </w:rPr>
        <w:t>izradu Strategije digitalne transformacije te inovacije (savjetovanja i izrade elaborata i projekata za digitalnu transformaciju poslovanja MSP-a, usluge vezane uz istraživanje i razvoj te izradu prototipa).</w:t>
      </w:r>
    </w:p>
    <w:p w14:paraId="77D28C61" w14:textId="77777777" w:rsidR="0001503E" w:rsidRDefault="0001503E" w:rsidP="0001503E">
      <w:pPr>
        <w:spacing w:after="0"/>
        <w:ind w:left="1440"/>
        <w:jc w:val="both"/>
        <w:rPr>
          <w:rFonts w:ascii="Verdana" w:hAnsi="Verdana"/>
          <w:b/>
          <w:bCs/>
        </w:rPr>
      </w:pPr>
    </w:p>
    <w:p w14:paraId="546E264E" w14:textId="77777777" w:rsidR="00C4318E" w:rsidRDefault="00C4318E" w:rsidP="00C4318E">
      <w:pPr>
        <w:spacing w:after="0"/>
        <w:jc w:val="both"/>
        <w:rPr>
          <w:rFonts w:ascii="Verdana" w:hAnsi="Verdana"/>
          <w:b/>
          <w:bCs/>
        </w:rPr>
      </w:pPr>
      <w:r w:rsidRPr="00C4318E">
        <w:rPr>
          <w:rFonts w:ascii="Verdana" w:hAnsi="Verdana"/>
          <w:b/>
          <w:bCs/>
        </w:rPr>
        <w:t>Neprihvatljive troškovi su:</w:t>
      </w:r>
    </w:p>
    <w:p w14:paraId="7674C717"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nastali prije 01.01.2023. godine;</w:t>
      </w:r>
    </w:p>
    <w:p w14:paraId="7906A1E8"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porez na dodanu vrijednost (osim za gospodarske subjekte koji nisu u sustavu PDV-a);</w:t>
      </w:r>
    </w:p>
    <w:p w14:paraId="0E7E387F"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opreme, usluga i radova koje isporučuju ili obavljaju partnerski i povezani subjekti s podnositeljem prijave;</w:t>
      </w:r>
    </w:p>
    <w:p w14:paraId="1B4A1351"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carinske i uvozne pristojbe ili bilo koje druge naknade (bankovne naknade, tečajne razlike i sl.);</w:t>
      </w:r>
    </w:p>
    <w:p w14:paraId="03D3C03A"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izgradnje, dogradnje ili kupovine poslovnog prostora ili zemljišta;</w:t>
      </w:r>
    </w:p>
    <w:p w14:paraId="6D823494"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vanjskih građevinskih radova (iskop, asfaltiranje, betoniranje, fasada, krovište, komunalna infrastruktura i sl.)</w:t>
      </w:r>
    </w:p>
    <w:p w14:paraId="372804DB"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nabave/kupovine/najma osobnih, teretnih, dostavnih i radnih vozila;</w:t>
      </w:r>
    </w:p>
    <w:p w14:paraId="154F1F67"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prijevoza strojeva i opreme, odnosno troškovi dostave;</w:t>
      </w:r>
    </w:p>
    <w:p w14:paraId="17745DBB"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studija;</w:t>
      </w:r>
    </w:p>
    <w:p w14:paraId="663C81F5"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tečajeva stranih jezika;</w:t>
      </w:r>
    </w:p>
    <w:p w14:paraId="3A528898"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programa obrazovanja i osposobljavanja koji nisu izravno vezani uz obavljanje poslovne djelatnosti, odnosno poslove radnog mjesta zaposlenika koji se obrazuje ili osposobljavanja;</w:t>
      </w:r>
    </w:p>
    <w:p w14:paraId="0B4EFAFA"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stjecanja vozačke dozvole bilo koje kategorije;</w:t>
      </w:r>
    </w:p>
    <w:p w14:paraId="6FFEEE6F"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najma opreme;</w:t>
      </w:r>
    </w:p>
    <w:p w14:paraId="220DF935"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potrošnog materijala, nabave/kupovine sirovina/repromaterijala;</w:t>
      </w:r>
    </w:p>
    <w:p w14:paraId="0D1E3ADA"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lastRenderedPageBreak/>
        <w:t>troškovi kupnje mobilnih telefona;</w:t>
      </w:r>
    </w:p>
    <w:p w14:paraId="5BC47371"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kupnje sigurnosnih i nadzornih uređaja;</w:t>
      </w:r>
    </w:p>
    <w:p w14:paraId="1A8DA360"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službenog puta (dnevnice, prijevoz, smještaj);</w:t>
      </w:r>
    </w:p>
    <w:p w14:paraId="46C14DE0"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keteringa odnosno usluge pripreme, dostave i posluživanja hrane i pića;</w:t>
      </w:r>
    </w:p>
    <w:p w14:paraId="00D56677" w14:textId="77777777" w:rsidR="0001503E" w:rsidRPr="0001503E" w:rsidRDefault="0001503E" w:rsidP="0001503E">
      <w:pPr>
        <w:numPr>
          <w:ilvl w:val="0"/>
          <w:numId w:val="22"/>
        </w:numPr>
        <w:spacing w:after="0" w:line="276" w:lineRule="auto"/>
        <w:contextualSpacing/>
        <w:jc w:val="both"/>
        <w:rPr>
          <w:rFonts w:ascii="Verdana" w:hAnsi="Verdana"/>
          <w:lang w:val="hr-HR"/>
        </w:rPr>
      </w:pPr>
      <w:r w:rsidRPr="0001503E">
        <w:rPr>
          <w:rFonts w:ascii="Verdana" w:hAnsi="Verdana"/>
          <w:lang w:val="hr-HR"/>
        </w:rPr>
        <w:t>troškovi konzumacije hrane i pića u i izvan ugostiteljskih objekata;</w:t>
      </w:r>
    </w:p>
    <w:p w14:paraId="15C89FC7" w14:textId="77777777" w:rsidR="0001503E" w:rsidRPr="0001503E" w:rsidRDefault="0001503E" w:rsidP="0001503E">
      <w:pPr>
        <w:numPr>
          <w:ilvl w:val="0"/>
          <w:numId w:val="21"/>
        </w:numPr>
        <w:spacing w:after="0" w:line="276" w:lineRule="auto"/>
        <w:contextualSpacing/>
        <w:jc w:val="both"/>
        <w:rPr>
          <w:rFonts w:ascii="Verdana" w:hAnsi="Verdana"/>
          <w:lang w:val="hr-HR"/>
        </w:rPr>
      </w:pPr>
      <w:r w:rsidRPr="0001503E">
        <w:rPr>
          <w:rFonts w:ascii="Verdana" w:hAnsi="Verdana"/>
          <w:lang w:val="hr-HR"/>
        </w:rPr>
        <w:t>troškovi uređenja poslovnog prostora za prodaju i iznajmljivanje;</w:t>
      </w:r>
    </w:p>
    <w:p w14:paraId="4CA63FC7" w14:textId="77777777" w:rsidR="0001503E" w:rsidRPr="0001503E" w:rsidRDefault="0001503E" w:rsidP="0001503E">
      <w:pPr>
        <w:numPr>
          <w:ilvl w:val="0"/>
          <w:numId w:val="21"/>
        </w:numPr>
        <w:spacing w:after="0" w:line="276" w:lineRule="auto"/>
        <w:contextualSpacing/>
        <w:jc w:val="both"/>
        <w:rPr>
          <w:rFonts w:ascii="Verdana" w:hAnsi="Verdana"/>
          <w:lang w:val="hr-HR"/>
        </w:rPr>
      </w:pPr>
      <w:r w:rsidRPr="0001503E">
        <w:rPr>
          <w:rFonts w:ascii="Verdana" w:hAnsi="Verdana"/>
          <w:lang w:val="hr-HR"/>
        </w:rPr>
        <w:t>poslovni časopisi i imenici, tiskane i elektronske verzije;</w:t>
      </w:r>
    </w:p>
    <w:p w14:paraId="20E99A43" w14:textId="77777777" w:rsidR="0001503E" w:rsidRPr="0001503E" w:rsidRDefault="0001503E" w:rsidP="0001503E">
      <w:pPr>
        <w:numPr>
          <w:ilvl w:val="0"/>
          <w:numId w:val="21"/>
        </w:numPr>
        <w:spacing w:after="0" w:line="276" w:lineRule="auto"/>
        <w:contextualSpacing/>
        <w:jc w:val="both"/>
        <w:rPr>
          <w:rFonts w:ascii="Verdana" w:hAnsi="Verdana"/>
          <w:lang w:val="hr-HR"/>
        </w:rPr>
      </w:pPr>
      <w:r w:rsidRPr="0001503E">
        <w:rPr>
          <w:rFonts w:ascii="Verdana" w:hAnsi="Verdana"/>
          <w:lang w:val="hr-HR"/>
        </w:rPr>
        <w:t>ostali troškovi nespomenuti kao prihvatljivi.</w:t>
      </w:r>
    </w:p>
    <w:p w14:paraId="3CCFB9C8" w14:textId="77777777" w:rsidR="0001503E" w:rsidRPr="0001503E" w:rsidRDefault="0001503E" w:rsidP="0001503E">
      <w:pPr>
        <w:spacing w:after="0"/>
        <w:ind w:left="360"/>
        <w:jc w:val="both"/>
        <w:rPr>
          <w:rFonts w:ascii="Verdana" w:hAnsi="Verdana"/>
        </w:rPr>
      </w:pPr>
    </w:p>
    <w:p w14:paraId="75C22B55" w14:textId="77777777" w:rsidR="00C4318E" w:rsidRDefault="00C4318E" w:rsidP="00B538ED">
      <w:pPr>
        <w:numPr>
          <w:ilvl w:val="0"/>
          <w:numId w:val="8"/>
        </w:numPr>
        <w:spacing w:after="200" w:line="276" w:lineRule="auto"/>
        <w:ind w:right="-283"/>
        <w:contextualSpacing/>
        <w:jc w:val="both"/>
        <w:rPr>
          <w:rFonts w:ascii="Verdana" w:eastAsia="Calibri" w:hAnsi="Verdana" w:cs="Arial"/>
          <w:b/>
          <w:lang w:val="hr-HR"/>
        </w:rPr>
      </w:pPr>
      <w:r>
        <w:rPr>
          <w:rFonts w:ascii="Verdana" w:eastAsia="Calibri" w:hAnsi="Verdana" w:cs="Arial"/>
          <w:b/>
          <w:lang w:val="hr-HR"/>
        </w:rPr>
        <w:t xml:space="preserve">MINIMALNI IZNOS UKUPNO PRIHVATLJIVIH TROŠKOVA PROJEKTA, </w:t>
      </w:r>
      <w:r w:rsidR="00DC37D0">
        <w:rPr>
          <w:rFonts w:ascii="Verdana" w:eastAsia="Calibri" w:hAnsi="Verdana" w:cs="Arial"/>
          <w:b/>
          <w:lang w:val="hr-HR"/>
        </w:rPr>
        <w:t>IZNOS</w:t>
      </w:r>
    </w:p>
    <w:p w14:paraId="3505484D" w14:textId="77777777" w:rsidR="00DC37D0" w:rsidRDefault="00DC37D0" w:rsidP="00C4318E">
      <w:pPr>
        <w:spacing w:after="200" w:line="276" w:lineRule="auto"/>
        <w:ind w:right="-283" w:firstLine="720"/>
        <w:contextualSpacing/>
        <w:jc w:val="both"/>
        <w:rPr>
          <w:rFonts w:ascii="Verdana" w:eastAsia="Calibri" w:hAnsi="Verdana" w:cs="Arial"/>
          <w:b/>
          <w:lang w:val="hr-HR"/>
        </w:rPr>
      </w:pPr>
      <w:r>
        <w:rPr>
          <w:rFonts w:ascii="Verdana" w:eastAsia="Calibri" w:hAnsi="Verdana" w:cs="Arial"/>
          <w:b/>
          <w:lang w:val="hr-HR"/>
        </w:rPr>
        <w:t>I INTEZITET POTPORE</w:t>
      </w:r>
    </w:p>
    <w:p w14:paraId="26B38585" w14:textId="77777777" w:rsidR="00DC37D0" w:rsidRDefault="00DC37D0" w:rsidP="00DC37D0">
      <w:pPr>
        <w:spacing w:after="200" w:line="276" w:lineRule="auto"/>
        <w:ind w:right="-283"/>
        <w:contextualSpacing/>
        <w:jc w:val="both"/>
        <w:rPr>
          <w:rFonts w:ascii="Verdana" w:eastAsia="Calibri" w:hAnsi="Verdana" w:cs="Arial"/>
          <w:b/>
          <w:lang w:val="hr-HR"/>
        </w:rPr>
      </w:pPr>
    </w:p>
    <w:p w14:paraId="6D8B01E3" w14:textId="1FBFA9F7" w:rsidR="0001503E" w:rsidRDefault="0001503E" w:rsidP="003950A3">
      <w:pPr>
        <w:spacing w:line="276" w:lineRule="auto"/>
        <w:jc w:val="both"/>
        <w:rPr>
          <w:rFonts w:ascii="Verdana" w:hAnsi="Verdana"/>
          <w:b/>
          <w:bCs/>
        </w:rPr>
      </w:pPr>
      <w:r w:rsidRPr="0001503E">
        <w:rPr>
          <w:rFonts w:ascii="Verdana" w:hAnsi="Verdana"/>
          <w:b/>
          <w:bCs/>
        </w:rPr>
        <w:t xml:space="preserve">Minimalni iznos ukupno prihvatljivih troškova Projekta za prijavitelja čija je osnovna/pretežita djelatnost i izvršeno ulaganje u prerađivačku industriju je 1.330,00 eura, a za prijavitelja čija je osnovna/pretežita djelatnost i izvršeno ulaganje u ostale djelatnosti osim za djelatnosti koje su sukladno članku 7. </w:t>
      </w:r>
      <w:r w:rsidRPr="00C94BF1">
        <w:rPr>
          <w:rFonts w:ascii="Verdana" w:hAnsi="Verdana"/>
          <w:b/>
        </w:rPr>
        <w:t>Programa</w:t>
      </w:r>
      <w:r>
        <w:rPr>
          <w:rFonts w:ascii="Verdana" w:hAnsi="Verdana"/>
          <w:b/>
        </w:rPr>
        <w:t>,</w:t>
      </w:r>
      <w:r w:rsidRPr="0001503E">
        <w:rPr>
          <w:rFonts w:ascii="Verdana" w:hAnsi="Verdana"/>
          <w:b/>
          <w:bCs/>
        </w:rPr>
        <w:t xml:space="preserve"> isključene Programom</w:t>
      </w:r>
      <w:r>
        <w:rPr>
          <w:rFonts w:ascii="Verdana" w:hAnsi="Verdana"/>
          <w:b/>
          <w:bCs/>
        </w:rPr>
        <w:t xml:space="preserve">, </w:t>
      </w:r>
      <w:r w:rsidRPr="00C94BF1">
        <w:rPr>
          <w:rFonts w:ascii="Verdana" w:hAnsi="Verdana"/>
          <w:b/>
        </w:rPr>
        <w:t xml:space="preserve">odnosno sukladno točki IV. Javnog poziva, isključene Javnim pozivom </w:t>
      </w:r>
      <w:r w:rsidRPr="00C4318E">
        <w:rPr>
          <w:rFonts w:ascii="Verdana" w:hAnsi="Verdana"/>
          <w:b/>
        </w:rPr>
        <w:t>je</w:t>
      </w:r>
      <w:r w:rsidRPr="0001503E">
        <w:rPr>
          <w:rFonts w:ascii="Verdana" w:hAnsi="Verdana"/>
          <w:b/>
          <w:bCs/>
        </w:rPr>
        <w:t xml:space="preserve"> 665,00 eura.</w:t>
      </w:r>
    </w:p>
    <w:p w14:paraId="1DAFCA9B" w14:textId="77777777" w:rsidR="003D79E7" w:rsidRPr="00C4318E" w:rsidRDefault="003D79E7" w:rsidP="003950A3">
      <w:pPr>
        <w:spacing w:line="276" w:lineRule="auto"/>
        <w:jc w:val="both"/>
        <w:rPr>
          <w:rFonts w:ascii="Verdana" w:hAnsi="Verdana"/>
          <w:b/>
        </w:rPr>
      </w:pPr>
      <w:r>
        <w:rPr>
          <w:rFonts w:ascii="Verdana" w:hAnsi="Verdana"/>
          <w:b/>
        </w:rPr>
        <w:t>Prijava kojom se traži sufinanciranje za projekt čiji su ukupni troškovi manji od navedenih bit će odbačena.</w:t>
      </w:r>
    </w:p>
    <w:p w14:paraId="04AC49CD" w14:textId="77777777" w:rsidR="003D79E7" w:rsidRPr="00C4318E" w:rsidRDefault="0001503E" w:rsidP="003950A3">
      <w:pPr>
        <w:spacing w:line="276" w:lineRule="auto"/>
        <w:jc w:val="both"/>
        <w:rPr>
          <w:rFonts w:ascii="Verdana" w:hAnsi="Verdana"/>
        </w:rPr>
      </w:pPr>
      <w:r w:rsidRPr="00C63C06">
        <w:rPr>
          <w:rFonts w:ascii="Verdana" w:hAnsi="Verdana"/>
        </w:rPr>
        <w:t>Intenzitet potpore označava udio sredstava s kojim davatelj potpore sudjeluje u financiranju predložen</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 xml:space="preserve"> i može dosegnuti do maksimalno </w:t>
      </w:r>
      <w:r>
        <w:rPr>
          <w:rFonts w:ascii="Verdana" w:hAnsi="Verdana"/>
        </w:rPr>
        <w:t>50</w:t>
      </w:r>
      <w:r w:rsidRPr="00C63C06">
        <w:rPr>
          <w:rFonts w:ascii="Verdana" w:hAnsi="Verdana"/>
        </w:rPr>
        <w:t xml:space="preserve">% prihvatljivih troškova s tim da najviši iznos pojedinačne potpore može iznositi </w:t>
      </w:r>
      <w:r>
        <w:rPr>
          <w:rFonts w:ascii="Verdana" w:hAnsi="Verdana"/>
        </w:rPr>
        <w:t>6.640,00</w:t>
      </w:r>
      <w:r w:rsidRPr="00C63C06">
        <w:rPr>
          <w:rFonts w:ascii="Verdana" w:hAnsi="Verdana"/>
        </w:rPr>
        <w:t xml:space="preserve"> </w:t>
      </w:r>
      <w:r>
        <w:rPr>
          <w:rFonts w:ascii="Verdana" w:hAnsi="Verdana"/>
        </w:rPr>
        <w:t xml:space="preserve">eura za korisnike potpore čija je osnovna/pretežita djelatnost i izvršeno ulaganje u prerađivačku industriju, odnosno do maksimalno 50% prihvatljivih troškova </w:t>
      </w:r>
      <w:r w:rsidRPr="00C63C06">
        <w:rPr>
          <w:rFonts w:ascii="Verdana" w:hAnsi="Verdana"/>
        </w:rPr>
        <w:t xml:space="preserve">s tim da najviši iznos pojedinačne potpore može iznositi </w:t>
      </w:r>
      <w:r>
        <w:rPr>
          <w:rFonts w:ascii="Verdana" w:hAnsi="Verdana"/>
        </w:rPr>
        <w:t>3.320,00</w:t>
      </w:r>
      <w:r w:rsidRPr="00C63C06">
        <w:rPr>
          <w:rFonts w:ascii="Verdana" w:hAnsi="Verdana"/>
        </w:rPr>
        <w:t xml:space="preserve"> </w:t>
      </w:r>
      <w:r>
        <w:rPr>
          <w:rFonts w:ascii="Verdana" w:hAnsi="Verdana"/>
        </w:rPr>
        <w:t xml:space="preserve">eura za korisnike potpore čija je osnovna/pretežita djelatnost i izvršeno ulaganje u ostale djelatnosti osim za djelatnosti </w:t>
      </w:r>
      <w:r w:rsidRPr="00B5193C">
        <w:rPr>
          <w:rFonts w:ascii="Verdana" w:hAnsi="Verdana"/>
        </w:rPr>
        <w:t>koje su sukladno članku 7.</w:t>
      </w:r>
      <w:r w:rsidR="003D79E7">
        <w:rPr>
          <w:rFonts w:ascii="Verdana" w:hAnsi="Verdana"/>
        </w:rPr>
        <w:t xml:space="preserve"> Programa, </w:t>
      </w:r>
      <w:r w:rsidR="003D79E7" w:rsidRPr="00C4318E">
        <w:rPr>
          <w:rFonts w:ascii="Verdana" w:hAnsi="Verdana"/>
        </w:rPr>
        <w:t>isključene Programom</w:t>
      </w:r>
      <w:r w:rsidR="003D79E7">
        <w:rPr>
          <w:rFonts w:ascii="Verdana" w:hAnsi="Verdana"/>
        </w:rPr>
        <w:t>, odnosno sukladno točki IV. Javnog poziva, isključene Javnim pozivom</w:t>
      </w:r>
      <w:r w:rsidR="003D79E7" w:rsidRPr="00C4318E">
        <w:rPr>
          <w:rFonts w:ascii="Verdana" w:hAnsi="Verdana"/>
        </w:rPr>
        <w:t>.</w:t>
      </w:r>
    </w:p>
    <w:p w14:paraId="5235E299" w14:textId="3807DCA4" w:rsidR="0001503E" w:rsidRDefault="0001503E" w:rsidP="003950A3">
      <w:pPr>
        <w:spacing w:line="276" w:lineRule="auto"/>
        <w:jc w:val="both"/>
        <w:rPr>
          <w:rFonts w:ascii="Verdana" w:hAnsi="Verdana"/>
        </w:rPr>
      </w:pPr>
      <w:r w:rsidRPr="00C63C06">
        <w:rPr>
          <w:rFonts w:ascii="Verdana" w:hAnsi="Verdana"/>
        </w:rPr>
        <w:t>Jednom poduzetniku može se dodijeliti u jednoj kalendarskoj godini samo jedna potpora u okviru ov</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w:t>
      </w:r>
    </w:p>
    <w:p w14:paraId="7842E6BD" w14:textId="77777777" w:rsidR="0001503E" w:rsidRDefault="0001503E" w:rsidP="003950A3">
      <w:pPr>
        <w:spacing w:after="0" w:line="276" w:lineRule="auto"/>
        <w:jc w:val="both"/>
        <w:rPr>
          <w:rFonts w:ascii="Verdana" w:hAnsi="Verdana"/>
          <w:lang w:val="hr-HR"/>
        </w:rPr>
      </w:pPr>
      <w:r>
        <w:rPr>
          <w:rFonts w:ascii="Verdana" w:hAnsi="Verdana"/>
          <w:lang w:val="hr-HR"/>
        </w:rPr>
        <w:t>Korisnik potpore može biti samo jedan subjekt malog gospodarstva istog vlasnika.</w:t>
      </w:r>
    </w:p>
    <w:p w14:paraId="399AD4BA" w14:textId="77777777" w:rsidR="0001503E" w:rsidRDefault="0001503E" w:rsidP="003950A3">
      <w:pPr>
        <w:spacing w:after="0" w:line="276" w:lineRule="auto"/>
        <w:jc w:val="both"/>
        <w:rPr>
          <w:rFonts w:ascii="Verdana" w:hAnsi="Verdana"/>
          <w:lang w:val="hr-HR"/>
        </w:rPr>
      </w:pPr>
    </w:p>
    <w:p w14:paraId="03DFA4FD" w14:textId="77777777" w:rsidR="0001503E" w:rsidRPr="00C63C06" w:rsidRDefault="0001503E" w:rsidP="003950A3">
      <w:pPr>
        <w:spacing w:after="0" w:line="276" w:lineRule="auto"/>
        <w:jc w:val="both"/>
        <w:rPr>
          <w:rFonts w:ascii="Verdana" w:hAnsi="Verdana"/>
          <w:b/>
          <w:bCs/>
        </w:rPr>
      </w:pPr>
      <w:r w:rsidRPr="00C63C06">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35C920FA" w14:textId="77777777" w:rsidR="0001503E" w:rsidRPr="00C63C06" w:rsidRDefault="0001503E" w:rsidP="003950A3">
      <w:pPr>
        <w:spacing w:after="0" w:line="276" w:lineRule="auto"/>
        <w:ind w:left="360"/>
        <w:jc w:val="both"/>
        <w:rPr>
          <w:rFonts w:ascii="Verdana" w:hAnsi="Verdana"/>
        </w:rPr>
      </w:pPr>
    </w:p>
    <w:p w14:paraId="0002F0F7" w14:textId="77777777" w:rsidR="0001503E" w:rsidRDefault="0001503E" w:rsidP="003950A3">
      <w:pPr>
        <w:spacing w:after="0" w:line="276" w:lineRule="auto"/>
        <w:jc w:val="both"/>
        <w:rPr>
          <w:rFonts w:ascii="Verdana" w:hAnsi="Verdana"/>
        </w:rPr>
      </w:pPr>
      <w:r w:rsidRPr="00C63C06">
        <w:rPr>
          <w:rFonts w:ascii="Verdana" w:hAnsi="Verdana"/>
        </w:rPr>
        <w:t>U slučaju da korisnik potpore stekne pravo na potporu u trenutku kada po ovo</w:t>
      </w:r>
      <w:r>
        <w:rPr>
          <w:rFonts w:ascii="Verdana" w:hAnsi="Verdana"/>
        </w:rPr>
        <w:t>m</w:t>
      </w:r>
      <w:r w:rsidRPr="00C63C06">
        <w:rPr>
          <w:rFonts w:ascii="Verdana" w:hAnsi="Verdana"/>
        </w:rPr>
        <w:t xml:space="preserve"> </w:t>
      </w:r>
      <w:r>
        <w:rPr>
          <w:rFonts w:ascii="Verdana" w:hAnsi="Verdana"/>
        </w:rPr>
        <w:t>Projektu</w:t>
      </w:r>
      <w:r w:rsidRPr="00C63C06">
        <w:rPr>
          <w:rFonts w:ascii="Verdana" w:hAnsi="Verdana"/>
        </w:rPr>
        <w:t xml:space="preserve"> preostane manji iznos sredstava od zatraženog iznosa potpore, korisniku će se dodijeliti potpora u visini preostalog iznosa.</w:t>
      </w:r>
    </w:p>
    <w:p w14:paraId="604129A1" w14:textId="77777777" w:rsidR="00924513" w:rsidRDefault="00924513" w:rsidP="003950A3">
      <w:pPr>
        <w:spacing w:after="0" w:line="276" w:lineRule="auto"/>
        <w:jc w:val="both"/>
        <w:rPr>
          <w:rFonts w:ascii="Verdana" w:hAnsi="Verdana"/>
        </w:rPr>
      </w:pPr>
    </w:p>
    <w:p w14:paraId="3CEF8136" w14:textId="77777777" w:rsidR="00924513" w:rsidRDefault="00924513" w:rsidP="003950A3">
      <w:pPr>
        <w:spacing w:after="0" w:line="276" w:lineRule="auto"/>
        <w:jc w:val="both"/>
        <w:rPr>
          <w:rFonts w:ascii="Verdana" w:hAnsi="Verdana"/>
        </w:rPr>
      </w:pPr>
    </w:p>
    <w:p w14:paraId="4FFDC9C3" w14:textId="77777777" w:rsidR="00DC37D0" w:rsidRDefault="00895714" w:rsidP="00B538ED">
      <w:pPr>
        <w:numPr>
          <w:ilvl w:val="0"/>
          <w:numId w:val="8"/>
        </w:numPr>
        <w:spacing w:after="200" w:line="276" w:lineRule="auto"/>
        <w:ind w:right="-283"/>
        <w:contextualSpacing/>
        <w:jc w:val="both"/>
        <w:rPr>
          <w:rFonts w:ascii="Verdana" w:eastAsia="Calibri" w:hAnsi="Verdana" w:cs="Arial"/>
          <w:b/>
          <w:lang w:val="hr-HR"/>
        </w:rPr>
      </w:pPr>
      <w:r>
        <w:rPr>
          <w:rFonts w:ascii="Verdana" w:eastAsia="Calibri" w:hAnsi="Verdana" w:cs="Arial"/>
          <w:b/>
          <w:lang w:val="hr-HR"/>
        </w:rPr>
        <w:t>POTREBNA DOKUMENTACIJA ZA OSTVARENJE POTPORE</w:t>
      </w:r>
    </w:p>
    <w:p w14:paraId="563220AC" w14:textId="77777777" w:rsidR="001A543C" w:rsidRDefault="001A543C" w:rsidP="001A543C">
      <w:pPr>
        <w:spacing w:after="200" w:line="276" w:lineRule="auto"/>
        <w:ind w:right="-283"/>
        <w:contextualSpacing/>
        <w:jc w:val="both"/>
        <w:rPr>
          <w:rFonts w:ascii="Verdana" w:eastAsia="Calibri" w:hAnsi="Verdana" w:cs="Arial"/>
          <w:b/>
          <w:lang w:val="hr-HR"/>
        </w:rPr>
      </w:pPr>
    </w:p>
    <w:p w14:paraId="5C1C3BD4" w14:textId="77777777" w:rsidR="00F27B33" w:rsidRPr="00CD129F" w:rsidRDefault="00F27B33" w:rsidP="00F27B33">
      <w:pPr>
        <w:spacing w:after="0" w:line="240" w:lineRule="auto"/>
        <w:ind w:right="-283"/>
        <w:jc w:val="both"/>
        <w:rPr>
          <w:rFonts w:ascii="Verdana" w:eastAsia="Times New Roman" w:hAnsi="Verdana" w:cs="Arial"/>
          <w:b/>
          <w:bCs/>
          <w:u w:val="single"/>
          <w:lang w:val="hr-HR" w:eastAsia="hr-HR"/>
        </w:rPr>
      </w:pPr>
      <w:r w:rsidRPr="00CD129F">
        <w:rPr>
          <w:rFonts w:ascii="Verdana" w:eastAsia="Times New Roman" w:hAnsi="Verdana" w:cs="Arial"/>
          <w:b/>
          <w:bCs/>
          <w:u w:val="single"/>
          <w:lang w:val="hr-HR" w:eastAsia="hr-HR"/>
        </w:rPr>
        <w:t>Potrebna dokumentacija za ostvarenje potpore</w:t>
      </w:r>
      <w:r w:rsidR="00CD129F" w:rsidRPr="00CD129F">
        <w:rPr>
          <w:rFonts w:ascii="Verdana" w:eastAsia="Times New Roman" w:hAnsi="Verdana" w:cs="Arial"/>
          <w:b/>
          <w:bCs/>
          <w:u w:val="single"/>
          <w:lang w:val="hr-HR" w:eastAsia="hr-HR"/>
        </w:rPr>
        <w:t xml:space="preserve"> za obrte</w:t>
      </w:r>
      <w:r w:rsidRPr="00CD129F">
        <w:rPr>
          <w:rFonts w:ascii="Verdana" w:eastAsia="Times New Roman" w:hAnsi="Verdana" w:cs="Arial"/>
          <w:b/>
          <w:bCs/>
          <w:u w:val="single"/>
          <w:lang w:val="hr-HR" w:eastAsia="hr-HR"/>
        </w:rPr>
        <w:t xml:space="preserve">: </w:t>
      </w:r>
    </w:p>
    <w:p w14:paraId="42300995" w14:textId="77777777" w:rsidR="00F27B33" w:rsidRPr="00AF1798" w:rsidRDefault="00F27B33" w:rsidP="00F27B33">
      <w:pPr>
        <w:spacing w:after="0" w:line="240" w:lineRule="auto"/>
        <w:ind w:right="-283"/>
        <w:jc w:val="both"/>
        <w:rPr>
          <w:rFonts w:ascii="Verdana" w:eastAsia="Times New Roman" w:hAnsi="Verdana" w:cs="Arial"/>
          <w:b/>
          <w:bCs/>
          <w:u w:val="single"/>
          <w:lang w:val="hr-HR" w:eastAsia="hr-HR"/>
        </w:rPr>
      </w:pPr>
    </w:p>
    <w:p w14:paraId="47EC839A" w14:textId="0F2B9C85" w:rsidR="00F27B33" w:rsidRPr="00AF1798" w:rsidRDefault="00F27B33" w:rsidP="00F27B33">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ispunjen </w:t>
      </w:r>
      <w:r>
        <w:rPr>
          <w:rFonts w:ascii="Verdana" w:eastAsia="Calibri" w:hAnsi="Verdana" w:cs="Arial"/>
          <w:lang w:val="hr-HR"/>
        </w:rPr>
        <w:t>p</w:t>
      </w:r>
      <w:r w:rsidRPr="00AF1798">
        <w:rPr>
          <w:rFonts w:ascii="Verdana" w:eastAsia="Calibri" w:hAnsi="Verdana" w:cs="Arial"/>
          <w:lang w:val="hr-HR"/>
        </w:rPr>
        <w:t xml:space="preserve">rijavni obrazac </w:t>
      </w:r>
      <w:r>
        <w:rPr>
          <w:rFonts w:ascii="Verdana" w:eastAsia="Calibri" w:hAnsi="Verdana" w:cs="Arial"/>
          <w:lang w:val="hr-HR"/>
        </w:rPr>
        <w:t>PRUPP</w:t>
      </w:r>
      <w:r w:rsidRPr="00AF1798">
        <w:rPr>
          <w:rFonts w:ascii="Verdana" w:eastAsia="Calibri" w:hAnsi="Verdana" w:cs="Arial"/>
          <w:lang w:val="hr-HR"/>
        </w:rPr>
        <w:t xml:space="preserve"> BPŽ/2</w:t>
      </w:r>
      <w:r w:rsidR="00D0222A">
        <w:rPr>
          <w:rFonts w:ascii="Verdana" w:eastAsia="Calibri" w:hAnsi="Verdana" w:cs="Arial"/>
          <w:lang w:val="hr-HR"/>
        </w:rPr>
        <w:t>3</w:t>
      </w:r>
      <w:r w:rsidRPr="00AF1798">
        <w:rPr>
          <w:rFonts w:ascii="Verdana" w:eastAsia="Calibri" w:hAnsi="Verdana" w:cs="Arial"/>
          <w:lang w:val="hr-HR"/>
        </w:rPr>
        <w:t>;</w:t>
      </w:r>
    </w:p>
    <w:p w14:paraId="5781890E" w14:textId="77777777" w:rsidR="00961546" w:rsidRDefault="00F27B33" w:rsidP="00986F7C">
      <w:pPr>
        <w:numPr>
          <w:ilvl w:val="0"/>
          <w:numId w:val="2"/>
        </w:numPr>
        <w:spacing w:after="200" w:line="276" w:lineRule="auto"/>
        <w:ind w:right="-283"/>
        <w:contextualSpacing/>
        <w:jc w:val="both"/>
        <w:rPr>
          <w:rFonts w:ascii="Verdana" w:eastAsia="Calibri" w:hAnsi="Verdana" w:cs="Arial"/>
          <w:lang w:val="hr-HR"/>
        </w:rPr>
      </w:pPr>
      <w:r w:rsidRPr="00C94BF1">
        <w:rPr>
          <w:rFonts w:ascii="Verdana" w:eastAsia="Calibri" w:hAnsi="Verdana" w:cs="Arial"/>
          <w:lang w:val="hr-HR"/>
        </w:rPr>
        <w:t>ispunjena Izjava o korištenim potporama male vrijednosti (Izjavu su obvezni ispuniti i potpisati i podnositelji koji do sada nisu koristili potpore male vrijednosti)</w:t>
      </w:r>
      <w:r w:rsidR="00C94BF1" w:rsidRPr="00C94BF1">
        <w:rPr>
          <w:rFonts w:ascii="Verdana" w:eastAsia="Calibri" w:hAnsi="Verdana" w:cs="Arial"/>
          <w:lang w:val="hr-HR"/>
        </w:rPr>
        <w:t xml:space="preserve"> </w:t>
      </w:r>
    </w:p>
    <w:p w14:paraId="1F73BD52" w14:textId="77777777" w:rsidR="00F27B33" w:rsidRPr="00C94BF1" w:rsidRDefault="00961546" w:rsidP="00986F7C">
      <w:pPr>
        <w:numPr>
          <w:ilvl w:val="0"/>
          <w:numId w:val="2"/>
        </w:numPr>
        <w:spacing w:after="200" w:line="276" w:lineRule="auto"/>
        <w:ind w:right="-283"/>
        <w:contextualSpacing/>
        <w:jc w:val="both"/>
        <w:rPr>
          <w:rFonts w:ascii="Verdana" w:eastAsia="Calibri" w:hAnsi="Verdana" w:cs="Arial"/>
          <w:lang w:val="hr-HR"/>
        </w:rPr>
      </w:pPr>
      <w:r>
        <w:rPr>
          <w:rFonts w:ascii="Verdana" w:eastAsia="Calibri" w:hAnsi="Verdana" w:cs="Arial"/>
          <w:lang w:val="hr-HR"/>
        </w:rPr>
        <w:t xml:space="preserve">ispunjena </w:t>
      </w:r>
      <w:r w:rsidR="00F27B33" w:rsidRPr="00C94BF1">
        <w:rPr>
          <w:rFonts w:ascii="Verdana" w:eastAsia="Calibri" w:hAnsi="Verdana" w:cs="Arial"/>
          <w:lang w:val="hr-HR"/>
        </w:rPr>
        <w:t>Izjava o korištenim potporama male vrijednosti povezanih osoba</w:t>
      </w:r>
      <w:r w:rsidR="007C4634" w:rsidRPr="00C94BF1">
        <w:rPr>
          <w:rFonts w:ascii="Verdana" w:eastAsia="Calibri" w:hAnsi="Verdana" w:cs="Arial"/>
          <w:lang w:val="hr-HR"/>
        </w:rPr>
        <w:t xml:space="preserve"> (ukoliko je primjenjivo)</w:t>
      </w:r>
      <w:r w:rsidR="00F27B33" w:rsidRPr="00C94BF1">
        <w:rPr>
          <w:rFonts w:ascii="Verdana" w:eastAsia="Calibri" w:hAnsi="Verdana" w:cs="Arial"/>
          <w:lang w:val="hr-HR"/>
        </w:rPr>
        <w:t>;</w:t>
      </w:r>
    </w:p>
    <w:p w14:paraId="3632C775" w14:textId="4EAE26E6" w:rsidR="00F27B33" w:rsidRPr="00AF1798" w:rsidRDefault="00F27B33" w:rsidP="00F27B33">
      <w:pPr>
        <w:numPr>
          <w:ilvl w:val="0"/>
          <w:numId w:val="2"/>
        </w:numPr>
        <w:spacing w:after="200" w:line="276" w:lineRule="auto"/>
        <w:ind w:right="-283"/>
        <w:contextualSpacing/>
        <w:jc w:val="both"/>
        <w:rPr>
          <w:rFonts w:ascii="Verdana" w:eastAsia="Calibri" w:hAnsi="Verdana" w:cs="Arial"/>
          <w:lang w:val="hr-HR"/>
        </w:rPr>
      </w:pPr>
      <w:r w:rsidRPr="007F323E">
        <w:rPr>
          <w:rFonts w:ascii="Verdana" w:eastAsia="Calibri" w:hAnsi="Verdana" w:cs="Arial"/>
          <w:lang w:val="hr-HR"/>
        </w:rPr>
        <w:t>ispunjena Izjava o usklađenosti s uvjetima Javnog poziva PR</w:t>
      </w:r>
      <w:r>
        <w:rPr>
          <w:rFonts w:ascii="Verdana" w:eastAsia="Calibri" w:hAnsi="Verdana" w:cs="Arial"/>
          <w:lang w:val="hr-HR"/>
        </w:rPr>
        <w:t>UPP</w:t>
      </w:r>
      <w:r w:rsidRPr="007F323E">
        <w:rPr>
          <w:rFonts w:ascii="Verdana" w:eastAsia="Calibri" w:hAnsi="Verdana" w:cs="Arial"/>
          <w:lang w:val="hr-HR"/>
        </w:rPr>
        <w:t xml:space="preserve"> BPŽ/2</w:t>
      </w:r>
      <w:r w:rsidR="00D0222A">
        <w:rPr>
          <w:rFonts w:ascii="Verdana" w:eastAsia="Calibri" w:hAnsi="Verdana" w:cs="Arial"/>
          <w:lang w:val="hr-HR"/>
        </w:rPr>
        <w:t>3</w:t>
      </w:r>
      <w:r>
        <w:rPr>
          <w:rFonts w:ascii="Verdana" w:eastAsia="Calibri" w:hAnsi="Verdana" w:cs="Arial"/>
          <w:lang w:val="hr-HR"/>
        </w:rPr>
        <w:t>;</w:t>
      </w:r>
    </w:p>
    <w:p w14:paraId="551AB715" w14:textId="77777777" w:rsidR="00F27B33" w:rsidRDefault="00F27B33" w:rsidP="00F27B33">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ispunjen obrazac Skupne izjave;</w:t>
      </w:r>
    </w:p>
    <w:p w14:paraId="7CEE89D3" w14:textId="77777777" w:rsidR="00961546" w:rsidRPr="00AF1798" w:rsidRDefault="00961546" w:rsidP="00F27B33">
      <w:pPr>
        <w:numPr>
          <w:ilvl w:val="0"/>
          <w:numId w:val="2"/>
        </w:numPr>
        <w:spacing w:after="200" w:line="276" w:lineRule="auto"/>
        <w:ind w:right="-283"/>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662A64C0" w14:textId="77777777" w:rsidR="00F27B33" w:rsidRPr="00CC60C1" w:rsidRDefault="00F27B33" w:rsidP="00F27B33">
      <w:pPr>
        <w:numPr>
          <w:ilvl w:val="0"/>
          <w:numId w:val="2"/>
        </w:numPr>
        <w:spacing w:after="200" w:line="276" w:lineRule="auto"/>
        <w:ind w:right="-283"/>
        <w:contextualSpacing/>
        <w:jc w:val="both"/>
        <w:rPr>
          <w:rFonts w:ascii="Verdana" w:eastAsia="Calibri" w:hAnsi="Verdana" w:cs="Arial"/>
          <w:b/>
          <w:lang w:val="hr-HR"/>
        </w:rPr>
      </w:pPr>
      <w:r w:rsidRPr="00AF1798">
        <w:rPr>
          <w:rFonts w:ascii="Verdana" w:eastAsia="Calibri" w:hAnsi="Verdana" w:cs="Arial"/>
          <w:lang w:val="hr-HR"/>
        </w:rPr>
        <w:t>izvadak iz obrtnog registra</w:t>
      </w:r>
      <w:r>
        <w:rPr>
          <w:rFonts w:ascii="Verdana" w:eastAsia="Calibri" w:hAnsi="Verdana" w:cs="Arial"/>
          <w:lang w:val="hr-HR"/>
        </w:rPr>
        <w:t xml:space="preserve"> (za obrte)</w:t>
      </w:r>
      <w:r w:rsidRPr="00AF1798">
        <w:rPr>
          <w:rFonts w:ascii="Verdana" w:eastAsia="Calibri" w:hAnsi="Verdana" w:cs="Arial"/>
          <w:lang w:val="hr-HR"/>
        </w:rPr>
        <w:t xml:space="preserve"> ne stariji od 30 dana od dana podnošenja prijave </w:t>
      </w:r>
      <w:r w:rsidRPr="008471D4">
        <w:rPr>
          <w:rFonts w:ascii="Verdana" w:eastAsia="Calibri" w:hAnsi="Verdana" w:cs="Arial"/>
          <w:lang w:val="hr-HR"/>
        </w:rPr>
        <w:t>(</w:t>
      </w:r>
      <w:r w:rsidR="0060095C" w:rsidRPr="008471D4">
        <w:rPr>
          <w:rFonts w:ascii="Verdana" w:eastAsia="Calibri" w:hAnsi="Verdana" w:cs="Arial"/>
          <w:lang w:val="hr-HR"/>
        </w:rPr>
        <w:t>traži se ispis elektroničke isprave s odgovarajućih službenih  stranica Obrtnog registra s datumom koji je vidljiv</w:t>
      </w:r>
      <w:r w:rsidRPr="008471D4">
        <w:rPr>
          <w:rFonts w:ascii="Verdana" w:eastAsia="Calibri" w:hAnsi="Verdana" w:cs="Arial"/>
          <w:lang w:val="hr-HR"/>
        </w:rPr>
        <w:t>);</w:t>
      </w:r>
    </w:p>
    <w:p w14:paraId="036818C2" w14:textId="77777777" w:rsidR="00F27B33" w:rsidRPr="00AF1798" w:rsidRDefault="00F27B33" w:rsidP="00F27B33">
      <w:pPr>
        <w:numPr>
          <w:ilvl w:val="0"/>
          <w:numId w:val="2"/>
        </w:numPr>
        <w:spacing w:after="200" w:line="276" w:lineRule="auto"/>
        <w:ind w:right="-283"/>
        <w:contextualSpacing/>
        <w:jc w:val="both"/>
        <w:rPr>
          <w:rFonts w:ascii="Verdana" w:eastAsia="Calibri" w:hAnsi="Verdana" w:cs="Arial"/>
          <w:lang w:val="hr-HR"/>
        </w:rPr>
      </w:pPr>
      <w:r>
        <w:rPr>
          <w:rFonts w:ascii="Verdana" w:eastAsia="Calibri" w:hAnsi="Verdana" w:cs="Arial"/>
          <w:lang w:val="hr-HR"/>
        </w:rPr>
        <w:t>fotografij</w:t>
      </w:r>
      <w:r w:rsidR="00CC60C1">
        <w:rPr>
          <w:rFonts w:ascii="Verdana" w:eastAsia="Calibri" w:hAnsi="Verdana" w:cs="Arial"/>
          <w:lang w:val="hr-HR"/>
        </w:rPr>
        <w:t>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opremanje poslovnog prostora i dizajniranje proizvoda</w:t>
      </w:r>
      <w:r w:rsidR="007C4634">
        <w:rPr>
          <w:rFonts w:ascii="Verdana" w:eastAsia="Calibri" w:hAnsi="Verdana" w:cs="Arial"/>
          <w:lang w:val="hr-HR"/>
        </w:rPr>
        <w:t xml:space="preserve"> i dr.</w:t>
      </w:r>
      <w:r w:rsidR="00CC60C1">
        <w:rPr>
          <w:rFonts w:ascii="Verdana" w:eastAsia="Calibri" w:hAnsi="Verdana" w:cs="Arial"/>
          <w:lang w:val="hr-HR"/>
        </w:rPr>
        <w:t>)</w:t>
      </w:r>
      <w:r>
        <w:rPr>
          <w:rFonts w:ascii="Verdana" w:eastAsia="Calibri" w:hAnsi="Verdana" w:cs="Arial"/>
          <w:lang w:val="hr-HR"/>
        </w:rPr>
        <w:t>;</w:t>
      </w:r>
    </w:p>
    <w:p w14:paraId="4B8A7962" w14:textId="77777777" w:rsidR="00F27B33" w:rsidRDefault="00F27B33" w:rsidP="00F27B33">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potvrda nadležne Porezne uprave o nepostojanju duga po osnovi poreza, prireza i doprinosa na i iz plaća (ne starija od 30 dana od dana podnošenja prijave);</w:t>
      </w:r>
    </w:p>
    <w:p w14:paraId="1A5F7334" w14:textId="33E5718F" w:rsidR="00F27B33" w:rsidRPr="00AF1798" w:rsidRDefault="00DC39E4" w:rsidP="00F27B33">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dokaz da Podnositelj prijave ima </w:t>
      </w:r>
      <w:r>
        <w:rPr>
          <w:rFonts w:ascii="Verdana" w:eastAsia="Calibri" w:hAnsi="Verdana" w:cs="Arial"/>
          <w:lang w:val="hr-HR"/>
        </w:rPr>
        <w:t>prosječno barem jednog zaposlenog u prethodnoj poslovnoj godini</w:t>
      </w:r>
      <w:r w:rsidR="000D3295">
        <w:rPr>
          <w:rFonts w:ascii="Verdana" w:eastAsia="Calibri" w:hAnsi="Verdana" w:cs="Arial"/>
          <w:lang w:val="hr-HR"/>
        </w:rPr>
        <w:t xml:space="preserve"> – postojeći poduzetnik</w:t>
      </w:r>
      <w:r w:rsidR="00521BE3">
        <w:rPr>
          <w:rFonts w:ascii="Verdana" w:eastAsia="Calibri" w:hAnsi="Verdana" w:cs="Arial"/>
          <w:lang w:val="hr-HR"/>
        </w:rPr>
        <w:t xml:space="preserve"> </w:t>
      </w:r>
      <w:r>
        <w:rPr>
          <w:rFonts w:ascii="Verdana" w:eastAsia="Calibri" w:hAnsi="Verdana" w:cs="Arial"/>
          <w:lang w:val="hr-HR"/>
        </w:rPr>
        <w:t>ili u prethodnom mjesecu</w:t>
      </w:r>
      <w:r w:rsidR="000D3295">
        <w:rPr>
          <w:rFonts w:ascii="Verdana" w:eastAsia="Calibri" w:hAnsi="Verdana" w:cs="Arial"/>
          <w:lang w:val="hr-HR"/>
        </w:rPr>
        <w:t xml:space="preserve"> - </w:t>
      </w:r>
      <w:r>
        <w:rPr>
          <w:rFonts w:ascii="Verdana" w:eastAsia="Calibri" w:hAnsi="Verdana" w:cs="Arial"/>
          <w:lang w:val="hr-HR"/>
        </w:rPr>
        <w:t>poduzetnik početnik (</w:t>
      </w:r>
      <w:r w:rsidR="001D51F9">
        <w:rPr>
          <w:rFonts w:ascii="Verdana" w:eastAsia="Calibri" w:hAnsi="Verdana" w:cs="Arial"/>
          <w:lang w:val="hr-HR"/>
        </w:rPr>
        <w:t>potvrda</w:t>
      </w:r>
      <w:r w:rsidR="00F27B33">
        <w:rPr>
          <w:rFonts w:ascii="Verdana" w:eastAsia="Calibri" w:hAnsi="Verdana" w:cs="Arial"/>
          <w:lang w:val="hr-HR"/>
        </w:rPr>
        <w:t xml:space="preserve"> o podacima evidentiranim u matičnoj evidenciji Hrvatskog zavoda za mirovinsko osiguranje</w:t>
      </w:r>
      <w:r w:rsidR="001D51F9">
        <w:rPr>
          <w:rFonts w:ascii="Verdana" w:eastAsia="Calibri" w:hAnsi="Verdana" w:cs="Arial"/>
          <w:lang w:val="hr-HR"/>
        </w:rPr>
        <w:t xml:space="preserve"> o radnom stažu za </w:t>
      </w:r>
      <w:r w:rsidR="001D51F9" w:rsidRPr="00D0222A">
        <w:rPr>
          <w:rFonts w:ascii="Verdana" w:eastAsia="Calibri" w:hAnsi="Verdana" w:cs="Arial"/>
          <w:b/>
          <w:bCs/>
          <w:lang w:val="hr-HR"/>
        </w:rPr>
        <w:t>jednog zaposlenog</w:t>
      </w:r>
      <w:r w:rsidR="001D51F9">
        <w:rPr>
          <w:rFonts w:ascii="Verdana" w:eastAsia="Calibri" w:hAnsi="Verdana" w:cs="Arial"/>
          <w:lang w:val="hr-HR"/>
        </w:rPr>
        <w:t xml:space="preserve"> ili elektronički zapis o radnom pravnom statusu (ERPS)/e-radnoj knjižici za </w:t>
      </w:r>
      <w:r w:rsidR="001D51F9" w:rsidRPr="00D0222A">
        <w:rPr>
          <w:rFonts w:ascii="Verdana" w:eastAsia="Calibri" w:hAnsi="Verdana" w:cs="Arial"/>
          <w:b/>
          <w:bCs/>
          <w:lang w:val="hr-HR"/>
        </w:rPr>
        <w:t>jednog zaposlenog</w:t>
      </w:r>
      <w:r>
        <w:rPr>
          <w:rFonts w:ascii="Verdana" w:eastAsia="Calibri" w:hAnsi="Verdana" w:cs="Arial"/>
          <w:lang w:val="hr-HR"/>
        </w:rPr>
        <w:t>)</w:t>
      </w:r>
      <w:r w:rsidR="00F27B33">
        <w:rPr>
          <w:rFonts w:ascii="Verdana" w:eastAsia="Calibri" w:hAnsi="Verdana" w:cs="Arial"/>
          <w:lang w:val="hr-HR"/>
        </w:rPr>
        <w:t>;</w:t>
      </w:r>
    </w:p>
    <w:p w14:paraId="5AD35A1F" w14:textId="34ABF0E6" w:rsidR="00F27B33" w:rsidRDefault="00F27B33" w:rsidP="00CD129F">
      <w:pPr>
        <w:numPr>
          <w:ilvl w:val="0"/>
          <w:numId w:val="2"/>
        </w:numPr>
        <w:spacing w:after="0" w:line="276" w:lineRule="auto"/>
        <w:ind w:right="-283"/>
        <w:contextualSpacing/>
        <w:jc w:val="both"/>
        <w:rPr>
          <w:rFonts w:ascii="Verdana" w:eastAsia="Calibri" w:hAnsi="Verdana" w:cs="Arial"/>
          <w:lang w:val="hr-HR"/>
        </w:rPr>
      </w:pPr>
      <w:r w:rsidRPr="00AF1798">
        <w:rPr>
          <w:rFonts w:ascii="Verdana" w:eastAsia="Calibri" w:hAnsi="Verdana" w:cs="Arial"/>
          <w:lang w:val="hr-HR"/>
        </w:rPr>
        <w:t>preslik</w:t>
      </w:r>
      <w:r w:rsidR="008B088B">
        <w:rPr>
          <w:rFonts w:ascii="Verdana" w:eastAsia="Calibri" w:hAnsi="Verdana" w:cs="Arial"/>
          <w:lang w:val="hr-HR"/>
        </w:rPr>
        <w:t>a</w:t>
      </w:r>
      <w:r w:rsidRPr="00AF1798">
        <w:rPr>
          <w:rFonts w:ascii="Verdana" w:eastAsia="Calibri" w:hAnsi="Verdana" w:cs="Arial"/>
          <w:lang w:val="hr-HR"/>
        </w:rPr>
        <w:t xml:space="preserve"> obra</w:t>
      </w:r>
      <w:r>
        <w:rPr>
          <w:rFonts w:ascii="Verdana" w:eastAsia="Calibri" w:hAnsi="Verdana" w:cs="Arial"/>
          <w:lang w:val="hr-HR"/>
        </w:rPr>
        <w:t>zca</w:t>
      </w:r>
      <w:r w:rsidRPr="00AF1798">
        <w:rPr>
          <w:rFonts w:ascii="Verdana" w:eastAsia="Calibri" w:hAnsi="Verdana" w:cs="Arial"/>
          <w:lang w:val="hr-HR"/>
        </w:rPr>
        <w:t xml:space="preserve"> JOPPD (stranica A i B) za prethodn</w:t>
      </w:r>
      <w:r w:rsidR="008B088B">
        <w:rPr>
          <w:rFonts w:ascii="Verdana" w:eastAsia="Calibri" w:hAnsi="Verdana" w:cs="Arial"/>
          <w:lang w:val="hr-HR"/>
        </w:rPr>
        <w:t>i</w:t>
      </w:r>
      <w:r w:rsidRPr="00AF1798">
        <w:rPr>
          <w:rFonts w:ascii="Verdana" w:eastAsia="Calibri" w:hAnsi="Verdana" w:cs="Arial"/>
          <w:lang w:val="hr-HR"/>
        </w:rPr>
        <w:t xml:space="preserve"> mjesec u 202</w:t>
      </w:r>
      <w:r w:rsidR="00D0222A">
        <w:rPr>
          <w:rFonts w:ascii="Verdana" w:eastAsia="Calibri" w:hAnsi="Verdana" w:cs="Arial"/>
          <w:lang w:val="hr-HR"/>
        </w:rPr>
        <w:t>3</w:t>
      </w:r>
      <w:r w:rsidRPr="00AF1798">
        <w:rPr>
          <w:rFonts w:ascii="Verdana" w:eastAsia="Calibri" w:hAnsi="Verdana" w:cs="Arial"/>
          <w:lang w:val="hr-HR"/>
        </w:rPr>
        <w:t>. godini i potvrd</w:t>
      </w:r>
      <w:r w:rsidR="008B088B">
        <w:rPr>
          <w:rFonts w:ascii="Verdana" w:eastAsia="Calibri" w:hAnsi="Verdana" w:cs="Arial"/>
          <w:lang w:val="hr-HR"/>
        </w:rPr>
        <w:t>a</w:t>
      </w:r>
      <w:r w:rsidRPr="00AF1798">
        <w:rPr>
          <w:rFonts w:ascii="Verdana" w:eastAsia="Calibri" w:hAnsi="Verdana" w:cs="Arial"/>
          <w:lang w:val="hr-HR"/>
        </w:rPr>
        <w:t xml:space="preserve"> Porezne uprave o nj</w:t>
      </w:r>
      <w:r w:rsidR="008B088B">
        <w:rPr>
          <w:rFonts w:ascii="Verdana" w:eastAsia="Calibri" w:hAnsi="Verdana" w:cs="Arial"/>
          <w:lang w:val="hr-HR"/>
        </w:rPr>
        <w:t>egovom</w:t>
      </w:r>
      <w:r w:rsidRPr="00AF1798">
        <w:rPr>
          <w:rFonts w:ascii="Verdana" w:eastAsia="Calibri" w:hAnsi="Verdana" w:cs="Arial"/>
          <w:lang w:val="hr-HR"/>
        </w:rPr>
        <w:t xml:space="preserve"> zaprimanju</w:t>
      </w:r>
      <w:r w:rsidR="008B088B">
        <w:rPr>
          <w:rFonts w:ascii="Verdana" w:eastAsia="Calibri" w:hAnsi="Verdana" w:cs="Arial"/>
          <w:lang w:val="hr-HR"/>
        </w:rPr>
        <w:t xml:space="preserve"> (JOPPD obrazac i potvrdu porezne uprave o njegovom zaprimanju nisu u obvezi dostavljati obrti koji imaju paušalno oporezivanje dohotka i nije im dostupan JOPPD obrazac</w:t>
      </w:r>
      <w:r w:rsidR="00DC39E4">
        <w:rPr>
          <w:rFonts w:ascii="Verdana" w:eastAsia="Calibri" w:hAnsi="Verdana" w:cs="Arial"/>
          <w:lang w:val="hr-HR"/>
        </w:rPr>
        <w:t>)</w:t>
      </w:r>
      <w:r w:rsidRPr="00AF1798">
        <w:rPr>
          <w:rFonts w:ascii="Verdana" w:eastAsia="Calibri" w:hAnsi="Verdana" w:cs="Arial"/>
          <w:lang w:val="hr-HR"/>
        </w:rPr>
        <w:t>;</w:t>
      </w:r>
    </w:p>
    <w:p w14:paraId="793534FE" w14:textId="77777777" w:rsidR="00CD129F" w:rsidRPr="00CD129F" w:rsidRDefault="00CD129F" w:rsidP="00CD129F">
      <w:pPr>
        <w:pStyle w:val="Odlomakpopisa"/>
        <w:numPr>
          <w:ilvl w:val="0"/>
          <w:numId w:val="2"/>
        </w:numPr>
        <w:spacing w:after="0"/>
        <w:rPr>
          <w:rFonts w:ascii="Verdana" w:hAnsi="Verdana" w:cs="Arial"/>
        </w:rPr>
      </w:pPr>
      <w:r w:rsidRPr="00CD129F">
        <w:rPr>
          <w:rFonts w:ascii="Verdana" w:hAnsi="Verdana" w:cs="Arial"/>
        </w:rPr>
        <w:t>BON-2/SOL-2 u izvorniku sa stanjem na dan ne starijim od 30 dana od datuma predaje prijave;</w:t>
      </w:r>
    </w:p>
    <w:p w14:paraId="093EFD65" w14:textId="05D2CDCA" w:rsidR="00F27B33" w:rsidRDefault="00F27B33" w:rsidP="00404AAD">
      <w:pPr>
        <w:pStyle w:val="Odlomakpopisa"/>
        <w:numPr>
          <w:ilvl w:val="0"/>
          <w:numId w:val="9"/>
        </w:numPr>
        <w:ind w:right="-283"/>
        <w:jc w:val="both"/>
        <w:rPr>
          <w:rFonts w:ascii="Verdana" w:hAnsi="Verdana" w:cs="Arial"/>
        </w:rPr>
      </w:pPr>
      <w:r w:rsidRPr="009606E1">
        <w:rPr>
          <w:rFonts w:ascii="Verdana" w:hAnsi="Verdana" w:cs="Arial"/>
        </w:rPr>
        <w:t xml:space="preserve">preslika računa za </w:t>
      </w:r>
      <w:r w:rsidR="009606E1" w:rsidRPr="00513A56">
        <w:rPr>
          <w:rFonts w:ascii="Verdana" w:hAnsi="Verdana"/>
        </w:rPr>
        <w:t>alat</w:t>
      </w:r>
      <w:r w:rsidR="009606E1" w:rsidRPr="009606E1">
        <w:rPr>
          <w:rFonts w:ascii="Verdana" w:hAnsi="Verdana"/>
        </w:rPr>
        <w:t>e</w:t>
      </w:r>
      <w:r w:rsidR="009606E1" w:rsidRPr="00513A56">
        <w:rPr>
          <w:rFonts w:ascii="Verdana" w:hAnsi="Verdana"/>
        </w:rPr>
        <w:t>, strojev</w:t>
      </w:r>
      <w:r w:rsidR="009606E1" w:rsidRPr="009606E1">
        <w:rPr>
          <w:rFonts w:ascii="Verdana" w:hAnsi="Verdana"/>
        </w:rPr>
        <w:t>e</w:t>
      </w:r>
      <w:r w:rsidR="009606E1" w:rsidRPr="00513A56">
        <w:rPr>
          <w:rFonts w:ascii="Verdana" w:hAnsi="Verdana"/>
        </w:rPr>
        <w:t xml:space="preserve"> i oprem</w:t>
      </w:r>
      <w:r w:rsidR="009606E1" w:rsidRPr="009606E1">
        <w:rPr>
          <w:rFonts w:ascii="Verdana" w:hAnsi="Verdana"/>
        </w:rPr>
        <w:t>u</w:t>
      </w:r>
      <w:r w:rsidR="009606E1" w:rsidRPr="00513A56">
        <w:rPr>
          <w:rFonts w:ascii="Verdana" w:hAnsi="Verdana"/>
        </w:rPr>
        <w:t xml:space="preserve"> za obavljanje osnovne/pretežite djelatnosti;</w:t>
      </w:r>
      <w:r w:rsidR="009606E1" w:rsidRPr="009606E1">
        <w:rPr>
          <w:rFonts w:ascii="Verdana" w:hAnsi="Verdana"/>
        </w:rPr>
        <w:t xml:space="preserve"> </w:t>
      </w:r>
      <w:r w:rsidR="009606E1" w:rsidRPr="00513A56">
        <w:rPr>
          <w:rFonts w:ascii="Verdana" w:hAnsi="Verdana"/>
        </w:rPr>
        <w:t>dijelov</w:t>
      </w:r>
      <w:r w:rsidR="009606E1" w:rsidRPr="009606E1">
        <w:rPr>
          <w:rFonts w:ascii="Verdana" w:hAnsi="Verdana"/>
        </w:rPr>
        <w:t>e</w:t>
      </w:r>
      <w:r w:rsidR="009606E1" w:rsidRPr="00513A56">
        <w:rPr>
          <w:rFonts w:ascii="Verdana" w:hAnsi="Verdana"/>
        </w:rPr>
        <w:t xml:space="preserve"> postrojenja i opreme kojom se proširuju kapaciteti i/ili zaokružuje proizvodna linija;</w:t>
      </w:r>
      <w:r w:rsidR="009606E1" w:rsidRPr="009606E1">
        <w:rPr>
          <w:rFonts w:ascii="Verdana" w:hAnsi="Verdana"/>
        </w:rPr>
        <w:t xml:space="preserve"> </w:t>
      </w:r>
      <w:r w:rsidR="009606E1" w:rsidRPr="00513A56">
        <w:rPr>
          <w:rFonts w:ascii="Verdana" w:hAnsi="Verdana"/>
        </w:rPr>
        <w:t>mjern</w:t>
      </w:r>
      <w:r w:rsidR="009606E1" w:rsidRPr="009606E1">
        <w:rPr>
          <w:rFonts w:ascii="Verdana" w:hAnsi="Verdana"/>
        </w:rPr>
        <w:t>e</w:t>
      </w:r>
      <w:r w:rsidR="009606E1" w:rsidRPr="00513A56">
        <w:rPr>
          <w:rFonts w:ascii="Verdana" w:hAnsi="Verdana"/>
        </w:rPr>
        <w:t xml:space="preserve"> i kontroln</w:t>
      </w:r>
      <w:r w:rsidR="009606E1" w:rsidRPr="009606E1">
        <w:rPr>
          <w:rFonts w:ascii="Verdana" w:hAnsi="Verdana"/>
        </w:rPr>
        <w:t>e</w:t>
      </w:r>
      <w:r w:rsidR="009606E1" w:rsidRPr="00513A56">
        <w:rPr>
          <w:rFonts w:ascii="Verdana" w:hAnsi="Verdana"/>
        </w:rPr>
        <w:t xml:space="preserve"> uređaj</w:t>
      </w:r>
      <w:r w:rsidR="009606E1" w:rsidRPr="009606E1">
        <w:rPr>
          <w:rFonts w:ascii="Verdana" w:hAnsi="Verdana"/>
        </w:rPr>
        <w:t>e</w:t>
      </w:r>
      <w:r w:rsidR="009606E1" w:rsidRPr="00513A56">
        <w:rPr>
          <w:rFonts w:ascii="Verdana" w:hAnsi="Verdana"/>
        </w:rPr>
        <w:t xml:space="preserve"> i instrumen</w:t>
      </w:r>
      <w:r w:rsidR="009606E1" w:rsidRPr="009606E1">
        <w:rPr>
          <w:rFonts w:ascii="Verdana" w:hAnsi="Verdana"/>
        </w:rPr>
        <w:t>te</w:t>
      </w:r>
      <w:r w:rsidR="009606E1" w:rsidRPr="00513A56">
        <w:rPr>
          <w:rFonts w:ascii="Verdana" w:hAnsi="Verdana"/>
        </w:rPr>
        <w:t xml:space="preserve"> te nužne informatičke opreme i licenciranih računalnih programa namijenjenih isključivo za obavljanje osnovne/pretežite djelatnosti;</w:t>
      </w:r>
      <w:r w:rsidR="009606E1" w:rsidRPr="009606E1">
        <w:rPr>
          <w:rFonts w:ascii="Verdana" w:hAnsi="Verdana"/>
        </w:rPr>
        <w:t xml:space="preserve"> </w:t>
      </w:r>
      <w:r w:rsidR="009606E1" w:rsidRPr="00513A56">
        <w:rPr>
          <w:rFonts w:ascii="Verdana" w:hAnsi="Verdana"/>
        </w:rPr>
        <w:t>troškov</w:t>
      </w:r>
      <w:r w:rsidR="009606E1" w:rsidRPr="009606E1">
        <w:rPr>
          <w:rFonts w:ascii="Verdana" w:hAnsi="Verdana"/>
        </w:rPr>
        <w:t>e</w:t>
      </w:r>
      <w:r w:rsidR="009606E1" w:rsidRPr="00513A56">
        <w:rPr>
          <w:rFonts w:ascii="Verdana" w:hAnsi="Verdana"/>
        </w:rPr>
        <w:t xml:space="preserve"> usluga koje su neophodne za korištenje kupljenih strojeva, opreme, alata, dijelova postrojenja, mjernih i </w:t>
      </w:r>
      <w:r w:rsidR="009606E1" w:rsidRPr="00513A56">
        <w:rPr>
          <w:rFonts w:ascii="Verdana" w:hAnsi="Verdana"/>
        </w:rPr>
        <w:lastRenderedPageBreak/>
        <w:t>kontrolnih uređaja te nužne informatičke opreme i licenciranih računalnih programa (npr. instalacija, montiranje, sklapanje); troškov</w:t>
      </w:r>
      <w:r w:rsidR="009606E1" w:rsidRPr="009606E1">
        <w:rPr>
          <w:rFonts w:ascii="Verdana" w:hAnsi="Verdana"/>
        </w:rPr>
        <w:t>e</w:t>
      </w:r>
      <w:r w:rsidR="009606E1" w:rsidRPr="00513A56">
        <w:rPr>
          <w:rFonts w:ascii="Verdana" w:hAnsi="Verdana"/>
        </w:rPr>
        <w:t xml:space="preserve"> unutrašnjeg uređenje poslovnog prostora (unutrašnji građevinski radovi, instalacijski i radovi unutrašnjeg uređenja);</w:t>
      </w:r>
      <w:r w:rsidR="009606E1" w:rsidRPr="009606E1">
        <w:rPr>
          <w:rFonts w:ascii="Verdana" w:hAnsi="Verdana"/>
        </w:rPr>
        <w:t xml:space="preserve"> </w:t>
      </w:r>
      <w:r w:rsidR="009606E1" w:rsidRPr="00513A56">
        <w:rPr>
          <w:rFonts w:ascii="Verdana" w:hAnsi="Verdana"/>
        </w:rPr>
        <w:t>troškov</w:t>
      </w:r>
      <w:r w:rsidR="009606E1" w:rsidRPr="009606E1">
        <w:rPr>
          <w:rFonts w:ascii="Verdana" w:hAnsi="Verdana"/>
        </w:rPr>
        <w:t>e</w:t>
      </w:r>
      <w:r w:rsidR="009606E1" w:rsidRPr="00513A56">
        <w:rPr>
          <w:rFonts w:ascii="Verdana" w:hAnsi="Verdana"/>
        </w:rPr>
        <w:t xml:space="preserve"> opremanja poslovnog prostora (kupovina, odnosno izrada po narudžbi uredskog namještaja i specifičnih dijelova interijera poslovno-proizvodnog prostora po mjeri);</w:t>
      </w:r>
      <w:r w:rsidR="009606E1" w:rsidRPr="009606E1">
        <w:rPr>
          <w:rFonts w:ascii="Verdana" w:hAnsi="Verdana"/>
        </w:rPr>
        <w:t xml:space="preserve"> </w:t>
      </w:r>
      <w:r w:rsidR="009606E1" w:rsidRPr="00513A56">
        <w:rPr>
          <w:rFonts w:ascii="Verdana" w:hAnsi="Verdana"/>
        </w:rPr>
        <w:t>troškov</w:t>
      </w:r>
      <w:r w:rsidR="009606E1" w:rsidRPr="009606E1">
        <w:rPr>
          <w:rFonts w:ascii="Verdana" w:hAnsi="Verdana"/>
        </w:rPr>
        <w:t>e</w:t>
      </w:r>
      <w:r w:rsidR="009606E1" w:rsidRPr="00513A56">
        <w:rPr>
          <w:rFonts w:ascii="Verdana" w:hAnsi="Verdana"/>
        </w:rPr>
        <w:t xml:space="preserve"> uvođenja</w:t>
      </w:r>
      <w:r w:rsidR="00D0222A">
        <w:rPr>
          <w:rFonts w:ascii="Verdana" w:hAnsi="Verdana"/>
        </w:rPr>
        <w:t xml:space="preserve">, </w:t>
      </w:r>
      <w:r w:rsidR="009606E1" w:rsidRPr="00513A56">
        <w:rPr>
          <w:rFonts w:ascii="Verdana" w:hAnsi="Verdana"/>
        </w:rPr>
        <w:t>implementacije</w:t>
      </w:r>
      <w:r w:rsidR="00D0222A">
        <w:rPr>
          <w:rFonts w:ascii="Verdana" w:hAnsi="Verdana"/>
        </w:rPr>
        <w:t>, audita (provjere) i održavanja</w:t>
      </w:r>
      <w:r w:rsidR="009606E1" w:rsidRPr="00513A56">
        <w:rPr>
          <w:rFonts w:ascii="Verdana" w:hAnsi="Verdana"/>
        </w:rPr>
        <w:t xml:space="preserve"> sustava upravljanja kvalitetom, troškov</w:t>
      </w:r>
      <w:r w:rsidR="009606E1" w:rsidRPr="009606E1">
        <w:rPr>
          <w:rFonts w:ascii="Verdana" w:hAnsi="Verdana"/>
        </w:rPr>
        <w:t>e</w:t>
      </w:r>
      <w:r w:rsidR="009606E1" w:rsidRPr="00513A56">
        <w:rPr>
          <w:rFonts w:ascii="Verdana" w:hAnsi="Verdana"/>
        </w:rPr>
        <w:t xml:space="preserve"> certifikacije proizvoda, odnosno ocjenjivanja sukladnosti proizvoda s određenom normom ili specifikacijom (u skladu s direktivama EU i drugih zemalja i odgovarajućim normama na koje se pozivaju direktive) te troškov</w:t>
      </w:r>
      <w:r w:rsidR="009606E1" w:rsidRPr="009606E1">
        <w:rPr>
          <w:rFonts w:ascii="Verdana" w:hAnsi="Verdana"/>
        </w:rPr>
        <w:t>e</w:t>
      </w:r>
      <w:r w:rsidR="009606E1" w:rsidRPr="00513A56">
        <w:rPr>
          <w:rFonts w:ascii="Verdana" w:hAnsi="Verdana"/>
        </w:rPr>
        <w:t xml:space="preser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w:t>
      </w:r>
      <w:r w:rsidR="009606E1" w:rsidRPr="009606E1">
        <w:rPr>
          <w:rFonts w:ascii="Verdana" w:hAnsi="Verdana"/>
        </w:rPr>
        <w:t>e</w:t>
      </w:r>
      <w:r w:rsidR="009606E1" w:rsidRPr="00513A56">
        <w:rPr>
          <w:rFonts w:ascii="Verdana" w:hAnsi="Verdana"/>
        </w:rPr>
        <w:t xml:space="preserve"> stručnog osposobljavanja i usavršavanja zaposlenika kojima se osigurava podizanje stručnih znanja zaposlenika od značaja za obavljanje poslova njihova radnog mjesta;</w:t>
      </w:r>
      <w:r w:rsidR="009606E1" w:rsidRPr="009606E1">
        <w:rPr>
          <w:rFonts w:ascii="Verdana" w:hAnsi="Verdana"/>
        </w:rPr>
        <w:t xml:space="preserve"> troškove </w:t>
      </w:r>
      <w:r w:rsidR="009606E1" w:rsidRPr="00513A56">
        <w:rPr>
          <w:rFonts w:ascii="Verdana" w:hAnsi="Verdana"/>
        </w:rPr>
        <w:t>istraživanje tržišta, kreiranje brenda, dizajniranje proizvoda, izrada i održavanje web stranice, izrada promidžbenog materijala i ostalih marketinških aktivnosti</w:t>
      </w:r>
      <w:r w:rsidR="001D51F9">
        <w:rPr>
          <w:rFonts w:ascii="Verdana" w:hAnsi="Verdana"/>
        </w:rPr>
        <w:t>, troškovi digitalizacije poslovanja</w:t>
      </w:r>
      <w:r w:rsidR="009606E1">
        <w:rPr>
          <w:rFonts w:ascii="Verdana" w:hAnsi="Verdana"/>
        </w:rPr>
        <w:t xml:space="preserve"> </w:t>
      </w:r>
      <w:r w:rsidRPr="009606E1">
        <w:rPr>
          <w:rFonts w:ascii="Verdana" w:hAnsi="Verdana" w:cs="Arial"/>
        </w:rPr>
        <w:t>koji glase na Podnositelja prijave i izvodi po transakcijskom računu kojim</w:t>
      </w:r>
      <w:r w:rsidR="009606E1">
        <w:rPr>
          <w:rFonts w:ascii="Verdana" w:hAnsi="Verdana" w:cs="Arial"/>
        </w:rPr>
        <w:t>a</w:t>
      </w:r>
      <w:r w:rsidRPr="009606E1">
        <w:rPr>
          <w:rFonts w:ascii="Verdana" w:hAnsi="Verdana" w:cs="Arial"/>
        </w:rPr>
        <w:t xml:space="preserve"> se dokazuje izvršeno plaćanje.</w:t>
      </w:r>
    </w:p>
    <w:p w14:paraId="1E878B65" w14:textId="77777777" w:rsidR="00CD129F" w:rsidRDefault="00CD129F" w:rsidP="00CD129F">
      <w:pPr>
        <w:spacing w:after="0" w:line="240" w:lineRule="auto"/>
        <w:ind w:right="-283"/>
        <w:jc w:val="both"/>
        <w:rPr>
          <w:rFonts w:ascii="Verdana" w:eastAsia="Times New Roman" w:hAnsi="Verdana" w:cs="Arial"/>
          <w:b/>
          <w:bCs/>
          <w:u w:val="single"/>
          <w:lang w:val="hr-HR" w:eastAsia="hr-HR"/>
        </w:rPr>
      </w:pPr>
      <w:r w:rsidRPr="00CD129F">
        <w:rPr>
          <w:rFonts w:ascii="Verdana" w:eastAsia="Times New Roman" w:hAnsi="Verdana" w:cs="Arial"/>
          <w:b/>
          <w:bCs/>
          <w:u w:val="single"/>
          <w:lang w:val="hr-HR" w:eastAsia="hr-HR"/>
        </w:rPr>
        <w:t xml:space="preserve">Potrebna dokumentacija za ostvarenje potpore za </w:t>
      </w:r>
      <w:r w:rsidRPr="00AF1798">
        <w:rPr>
          <w:rFonts w:ascii="Verdana" w:eastAsia="Times New Roman" w:hAnsi="Verdana" w:cs="Arial"/>
          <w:b/>
          <w:bCs/>
          <w:u w:val="single"/>
          <w:lang w:val="hr-HR" w:eastAsia="hr-HR"/>
        </w:rPr>
        <w:t>trgovačka društva:</w:t>
      </w:r>
    </w:p>
    <w:p w14:paraId="50FB6DE5" w14:textId="77777777" w:rsidR="00CA4F87" w:rsidRDefault="00CA4F87" w:rsidP="00CD129F">
      <w:pPr>
        <w:spacing w:after="0" w:line="240" w:lineRule="auto"/>
        <w:ind w:right="-283"/>
        <w:jc w:val="both"/>
        <w:rPr>
          <w:rFonts w:ascii="Verdana" w:eastAsia="Times New Roman" w:hAnsi="Verdana" w:cs="Arial"/>
          <w:b/>
          <w:bCs/>
          <w:u w:val="single"/>
          <w:lang w:val="hr-HR" w:eastAsia="hr-HR"/>
        </w:rPr>
      </w:pPr>
    </w:p>
    <w:p w14:paraId="58B3B99D" w14:textId="6FC49993" w:rsidR="00CA4F87" w:rsidRPr="00AF1798" w:rsidRDefault="00CA4F87" w:rsidP="00CA4F87">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ispunjen </w:t>
      </w:r>
      <w:r>
        <w:rPr>
          <w:rFonts w:ascii="Verdana" w:eastAsia="Calibri" w:hAnsi="Verdana" w:cs="Arial"/>
          <w:lang w:val="hr-HR"/>
        </w:rPr>
        <w:t>p</w:t>
      </w:r>
      <w:r w:rsidRPr="00AF1798">
        <w:rPr>
          <w:rFonts w:ascii="Verdana" w:eastAsia="Calibri" w:hAnsi="Verdana" w:cs="Arial"/>
          <w:lang w:val="hr-HR"/>
        </w:rPr>
        <w:t xml:space="preserve">rijavni obrazac </w:t>
      </w:r>
      <w:r>
        <w:rPr>
          <w:rFonts w:ascii="Verdana" w:eastAsia="Calibri" w:hAnsi="Verdana" w:cs="Arial"/>
          <w:lang w:val="hr-HR"/>
        </w:rPr>
        <w:t>PRUPP</w:t>
      </w:r>
      <w:r w:rsidRPr="00AF1798">
        <w:rPr>
          <w:rFonts w:ascii="Verdana" w:eastAsia="Calibri" w:hAnsi="Verdana" w:cs="Arial"/>
          <w:lang w:val="hr-HR"/>
        </w:rPr>
        <w:t xml:space="preserve"> BPŽ/2</w:t>
      </w:r>
      <w:r w:rsidR="00521BE3">
        <w:rPr>
          <w:rFonts w:ascii="Verdana" w:eastAsia="Calibri" w:hAnsi="Verdana" w:cs="Arial"/>
          <w:lang w:val="hr-HR"/>
        </w:rPr>
        <w:t>3</w:t>
      </w:r>
      <w:r w:rsidRPr="00AF1798">
        <w:rPr>
          <w:rFonts w:ascii="Verdana" w:eastAsia="Calibri" w:hAnsi="Verdana" w:cs="Arial"/>
          <w:lang w:val="hr-HR"/>
        </w:rPr>
        <w:t>;</w:t>
      </w:r>
    </w:p>
    <w:p w14:paraId="01E4AA8F" w14:textId="77777777" w:rsidR="0081512F" w:rsidRDefault="00CA4F87" w:rsidP="00A834E1">
      <w:pPr>
        <w:numPr>
          <w:ilvl w:val="0"/>
          <w:numId w:val="2"/>
        </w:numPr>
        <w:spacing w:after="200" w:line="276" w:lineRule="auto"/>
        <w:ind w:right="-283"/>
        <w:contextualSpacing/>
        <w:jc w:val="both"/>
        <w:rPr>
          <w:rFonts w:ascii="Verdana" w:eastAsia="Calibri" w:hAnsi="Verdana" w:cs="Arial"/>
          <w:lang w:val="hr-HR"/>
        </w:rPr>
      </w:pPr>
      <w:r w:rsidRPr="001D51F9">
        <w:rPr>
          <w:rFonts w:ascii="Verdana" w:eastAsia="Calibri" w:hAnsi="Verdana" w:cs="Arial"/>
          <w:lang w:val="hr-HR"/>
        </w:rPr>
        <w:t>ispunjena Izjava o korištenim potporama male vrijednosti (Izjavu su obvezni ispuniti i potpisati i podnositelji koji do sada nisu koristili potpore male vrijednosti)</w:t>
      </w:r>
      <w:r w:rsidR="0081512F">
        <w:rPr>
          <w:rFonts w:ascii="Verdana" w:eastAsia="Calibri" w:hAnsi="Verdana" w:cs="Arial"/>
          <w:lang w:val="hr-HR"/>
        </w:rPr>
        <w:t>;</w:t>
      </w:r>
    </w:p>
    <w:p w14:paraId="3C6FE05A" w14:textId="77777777" w:rsidR="00CA4F87" w:rsidRPr="001D51F9" w:rsidRDefault="00CA4F87" w:rsidP="00A834E1">
      <w:pPr>
        <w:numPr>
          <w:ilvl w:val="0"/>
          <w:numId w:val="2"/>
        </w:numPr>
        <w:spacing w:after="200" w:line="276" w:lineRule="auto"/>
        <w:ind w:right="-283"/>
        <w:contextualSpacing/>
        <w:jc w:val="both"/>
        <w:rPr>
          <w:rFonts w:ascii="Verdana" w:eastAsia="Calibri" w:hAnsi="Verdana" w:cs="Arial"/>
          <w:lang w:val="hr-HR"/>
        </w:rPr>
      </w:pPr>
      <w:r w:rsidRPr="001D51F9">
        <w:rPr>
          <w:rFonts w:ascii="Verdana" w:eastAsia="Calibri" w:hAnsi="Verdana" w:cs="Arial"/>
          <w:lang w:val="hr-HR"/>
        </w:rPr>
        <w:t>ispunjena Izjava o korištenim potporama male vrijednosti povezanih osoba</w:t>
      </w:r>
      <w:r w:rsidR="007C4634" w:rsidRPr="001D51F9">
        <w:rPr>
          <w:rFonts w:ascii="Verdana" w:eastAsia="Calibri" w:hAnsi="Verdana" w:cs="Arial"/>
          <w:lang w:val="hr-HR"/>
        </w:rPr>
        <w:t xml:space="preserve"> (ukoliko je primjenjivo)</w:t>
      </w:r>
      <w:r w:rsidRPr="001D51F9">
        <w:rPr>
          <w:rFonts w:ascii="Verdana" w:eastAsia="Calibri" w:hAnsi="Verdana" w:cs="Arial"/>
          <w:lang w:val="hr-HR"/>
        </w:rPr>
        <w:t>;</w:t>
      </w:r>
    </w:p>
    <w:p w14:paraId="2AFEC393" w14:textId="378654A4" w:rsidR="00CA4F87" w:rsidRPr="00AF1798" w:rsidRDefault="00CA4F87" w:rsidP="00CA4F87">
      <w:pPr>
        <w:numPr>
          <w:ilvl w:val="0"/>
          <w:numId w:val="2"/>
        </w:numPr>
        <w:spacing w:after="200" w:line="276" w:lineRule="auto"/>
        <w:ind w:right="-283"/>
        <w:contextualSpacing/>
        <w:jc w:val="both"/>
        <w:rPr>
          <w:rFonts w:ascii="Verdana" w:eastAsia="Calibri" w:hAnsi="Verdana" w:cs="Arial"/>
          <w:lang w:val="hr-HR"/>
        </w:rPr>
      </w:pPr>
      <w:r w:rsidRPr="007F323E">
        <w:rPr>
          <w:rFonts w:ascii="Verdana" w:eastAsia="Calibri" w:hAnsi="Verdana" w:cs="Arial"/>
          <w:lang w:val="hr-HR"/>
        </w:rPr>
        <w:t>ispunjena Izjava o usklađenosti s uvjetima Javnog poziva PR</w:t>
      </w:r>
      <w:r>
        <w:rPr>
          <w:rFonts w:ascii="Verdana" w:eastAsia="Calibri" w:hAnsi="Verdana" w:cs="Arial"/>
          <w:lang w:val="hr-HR"/>
        </w:rPr>
        <w:t>UPP</w:t>
      </w:r>
      <w:r w:rsidRPr="007F323E">
        <w:rPr>
          <w:rFonts w:ascii="Verdana" w:eastAsia="Calibri" w:hAnsi="Verdana" w:cs="Arial"/>
          <w:lang w:val="hr-HR"/>
        </w:rPr>
        <w:t xml:space="preserve"> BPŽ/2</w:t>
      </w:r>
      <w:r w:rsidR="00521BE3">
        <w:rPr>
          <w:rFonts w:ascii="Verdana" w:eastAsia="Calibri" w:hAnsi="Verdana" w:cs="Arial"/>
          <w:lang w:val="hr-HR"/>
        </w:rPr>
        <w:t>3</w:t>
      </w:r>
      <w:r>
        <w:rPr>
          <w:rFonts w:ascii="Verdana" w:eastAsia="Calibri" w:hAnsi="Verdana" w:cs="Arial"/>
          <w:lang w:val="hr-HR"/>
        </w:rPr>
        <w:t>;</w:t>
      </w:r>
    </w:p>
    <w:p w14:paraId="0AA1B7F2" w14:textId="77777777" w:rsidR="00CA4F87" w:rsidRDefault="00CA4F87" w:rsidP="00CA4F87">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ispunjen obrazac Skupne izjave;</w:t>
      </w:r>
    </w:p>
    <w:p w14:paraId="791A74B6" w14:textId="77777777" w:rsidR="00961546" w:rsidRPr="00AF1798" w:rsidRDefault="00961546" w:rsidP="00961546">
      <w:pPr>
        <w:numPr>
          <w:ilvl w:val="0"/>
          <w:numId w:val="2"/>
        </w:numPr>
        <w:spacing w:after="200" w:line="276" w:lineRule="auto"/>
        <w:ind w:right="-283"/>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06FC53FF" w14:textId="77777777" w:rsidR="00CA4F87" w:rsidRPr="008471D4" w:rsidRDefault="00CA4F87" w:rsidP="00CA4F87">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izvadak iz </w:t>
      </w:r>
      <w:r>
        <w:rPr>
          <w:rFonts w:ascii="Verdana" w:eastAsia="Calibri" w:hAnsi="Verdana" w:cs="Arial"/>
          <w:lang w:val="hr-HR"/>
        </w:rPr>
        <w:t xml:space="preserve">sudskog registra </w:t>
      </w:r>
      <w:r w:rsidRPr="00AF1798">
        <w:rPr>
          <w:rFonts w:ascii="Verdana" w:eastAsia="Calibri" w:hAnsi="Verdana" w:cs="Arial"/>
          <w:lang w:val="hr-HR"/>
        </w:rPr>
        <w:t xml:space="preserve">ne stariji od 30 dana od dana podnošenja prijave </w:t>
      </w:r>
      <w:r w:rsidRPr="008471D4">
        <w:rPr>
          <w:rFonts w:ascii="Verdana" w:eastAsia="Calibri" w:hAnsi="Verdana" w:cs="Arial"/>
          <w:lang w:val="hr-HR"/>
        </w:rPr>
        <w:t>(</w:t>
      </w:r>
      <w:r w:rsidR="00C62920" w:rsidRPr="008471D4">
        <w:rPr>
          <w:rFonts w:ascii="Verdana" w:eastAsia="Calibri" w:hAnsi="Verdana" w:cs="Arial"/>
          <w:lang w:val="hr-HR"/>
        </w:rPr>
        <w:t>traži se ispis elektroničke isprave s odgovarajućih službenih  stranica Sudskog registra s datumom koji je vidljiv)</w:t>
      </w:r>
      <w:r w:rsidRPr="008471D4">
        <w:rPr>
          <w:rFonts w:ascii="Verdana" w:eastAsia="Calibri" w:hAnsi="Verdana" w:cs="Arial"/>
          <w:lang w:val="hr-HR"/>
        </w:rPr>
        <w:t>;</w:t>
      </w:r>
    </w:p>
    <w:p w14:paraId="192F0414" w14:textId="77777777" w:rsidR="00CD129F" w:rsidRPr="00AF1798" w:rsidRDefault="00CD129F" w:rsidP="00CD129F">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preslika obavijesti o razvrstavanju poslovnog subjekta prema nacionalnoj klasifikaciji djelatnosti (NKD 2007.);</w:t>
      </w:r>
    </w:p>
    <w:p w14:paraId="3BBC2DB6" w14:textId="77777777" w:rsidR="009A357B" w:rsidRPr="00AF1798" w:rsidRDefault="009A357B" w:rsidP="009A357B">
      <w:pPr>
        <w:numPr>
          <w:ilvl w:val="0"/>
          <w:numId w:val="2"/>
        </w:numPr>
        <w:spacing w:after="200" w:line="276" w:lineRule="auto"/>
        <w:ind w:right="-283"/>
        <w:contextualSpacing/>
        <w:jc w:val="both"/>
        <w:rPr>
          <w:rFonts w:ascii="Verdana" w:eastAsia="Calibri" w:hAnsi="Verdana" w:cs="Arial"/>
          <w:lang w:val="hr-HR"/>
        </w:rPr>
      </w:pPr>
      <w:r>
        <w:rPr>
          <w:rFonts w:ascii="Verdana" w:eastAsia="Calibri" w:hAnsi="Verdana" w:cs="Arial"/>
          <w:lang w:val="hr-HR"/>
        </w:rPr>
        <w:t>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opremanje poslovnog prostora i dizajniranje proizvoda</w:t>
      </w:r>
      <w:r w:rsidR="007C4634">
        <w:rPr>
          <w:rFonts w:ascii="Verdana" w:eastAsia="Calibri" w:hAnsi="Verdana" w:cs="Arial"/>
          <w:lang w:val="hr-HR"/>
        </w:rPr>
        <w:t xml:space="preserve"> i dr.</w:t>
      </w:r>
      <w:r>
        <w:rPr>
          <w:rFonts w:ascii="Verdana" w:eastAsia="Calibri" w:hAnsi="Verdana" w:cs="Arial"/>
          <w:lang w:val="hr-HR"/>
        </w:rPr>
        <w:t>);</w:t>
      </w:r>
    </w:p>
    <w:p w14:paraId="3D326CAB" w14:textId="77777777" w:rsidR="009A357B" w:rsidRDefault="009A357B" w:rsidP="009A357B">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lastRenderedPageBreak/>
        <w:t>potvrda nadležne Porezne uprave o nepostojanju duga po osnovi poreza, prireza i doprinosa na i iz plaća (ne starija od 30 dana od dana podnošenja prijave);</w:t>
      </w:r>
    </w:p>
    <w:p w14:paraId="527FB5E2" w14:textId="6F2977F9" w:rsidR="001D51F9" w:rsidRPr="00AF1798" w:rsidRDefault="001D51F9" w:rsidP="001D51F9">
      <w:pPr>
        <w:numPr>
          <w:ilvl w:val="0"/>
          <w:numId w:val="2"/>
        </w:numPr>
        <w:spacing w:after="200" w:line="276" w:lineRule="auto"/>
        <w:ind w:right="-283"/>
        <w:contextualSpacing/>
        <w:jc w:val="both"/>
        <w:rPr>
          <w:rFonts w:ascii="Verdana" w:eastAsia="Calibri" w:hAnsi="Verdana" w:cs="Arial"/>
          <w:lang w:val="hr-HR"/>
        </w:rPr>
      </w:pPr>
      <w:r w:rsidRPr="00AF1798">
        <w:rPr>
          <w:rFonts w:ascii="Verdana" w:eastAsia="Calibri" w:hAnsi="Verdana" w:cs="Arial"/>
          <w:lang w:val="hr-HR"/>
        </w:rPr>
        <w:t xml:space="preserve">dokaz da Podnositelj prijave ima </w:t>
      </w:r>
      <w:r>
        <w:rPr>
          <w:rFonts w:ascii="Verdana" w:eastAsia="Calibri" w:hAnsi="Verdana" w:cs="Arial"/>
          <w:lang w:val="hr-HR"/>
        </w:rPr>
        <w:t>prosječno barem jednog zaposlenog u prethodnoj poslovnoj godini</w:t>
      </w:r>
      <w:r w:rsidR="000D3295">
        <w:rPr>
          <w:rFonts w:ascii="Verdana" w:eastAsia="Calibri" w:hAnsi="Verdana" w:cs="Arial"/>
          <w:lang w:val="hr-HR"/>
        </w:rPr>
        <w:t xml:space="preserve"> – postojeći poduzetnik</w:t>
      </w:r>
      <w:r>
        <w:rPr>
          <w:rFonts w:ascii="Verdana" w:eastAsia="Calibri" w:hAnsi="Verdana" w:cs="Arial"/>
          <w:lang w:val="hr-HR"/>
        </w:rPr>
        <w:t xml:space="preserve"> ili u prethodnom mjesecu</w:t>
      </w:r>
      <w:r w:rsidR="000D3295">
        <w:rPr>
          <w:rFonts w:ascii="Verdana" w:eastAsia="Calibri" w:hAnsi="Verdana" w:cs="Arial"/>
          <w:lang w:val="hr-HR"/>
        </w:rPr>
        <w:t xml:space="preserve"> - </w:t>
      </w:r>
      <w:r>
        <w:rPr>
          <w:rFonts w:ascii="Verdana" w:eastAsia="Calibri" w:hAnsi="Verdana" w:cs="Arial"/>
          <w:lang w:val="hr-HR"/>
        </w:rPr>
        <w:t xml:space="preserve">poduzetnik početnik (potvrda o podacima evidentiranim u matičnoj evidenciji Hrvatskog zavoda za mirovinsko osiguranje o radnom stažu za </w:t>
      </w:r>
      <w:r w:rsidRPr="00521BE3">
        <w:rPr>
          <w:rFonts w:ascii="Verdana" w:eastAsia="Calibri" w:hAnsi="Verdana" w:cs="Arial"/>
          <w:b/>
          <w:bCs/>
          <w:lang w:val="hr-HR"/>
        </w:rPr>
        <w:t>jednog zaposlenog</w:t>
      </w:r>
      <w:r>
        <w:rPr>
          <w:rFonts w:ascii="Verdana" w:eastAsia="Calibri" w:hAnsi="Verdana" w:cs="Arial"/>
          <w:lang w:val="hr-HR"/>
        </w:rPr>
        <w:t xml:space="preserve"> ili elektronički zapis o radnom pravnom statusu (ERPS)/e-radnoj knjižici za </w:t>
      </w:r>
      <w:r w:rsidRPr="00521BE3">
        <w:rPr>
          <w:rFonts w:ascii="Verdana" w:eastAsia="Calibri" w:hAnsi="Verdana" w:cs="Arial"/>
          <w:b/>
          <w:bCs/>
          <w:lang w:val="hr-HR"/>
        </w:rPr>
        <w:t>jednog zaposlenog</w:t>
      </w:r>
      <w:r>
        <w:rPr>
          <w:rFonts w:ascii="Verdana" w:eastAsia="Calibri" w:hAnsi="Verdana" w:cs="Arial"/>
          <w:lang w:val="hr-HR"/>
        </w:rPr>
        <w:t>);</w:t>
      </w:r>
    </w:p>
    <w:p w14:paraId="0871902C" w14:textId="7337ABE1" w:rsidR="009A357B" w:rsidRDefault="009A357B" w:rsidP="009A357B">
      <w:pPr>
        <w:numPr>
          <w:ilvl w:val="0"/>
          <w:numId w:val="2"/>
        </w:numPr>
        <w:spacing w:after="0" w:line="276" w:lineRule="auto"/>
        <w:ind w:right="-283"/>
        <w:contextualSpacing/>
        <w:jc w:val="both"/>
        <w:rPr>
          <w:rFonts w:ascii="Verdana" w:eastAsia="Calibri" w:hAnsi="Verdana" w:cs="Arial"/>
          <w:lang w:val="hr-HR"/>
        </w:rPr>
      </w:pPr>
      <w:r w:rsidRPr="00AF1798">
        <w:rPr>
          <w:rFonts w:ascii="Verdana" w:eastAsia="Calibri" w:hAnsi="Verdana" w:cs="Arial"/>
          <w:lang w:val="hr-HR"/>
        </w:rPr>
        <w:t>preslik</w:t>
      </w:r>
      <w:r>
        <w:rPr>
          <w:rFonts w:ascii="Verdana" w:eastAsia="Calibri" w:hAnsi="Verdana" w:cs="Arial"/>
          <w:lang w:val="hr-HR"/>
        </w:rPr>
        <w:t>a</w:t>
      </w:r>
      <w:r w:rsidRPr="00AF1798">
        <w:rPr>
          <w:rFonts w:ascii="Verdana" w:eastAsia="Calibri" w:hAnsi="Verdana" w:cs="Arial"/>
          <w:lang w:val="hr-HR"/>
        </w:rPr>
        <w:t xml:space="preserve"> obra</w:t>
      </w:r>
      <w:r>
        <w:rPr>
          <w:rFonts w:ascii="Verdana" w:eastAsia="Calibri" w:hAnsi="Verdana" w:cs="Arial"/>
          <w:lang w:val="hr-HR"/>
        </w:rPr>
        <w:t>zca</w:t>
      </w:r>
      <w:r w:rsidRPr="00AF1798">
        <w:rPr>
          <w:rFonts w:ascii="Verdana" w:eastAsia="Calibri" w:hAnsi="Verdana" w:cs="Arial"/>
          <w:lang w:val="hr-HR"/>
        </w:rPr>
        <w:t xml:space="preserve"> JOPPD (stranica A i B) za prethodn</w:t>
      </w:r>
      <w:r>
        <w:rPr>
          <w:rFonts w:ascii="Verdana" w:eastAsia="Calibri" w:hAnsi="Verdana" w:cs="Arial"/>
          <w:lang w:val="hr-HR"/>
        </w:rPr>
        <w:t>i</w:t>
      </w:r>
      <w:r w:rsidRPr="00AF1798">
        <w:rPr>
          <w:rFonts w:ascii="Verdana" w:eastAsia="Calibri" w:hAnsi="Verdana" w:cs="Arial"/>
          <w:lang w:val="hr-HR"/>
        </w:rPr>
        <w:t xml:space="preserve"> mjesec u 202</w:t>
      </w:r>
      <w:r w:rsidR="00521BE3">
        <w:rPr>
          <w:rFonts w:ascii="Verdana" w:eastAsia="Calibri" w:hAnsi="Verdana" w:cs="Arial"/>
          <w:lang w:val="hr-HR"/>
        </w:rPr>
        <w:t>3</w:t>
      </w:r>
      <w:r w:rsidRPr="00AF1798">
        <w:rPr>
          <w:rFonts w:ascii="Verdana" w:eastAsia="Calibri" w:hAnsi="Verdana" w:cs="Arial"/>
          <w:lang w:val="hr-HR"/>
        </w:rPr>
        <w:t>. godini i potvrd</w:t>
      </w:r>
      <w:r>
        <w:rPr>
          <w:rFonts w:ascii="Verdana" w:eastAsia="Calibri" w:hAnsi="Verdana" w:cs="Arial"/>
          <w:lang w:val="hr-HR"/>
        </w:rPr>
        <w:t>a</w:t>
      </w:r>
      <w:r w:rsidRPr="00AF1798">
        <w:rPr>
          <w:rFonts w:ascii="Verdana" w:eastAsia="Calibri" w:hAnsi="Verdana" w:cs="Arial"/>
          <w:lang w:val="hr-HR"/>
        </w:rPr>
        <w:t xml:space="preserve"> Porezne uprave o nj</w:t>
      </w:r>
      <w:r>
        <w:rPr>
          <w:rFonts w:ascii="Verdana" w:eastAsia="Calibri" w:hAnsi="Verdana" w:cs="Arial"/>
          <w:lang w:val="hr-HR"/>
        </w:rPr>
        <w:t>egovom</w:t>
      </w:r>
      <w:r w:rsidRPr="00AF1798">
        <w:rPr>
          <w:rFonts w:ascii="Verdana" w:eastAsia="Calibri" w:hAnsi="Verdana" w:cs="Arial"/>
          <w:lang w:val="hr-HR"/>
        </w:rPr>
        <w:t xml:space="preserve"> zaprimanju;</w:t>
      </w:r>
    </w:p>
    <w:p w14:paraId="07B49F23" w14:textId="77777777" w:rsidR="009A357B" w:rsidRPr="00CD129F" w:rsidRDefault="009A357B" w:rsidP="00865E2F">
      <w:pPr>
        <w:pStyle w:val="Odlomakpopisa"/>
        <w:numPr>
          <w:ilvl w:val="0"/>
          <w:numId w:val="2"/>
        </w:numPr>
        <w:spacing w:after="0"/>
        <w:jc w:val="both"/>
        <w:rPr>
          <w:rFonts w:ascii="Verdana" w:hAnsi="Verdana" w:cs="Arial"/>
        </w:rPr>
      </w:pPr>
      <w:r w:rsidRPr="00CD129F">
        <w:rPr>
          <w:rFonts w:ascii="Verdana" w:hAnsi="Verdana" w:cs="Arial"/>
        </w:rPr>
        <w:t>BON-2/SOL-2 u izvorniku sa stanjem na dan ne starijim od 30 dana od datuma predaje prijave;</w:t>
      </w:r>
    </w:p>
    <w:p w14:paraId="3749A934" w14:textId="3C8CDE65" w:rsidR="009A357B" w:rsidRDefault="009A357B" w:rsidP="009A357B">
      <w:pPr>
        <w:pStyle w:val="Odlomakpopisa"/>
        <w:numPr>
          <w:ilvl w:val="0"/>
          <w:numId w:val="9"/>
        </w:numPr>
        <w:ind w:right="-283"/>
        <w:jc w:val="both"/>
        <w:rPr>
          <w:rFonts w:ascii="Verdana" w:hAnsi="Verdana" w:cs="Arial"/>
        </w:rPr>
      </w:pPr>
      <w:r w:rsidRPr="009606E1">
        <w:rPr>
          <w:rFonts w:ascii="Verdana" w:hAnsi="Verdana" w:cs="Arial"/>
        </w:rPr>
        <w:t xml:space="preserve">preslika računa za </w:t>
      </w:r>
      <w:r w:rsidRPr="00513A56">
        <w:rPr>
          <w:rFonts w:ascii="Verdana" w:hAnsi="Verdana"/>
        </w:rPr>
        <w:t>alat</w:t>
      </w:r>
      <w:r w:rsidRPr="009606E1">
        <w:rPr>
          <w:rFonts w:ascii="Verdana" w:hAnsi="Verdana"/>
        </w:rPr>
        <w:t>e</w:t>
      </w:r>
      <w:r w:rsidRPr="00513A56">
        <w:rPr>
          <w:rFonts w:ascii="Verdana" w:hAnsi="Verdana"/>
        </w:rPr>
        <w:t>, strojev</w:t>
      </w:r>
      <w:r w:rsidRPr="009606E1">
        <w:rPr>
          <w:rFonts w:ascii="Verdana" w:hAnsi="Verdana"/>
        </w:rPr>
        <w:t>e</w:t>
      </w:r>
      <w:r w:rsidRPr="00513A56">
        <w:rPr>
          <w:rFonts w:ascii="Verdana" w:hAnsi="Verdana"/>
        </w:rPr>
        <w:t xml:space="preserve"> i oprem</w:t>
      </w:r>
      <w:r w:rsidRPr="009606E1">
        <w:rPr>
          <w:rFonts w:ascii="Verdana" w:hAnsi="Verdana"/>
        </w:rPr>
        <w:t>u</w:t>
      </w:r>
      <w:r w:rsidRPr="00513A56">
        <w:rPr>
          <w:rFonts w:ascii="Verdana" w:hAnsi="Verdana"/>
        </w:rPr>
        <w:t xml:space="preserve"> za obavljanje osnovne/pretežite djelatnosti;</w:t>
      </w:r>
      <w:r w:rsidRPr="009606E1">
        <w:rPr>
          <w:rFonts w:ascii="Verdana" w:hAnsi="Verdana"/>
        </w:rPr>
        <w:t xml:space="preserve"> </w:t>
      </w:r>
      <w:r w:rsidRPr="00513A56">
        <w:rPr>
          <w:rFonts w:ascii="Verdana" w:hAnsi="Verdana"/>
        </w:rPr>
        <w:t>dijelov</w:t>
      </w:r>
      <w:r w:rsidRPr="009606E1">
        <w:rPr>
          <w:rFonts w:ascii="Verdana" w:hAnsi="Verdana"/>
        </w:rPr>
        <w:t>e</w:t>
      </w:r>
      <w:r w:rsidRPr="00513A56">
        <w:rPr>
          <w:rFonts w:ascii="Verdana" w:hAnsi="Verdana"/>
        </w:rPr>
        <w:t xml:space="preserve"> postrojenja i opreme kojom se proširuju kapaciteti i/ili zaokružuje proizvodna linija;</w:t>
      </w:r>
      <w:r w:rsidRPr="009606E1">
        <w:rPr>
          <w:rFonts w:ascii="Verdana" w:hAnsi="Verdana"/>
        </w:rPr>
        <w:t xml:space="preserve"> </w:t>
      </w:r>
      <w:r w:rsidRPr="00513A56">
        <w:rPr>
          <w:rFonts w:ascii="Verdana" w:hAnsi="Verdana"/>
        </w:rPr>
        <w:t>mjern</w:t>
      </w:r>
      <w:r w:rsidRPr="009606E1">
        <w:rPr>
          <w:rFonts w:ascii="Verdana" w:hAnsi="Verdana"/>
        </w:rPr>
        <w:t>e</w:t>
      </w:r>
      <w:r w:rsidRPr="00513A56">
        <w:rPr>
          <w:rFonts w:ascii="Verdana" w:hAnsi="Verdana"/>
        </w:rPr>
        <w:t xml:space="preserve"> i kontroln</w:t>
      </w:r>
      <w:r w:rsidRPr="009606E1">
        <w:rPr>
          <w:rFonts w:ascii="Verdana" w:hAnsi="Verdana"/>
        </w:rPr>
        <w:t>e</w:t>
      </w:r>
      <w:r w:rsidRPr="00513A56">
        <w:rPr>
          <w:rFonts w:ascii="Verdana" w:hAnsi="Verdana"/>
        </w:rPr>
        <w:t xml:space="preserve"> uređaj</w:t>
      </w:r>
      <w:r w:rsidRPr="009606E1">
        <w:rPr>
          <w:rFonts w:ascii="Verdana" w:hAnsi="Verdana"/>
        </w:rPr>
        <w:t>e</w:t>
      </w:r>
      <w:r w:rsidRPr="00513A56">
        <w:rPr>
          <w:rFonts w:ascii="Verdana" w:hAnsi="Verdana"/>
        </w:rPr>
        <w:t xml:space="preserve"> i instrumen</w:t>
      </w:r>
      <w:r w:rsidRPr="009606E1">
        <w:rPr>
          <w:rFonts w:ascii="Verdana" w:hAnsi="Verdana"/>
        </w:rPr>
        <w:t>te</w:t>
      </w:r>
      <w:r w:rsidRPr="00513A56">
        <w:rPr>
          <w:rFonts w:ascii="Verdana" w:hAnsi="Verdana"/>
        </w:rPr>
        <w:t xml:space="preserve"> te nužne informatičke opreme i licenciranih računalnih programa namijenjenih isključivo za obavljanje osnovne/pretežite djelatnosti;</w:t>
      </w:r>
      <w:r w:rsidRPr="009606E1">
        <w:rPr>
          <w:rFonts w:ascii="Verdana" w:hAnsi="Verdana"/>
        </w:rPr>
        <w:t xml:space="preserve"> </w:t>
      </w:r>
      <w:r w:rsidRPr="00513A56">
        <w:rPr>
          <w:rFonts w:ascii="Verdana" w:hAnsi="Verdana"/>
        </w:rPr>
        <w:t>troškov</w:t>
      </w:r>
      <w:r w:rsidRPr="009606E1">
        <w:rPr>
          <w:rFonts w:ascii="Verdana" w:hAnsi="Verdana"/>
        </w:rPr>
        <w:t>e</w:t>
      </w:r>
      <w:r w:rsidRPr="00513A56">
        <w:rPr>
          <w:rFonts w:ascii="Verdana" w:hAnsi="Verdana"/>
        </w:rPr>
        <w:t xml:space="preserve"> usluga koje su neophodne za korištenje kupljenih strojeva, opreme, alata, dijelova postrojenja, mjernih i kontrolnih uređaja te nužne informatičke opreme i licenciranih računalnih programa (npr. instalacija, montiranje, sklapanje); troškov</w:t>
      </w:r>
      <w:r w:rsidRPr="009606E1">
        <w:rPr>
          <w:rFonts w:ascii="Verdana" w:hAnsi="Verdana"/>
        </w:rPr>
        <w:t>e</w:t>
      </w:r>
      <w:r w:rsidRPr="00513A56">
        <w:rPr>
          <w:rFonts w:ascii="Verdana" w:hAnsi="Verdana"/>
        </w:rPr>
        <w:t xml:space="preserve"> unutrašnjeg uređenje poslovnog prostora (unutrašnji građevinski radovi, instalacijski i radovi unutrašnjeg uređenja);</w:t>
      </w:r>
      <w:r w:rsidRPr="009606E1">
        <w:rPr>
          <w:rFonts w:ascii="Verdana" w:hAnsi="Verdana"/>
        </w:rPr>
        <w:t xml:space="preserve"> </w:t>
      </w:r>
      <w:r w:rsidRPr="00513A56">
        <w:rPr>
          <w:rFonts w:ascii="Verdana" w:hAnsi="Verdana"/>
        </w:rPr>
        <w:t>troškov</w:t>
      </w:r>
      <w:r w:rsidRPr="009606E1">
        <w:rPr>
          <w:rFonts w:ascii="Verdana" w:hAnsi="Verdana"/>
        </w:rPr>
        <w:t>e</w:t>
      </w:r>
      <w:r w:rsidRPr="00513A56">
        <w:rPr>
          <w:rFonts w:ascii="Verdana" w:hAnsi="Verdana"/>
        </w:rPr>
        <w:t xml:space="preserve"> opremanja poslovnog prostora (kupovina, odnosno izrada po narudžbi uredskog namještaja i specifičnih dijelova interijera poslovno-proizvodnog prostora po mjeri);</w:t>
      </w:r>
      <w:r w:rsidRPr="009606E1">
        <w:rPr>
          <w:rFonts w:ascii="Verdana" w:hAnsi="Verdana"/>
        </w:rPr>
        <w:t xml:space="preserve"> </w:t>
      </w:r>
      <w:r w:rsidRPr="00513A56">
        <w:rPr>
          <w:rFonts w:ascii="Verdana" w:hAnsi="Verdana"/>
        </w:rPr>
        <w:t>troškov</w:t>
      </w:r>
      <w:r w:rsidRPr="009606E1">
        <w:rPr>
          <w:rFonts w:ascii="Verdana" w:hAnsi="Verdana"/>
        </w:rPr>
        <w:t>e</w:t>
      </w:r>
      <w:r w:rsidRPr="00513A56">
        <w:rPr>
          <w:rFonts w:ascii="Verdana" w:hAnsi="Verdana"/>
        </w:rPr>
        <w:t xml:space="preserve"> uvođenja</w:t>
      </w:r>
      <w:r w:rsidR="00521BE3">
        <w:rPr>
          <w:rFonts w:ascii="Verdana" w:hAnsi="Verdana"/>
        </w:rPr>
        <w:t xml:space="preserve">, </w:t>
      </w:r>
      <w:r w:rsidRPr="00513A56">
        <w:rPr>
          <w:rFonts w:ascii="Verdana" w:hAnsi="Verdana"/>
        </w:rPr>
        <w:t>implementacije</w:t>
      </w:r>
      <w:r w:rsidR="00521BE3">
        <w:rPr>
          <w:rFonts w:ascii="Verdana" w:hAnsi="Verdana"/>
        </w:rPr>
        <w:t>, audita (provjere) i održavanja</w:t>
      </w:r>
      <w:r w:rsidRPr="00513A56">
        <w:rPr>
          <w:rFonts w:ascii="Verdana" w:hAnsi="Verdana"/>
        </w:rPr>
        <w:t xml:space="preserve"> sustava upravljanja kvalitetom, troškov</w:t>
      </w:r>
      <w:r w:rsidRPr="009606E1">
        <w:rPr>
          <w:rFonts w:ascii="Verdana" w:hAnsi="Verdana"/>
        </w:rPr>
        <w:t>e</w:t>
      </w:r>
      <w:r w:rsidRPr="00513A56">
        <w:rPr>
          <w:rFonts w:ascii="Verdana" w:hAnsi="Verdana"/>
        </w:rPr>
        <w:t xml:space="preserve"> certifikacije proizvoda, odnosno ocjenjivanja sukladnosti proizvoda s određenom normom ili specifikacijom (u skladu s direktivama EU i drugih zemalja i odgovarajućim normama na koje se pozivaju direktive) te troškov</w:t>
      </w:r>
      <w:r w:rsidRPr="009606E1">
        <w:rPr>
          <w:rFonts w:ascii="Verdana" w:hAnsi="Verdana"/>
        </w:rPr>
        <w:t>e</w:t>
      </w:r>
      <w:r w:rsidRPr="00513A56">
        <w:rPr>
          <w:rFonts w:ascii="Verdana" w:hAnsi="Verdana"/>
        </w:rPr>
        <w:t xml:space="preser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w:t>
      </w:r>
      <w:r w:rsidRPr="009606E1">
        <w:rPr>
          <w:rFonts w:ascii="Verdana" w:hAnsi="Verdana"/>
        </w:rPr>
        <w:t>e</w:t>
      </w:r>
      <w:r w:rsidRPr="00513A56">
        <w:rPr>
          <w:rFonts w:ascii="Verdana" w:hAnsi="Verdana"/>
        </w:rPr>
        <w:t xml:space="preserve"> stručnog osposobljavanja i usavršavanja zaposlenika kojima se osigurava podizanje stručnih znanja zaposlenika od značaja za obavljanje poslova njihova radnog mjesta;</w:t>
      </w:r>
      <w:r w:rsidRPr="009606E1">
        <w:rPr>
          <w:rFonts w:ascii="Verdana" w:hAnsi="Verdana"/>
        </w:rPr>
        <w:t xml:space="preserve"> troškove </w:t>
      </w:r>
      <w:r w:rsidRPr="00513A56">
        <w:rPr>
          <w:rFonts w:ascii="Verdana" w:hAnsi="Verdana"/>
        </w:rPr>
        <w:t>istraživanje tržišta, kreiranje brenda, dizajniranje proizvoda, izrada i održavanje web stranice, izrada promidžbenog materijala i ostalih marketinških aktivnosti</w:t>
      </w:r>
      <w:r w:rsidR="001D51F9">
        <w:rPr>
          <w:rFonts w:ascii="Verdana" w:hAnsi="Verdana"/>
        </w:rPr>
        <w:t>, troškovi digitalizacije poslovanja</w:t>
      </w:r>
      <w:r>
        <w:rPr>
          <w:rFonts w:ascii="Verdana" w:hAnsi="Verdana"/>
        </w:rPr>
        <w:t xml:space="preserve"> </w:t>
      </w:r>
      <w:r w:rsidRPr="009606E1">
        <w:rPr>
          <w:rFonts w:ascii="Verdana" w:hAnsi="Verdana" w:cs="Arial"/>
        </w:rPr>
        <w:t>koji glase na Podnositelja prijave i izvodi po transakcijskom računu kojim</w:t>
      </w:r>
      <w:r>
        <w:rPr>
          <w:rFonts w:ascii="Verdana" w:hAnsi="Verdana" w:cs="Arial"/>
        </w:rPr>
        <w:t>a</w:t>
      </w:r>
      <w:r w:rsidRPr="009606E1">
        <w:rPr>
          <w:rFonts w:ascii="Verdana" w:hAnsi="Verdana" w:cs="Arial"/>
        </w:rPr>
        <w:t xml:space="preserve"> se dokazuje izvršeno plaćanje.</w:t>
      </w:r>
    </w:p>
    <w:p w14:paraId="275F1546" w14:textId="77777777" w:rsidR="00584C2D" w:rsidRDefault="00584C2D" w:rsidP="00584C2D">
      <w:pPr>
        <w:ind w:right="-283"/>
        <w:jc w:val="both"/>
        <w:rPr>
          <w:rFonts w:ascii="Verdana" w:hAnsi="Verdana" w:cs="Arial"/>
        </w:rPr>
      </w:pPr>
    </w:p>
    <w:p w14:paraId="7742C1B3" w14:textId="77777777" w:rsidR="00584C2D" w:rsidRDefault="00584C2D" w:rsidP="00584C2D">
      <w:pPr>
        <w:ind w:right="-283"/>
        <w:jc w:val="both"/>
        <w:rPr>
          <w:rFonts w:ascii="Verdana" w:hAnsi="Verdana" w:cs="Arial"/>
        </w:rPr>
      </w:pPr>
    </w:p>
    <w:p w14:paraId="1FECFF2B" w14:textId="6B7A4307" w:rsidR="00D66F84" w:rsidRPr="00C92319" w:rsidRDefault="00D66F84" w:rsidP="00404AA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lastRenderedPageBreak/>
        <w:t>POSTUPAK PODNOŠENJA PRIJAVA</w:t>
      </w:r>
    </w:p>
    <w:p w14:paraId="6205CED7" w14:textId="77777777" w:rsidR="00C92319" w:rsidRDefault="00C92319" w:rsidP="00404AAD">
      <w:pPr>
        <w:spacing w:after="200" w:line="276" w:lineRule="auto"/>
        <w:ind w:right="-283"/>
        <w:contextualSpacing/>
        <w:jc w:val="both"/>
        <w:rPr>
          <w:rFonts w:ascii="Verdana" w:eastAsia="Calibri" w:hAnsi="Verdana" w:cs="Arial"/>
          <w:b/>
          <w:iCs/>
          <w:lang w:val="hr-HR"/>
        </w:rPr>
      </w:pPr>
    </w:p>
    <w:p w14:paraId="13DCED1E" w14:textId="4E378569" w:rsidR="00A83A13" w:rsidRPr="00721080" w:rsidRDefault="00A83A13" w:rsidP="00A83A13">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1"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1D8157AA" w14:textId="77777777" w:rsidR="00721080" w:rsidRPr="00721080" w:rsidRDefault="00721080" w:rsidP="00404AAD">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060CDE57"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36BA7152"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299A15BB"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7407097" w14:textId="77777777" w:rsidR="00721080" w:rsidRPr="00721080" w:rsidRDefault="00721080" w:rsidP="003950A3">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35000 Slavonski Brod</w:t>
      </w:r>
    </w:p>
    <w:p w14:paraId="1E2C198A" w14:textId="55D6F392" w:rsidR="004A59FB" w:rsidRDefault="00721080" w:rsidP="003950A3">
      <w:pPr>
        <w:spacing w:after="0" w:line="276" w:lineRule="auto"/>
        <w:ind w:right="-284"/>
        <w:jc w:val="center"/>
        <w:rPr>
          <w:rFonts w:ascii="Verdana" w:hAnsi="Verdana"/>
          <w:b/>
          <w:lang w:val="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temeljem </w:t>
      </w:r>
      <w:r w:rsidR="00D90D12" w:rsidRPr="00D90D12">
        <w:rPr>
          <w:rFonts w:ascii="Verdana" w:hAnsi="Verdana"/>
          <w:b/>
          <w:lang w:val="hr-HR"/>
        </w:rPr>
        <w:t xml:space="preserve">Programa </w:t>
      </w:r>
      <w:r w:rsidR="004A59FB" w:rsidRPr="00804030">
        <w:rPr>
          <w:rFonts w:ascii="Verdana" w:hAnsi="Verdana"/>
          <w:b/>
        </w:rPr>
        <w:t>dodjel</w:t>
      </w:r>
      <w:r w:rsidR="004A59FB">
        <w:rPr>
          <w:rFonts w:ascii="Verdana" w:hAnsi="Verdana"/>
          <w:b/>
        </w:rPr>
        <w:t>e</w:t>
      </w:r>
      <w:r w:rsidR="004A59FB" w:rsidRPr="00804030">
        <w:rPr>
          <w:rFonts w:ascii="Verdana" w:hAnsi="Verdana"/>
          <w:b/>
        </w:rPr>
        <w:t xml:space="preserve"> </w:t>
      </w:r>
      <w:r w:rsidR="004A59FB">
        <w:rPr>
          <w:rFonts w:ascii="Verdana" w:hAnsi="Verdana"/>
          <w:b/>
        </w:rPr>
        <w:t>potpora male vrijednosti poduzetnicima Brodsko-posavske županije u 202</w:t>
      </w:r>
      <w:r w:rsidR="0072641C">
        <w:rPr>
          <w:rFonts w:ascii="Verdana" w:hAnsi="Verdana"/>
          <w:b/>
        </w:rPr>
        <w:t>3</w:t>
      </w:r>
      <w:r w:rsidR="004A59FB">
        <w:rPr>
          <w:rFonts w:ascii="Verdana" w:hAnsi="Verdana"/>
          <w:b/>
        </w:rPr>
        <w:t xml:space="preserve">. godini - Projekt </w:t>
      </w:r>
      <w:r w:rsidR="004A59FB" w:rsidRPr="00AD6BEF">
        <w:rPr>
          <w:rFonts w:ascii="Verdana" w:hAnsi="Verdana"/>
          <w:b/>
          <w:lang w:val="hr-HR"/>
        </w:rPr>
        <w:t>dodjele potpore male vrijednosti za pokretanje, razvoj i unapr</w:t>
      </w:r>
      <w:r w:rsidR="00C462E0">
        <w:rPr>
          <w:rFonts w:ascii="Verdana" w:hAnsi="Verdana"/>
          <w:b/>
          <w:lang w:val="hr-HR"/>
        </w:rPr>
        <w:t>j</w:t>
      </w:r>
      <w:r w:rsidR="004A59FB" w:rsidRPr="00AD6BEF">
        <w:rPr>
          <w:rFonts w:ascii="Verdana" w:hAnsi="Verdana"/>
          <w:b/>
          <w:lang w:val="hr-HR"/>
        </w:rPr>
        <w:t xml:space="preserve">eđenje poslovanja poduzetnika Brodsko-posavske županije </w:t>
      </w:r>
    </w:p>
    <w:p w14:paraId="1CDC7DF4" w14:textId="02858710" w:rsidR="00721080" w:rsidRDefault="004A59FB" w:rsidP="003950A3">
      <w:pPr>
        <w:spacing w:after="0" w:line="276" w:lineRule="auto"/>
        <w:ind w:right="-284"/>
        <w:jc w:val="center"/>
        <w:rPr>
          <w:rFonts w:ascii="Verdana" w:eastAsia="Times New Roman" w:hAnsi="Verdana" w:cs="Arial"/>
          <w:b/>
          <w:lang w:val="hr-HR" w:eastAsia="hr-HR"/>
        </w:rPr>
      </w:pPr>
      <w:r w:rsidRPr="00AD6BEF">
        <w:rPr>
          <w:rFonts w:ascii="Verdana" w:hAnsi="Verdana"/>
          <w:b/>
          <w:lang w:val="hr-HR"/>
        </w:rPr>
        <w:t>u 202</w:t>
      </w:r>
      <w:r w:rsidR="0072641C">
        <w:rPr>
          <w:rFonts w:ascii="Verdana" w:hAnsi="Verdana"/>
          <w:b/>
          <w:lang w:val="hr-HR"/>
        </w:rPr>
        <w:t>3</w:t>
      </w:r>
      <w:r w:rsidRPr="00AD6BEF">
        <w:rPr>
          <w:rFonts w:ascii="Verdana" w:hAnsi="Verdana"/>
          <w:b/>
          <w:lang w:val="hr-HR"/>
        </w:rPr>
        <w:t>. godini</w:t>
      </w:r>
      <w:r w:rsidR="00721080" w:rsidRPr="00721080">
        <w:rPr>
          <w:rFonts w:ascii="Verdana" w:eastAsia="Times New Roman" w:hAnsi="Verdana" w:cs="Arial"/>
          <w:b/>
          <w:lang w:val="hr-HR" w:eastAsia="hr-HR"/>
        </w:rPr>
        <w:t>)</w:t>
      </w:r>
    </w:p>
    <w:p w14:paraId="74876262" w14:textId="77777777" w:rsidR="00BF215C" w:rsidRDefault="00BF215C" w:rsidP="003950A3">
      <w:pPr>
        <w:spacing w:after="0" w:line="276" w:lineRule="auto"/>
        <w:ind w:right="-284"/>
        <w:jc w:val="center"/>
        <w:rPr>
          <w:rFonts w:ascii="Verdana" w:eastAsia="Times New Roman" w:hAnsi="Verdana" w:cs="Arial"/>
          <w:b/>
          <w:lang w:val="hr-HR" w:eastAsia="hr-HR"/>
        </w:rPr>
      </w:pPr>
    </w:p>
    <w:p w14:paraId="6215739A" w14:textId="77777777" w:rsidR="00BF215C" w:rsidRPr="00FC04B5" w:rsidRDefault="00BF215C" w:rsidP="003950A3">
      <w:pPr>
        <w:spacing w:after="0" w:line="276" w:lineRule="auto"/>
        <w:jc w:val="both"/>
        <w:rPr>
          <w:rFonts w:ascii="Verdana" w:hAnsi="Verdana"/>
          <w:b/>
          <w:bCs/>
          <w:u w:val="single"/>
          <w:lang w:val="hr-HR"/>
        </w:rPr>
      </w:pPr>
      <w:r w:rsidRPr="00FC04B5">
        <w:rPr>
          <w:rFonts w:ascii="Verdana" w:hAnsi="Verdana"/>
          <w:b/>
          <w:bCs/>
          <w:u w:val="single"/>
          <w:lang w:val="hr-HR"/>
        </w:rPr>
        <w:t>Prijave po Javnom pozivu se zaprimaju isključivo od 22. svibnja 2023. godine do iskorištenja raspoloživih sredstava u proračunu Brodsko-posavske županije za provedbu ovog Javnog poziva, a najkasnije do 15. studenog 2023. godine.</w:t>
      </w:r>
    </w:p>
    <w:p w14:paraId="6C00C830" w14:textId="77777777" w:rsidR="00BF215C" w:rsidRPr="00AE1CBA" w:rsidRDefault="00BF215C" w:rsidP="003950A3">
      <w:pPr>
        <w:spacing w:after="0" w:line="276" w:lineRule="auto"/>
        <w:jc w:val="both"/>
        <w:rPr>
          <w:rFonts w:ascii="Verdana" w:hAnsi="Verdana"/>
          <w:lang w:val="hr-HR"/>
        </w:rPr>
      </w:pPr>
    </w:p>
    <w:p w14:paraId="750CD331" w14:textId="77777777" w:rsidR="00BF215C" w:rsidRPr="00FC04B5" w:rsidRDefault="00BF215C" w:rsidP="003950A3">
      <w:pPr>
        <w:spacing w:after="0" w:line="276" w:lineRule="auto"/>
        <w:jc w:val="both"/>
        <w:rPr>
          <w:rFonts w:ascii="Verdana" w:hAnsi="Verdana"/>
          <w:b/>
          <w:bCs/>
          <w:lang w:val="hr-HR"/>
        </w:rPr>
      </w:pPr>
      <w:r w:rsidRPr="00FC04B5">
        <w:rPr>
          <w:rFonts w:ascii="Verdana" w:hAnsi="Verdana"/>
          <w:b/>
          <w:bCs/>
          <w:lang w:val="hr-HR"/>
        </w:rPr>
        <w:t>U trenutku iskorištenja raspoloživih sredstava Županija će obavijestiti javnost o obustavi zaprimanja prijava po ovom Javnom pozivu putem svoje službene stranice.</w:t>
      </w:r>
    </w:p>
    <w:p w14:paraId="080F0573" w14:textId="77777777" w:rsidR="00BF215C" w:rsidRDefault="00BF215C" w:rsidP="00BF215C">
      <w:pPr>
        <w:spacing w:after="0" w:line="276" w:lineRule="auto"/>
        <w:ind w:right="-283"/>
        <w:jc w:val="both"/>
        <w:rPr>
          <w:rFonts w:ascii="Verdana" w:hAnsi="Verdana" w:cs="Arial"/>
          <w:b/>
          <w:lang w:val="hr-HR"/>
        </w:rPr>
      </w:pPr>
    </w:p>
    <w:p w14:paraId="03D762A6" w14:textId="77777777" w:rsidR="00D66F84" w:rsidRPr="00721080"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78F02084" w14:textId="77777777" w:rsidR="00721080" w:rsidRDefault="00721080" w:rsidP="002D3001">
      <w:pPr>
        <w:spacing w:after="200" w:line="276" w:lineRule="auto"/>
        <w:ind w:right="-283"/>
        <w:contextualSpacing/>
        <w:jc w:val="both"/>
        <w:rPr>
          <w:rFonts w:ascii="Verdana" w:eastAsia="Calibri" w:hAnsi="Verdana" w:cs="Arial"/>
          <w:b/>
          <w:lang w:val="hr-HR"/>
        </w:rPr>
      </w:pPr>
    </w:p>
    <w:p w14:paraId="2F1C5A38" w14:textId="2E71EDAF" w:rsidR="00D66F84" w:rsidRPr="00D66F84" w:rsidRDefault="00D66F84" w:rsidP="001664F1">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sidR="001664F1">
        <w:rPr>
          <w:rFonts w:ascii="Verdana" w:eastAsia="Times New Roman" w:hAnsi="Verdana" w:cs="Arial"/>
          <w:lang w:val="hr-HR" w:eastAsia="hr-HR"/>
        </w:rPr>
        <w:t xml:space="preserve"> </w:t>
      </w:r>
      <w:r w:rsidR="001664F1" w:rsidRPr="005A4844">
        <w:rPr>
          <w:rFonts w:ascii="Verdana" w:hAnsi="Verdana"/>
          <w:lang w:val="hr-HR"/>
        </w:rPr>
        <w:t xml:space="preserve">za </w:t>
      </w:r>
      <w:r w:rsidR="001664F1">
        <w:rPr>
          <w:rFonts w:ascii="Verdana" w:hAnsi="Verdana"/>
          <w:lang w:val="hr-HR"/>
        </w:rPr>
        <w:t>dodjelu potpora temeljem Programa dodjele potpore male vrijednosti poduzetnicima Brodsko-posavske županije u 202</w:t>
      </w:r>
      <w:r w:rsidR="00FC04B5">
        <w:rPr>
          <w:rFonts w:ascii="Verdana" w:hAnsi="Verdana"/>
          <w:lang w:val="hr-HR"/>
        </w:rPr>
        <w:t>3</w:t>
      </w:r>
      <w:r w:rsidR="001664F1">
        <w:rPr>
          <w:rFonts w:ascii="Verdana" w:hAnsi="Verdana"/>
          <w:lang w:val="hr-HR"/>
        </w:rPr>
        <w:t xml:space="preserve">. godini </w:t>
      </w:r>
      <w:r w:rsidR="001664F1" w:rsidRPr="005A4844">
        <w:rPr>
          <w:rFonts w:ascii="Verdana" w:hAnsi="Verdana"/>
          <w:lang w:val="hr-HR"/>
        </w:rPr>
        <w:t>(u daljnjem tekstu: Povjerenstvo)</w:t>
      </w:r>
      <w:r w:rsidR="001664F1">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sidR="00E31E48">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sidR="00735388">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sidR="004A308E">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2AB9CC7D" w14:textId="77777777" w:rsidR="00D66F84" w:rsidRPr="00D66F84" w:rsidRDefault="00D66F84" w:rsidP="002D3001">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w:t>
      </w:r>
      <w:r w:rsidRPr="00D66F84">
        <w:rPr>
          <w:rFonts w:ascii="Verdana" w:hAnsi="Verdana" w:cs="Arial"/>
          <w:lang w:val="hr-HR"/>
        </w:rPr>
        <w:lastRenderedPageBreak/>
        <w:t xml:space="preserve">koja premašuje odgovarajuću gornju granicu iz članka </w:t>
      </w:r>
      <w:r w:rsidR="00662979">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34E6A88F" w14:textId="77777777" w:rsidR="00D66F84" w:rsidRPr="00D66F84" w:rsidRDefault="00D66F84" w:rsidP="002D3001">
      <w:pPr>
        <w:spacing w:after="0" w:line="276" w:lineRule="auto"/>
        <w:ind w:right="-283"/>
        <w:jc w:val="both"/>
        <w:rPr>
          <w:rFonts w:ascii="Verdana" w:hAnsi="Verdana" w:cs="Arial"/>
          <w:lang w:val="hr-HR"/>
        </w:rPr>
      </w:pPr>
    </w:p>
    <w:p w14:paraId="0FDD44ED" w14:textId="77777777" w:rsidR="00EE1243" w:rsidRDefault="00EE1243" w:rsidP="00AE1CBA">
      <w:pPr>
        <w:spacing w:after="0" w:line="276" w:lineRule="auto"/>
        <w:jc w:val="both"/>
        <w:rPr>
          <w:rFonts w:ascii="Verdana" w:hAnsi="Verdana"/>
          <w:b/>
          <w:lang w:val="hr-HR"/>
        </w:rPr>
      </w:pPr>
      <w:r w:rsidRPr="00FC04B5">
        <w:rPr>
          <w:rFonts w:ascii="Verdana" w:hAnsi="Verdana"/>
          <w:b/>
          <w:lang w:val="hr-HR"/>
        </w:rPr>
        <w:t>Podnositelj prijave nema pravo na potporu ukoliko je za istu namjenu i za iste aktivnosti primio potporu iz drugih izvora u okviru nacionalnog proračuna i drugih javnih izvora, javnih fondova Europske unije i izvan Europske unije.</w:t>
      </w:r>
    </w:p>
    <w:p w14:paraId="365AF24F" w14:textId="77777777" w:rsidR="003950A3" w:rsidRPr="00FC04B5" w:rsidRDefault="003950A3" w:rsidP="00AE1CBA">
      <w:pPr>
        <w:spacing w:after="0" w:line="276" w:lineRule="auto"/>
        <w:jc w:val="both"/>
        <w:rPr>
          <w:rFonts w:ascii="Verdana" w:hAnsi="Verdana"/>
          <w:b/>
          <w:lang w:val="hr-HR"/>
        </w:rPr>
      </w:pPr>
    </w:p>
    <w:p w14:paraId="3E751C94" w14:textId="77777777" w:rsidR="00853554" w:rsidRPr="00D66F84" w:rsidRDefault="005F00E1" w:rsidP="00404AAD">
      <w:pPr>
        <w:spacing w:after="0" w:line="276" w:lineRule="auto"/>
        <w:ind w:right="-283"/>
        <w:jc w:val="both"/>
        <w:rPr>
          <w:rFonts w:ascii="Verdana" w:hAnsi="Verdana" w:cs="Arial"/>
          <w:b/>
          <w:lang w:val="hr-HR"/>
        </w:rPr>
      </w:pPr>
      <w:r w:rsidRPr="005F00E1">
        <w:rPr>
          <w:rFonts w:ascii="Verdana" w:hAnsi="Verdana" w:cs="Arial"/>
          <w:b/>
          <w:lang w:val="hr-HR"/>
        </w:rPr>
        <w:t>X.</w:t>
      </w:r>
      <w:r>
        <w:rPr>
          <w:rFonts w:ascii="Verdana" w:hAnsi="Verdana" w:cs="Arial"/>
          <w:lang w:val="hr-HR"/>
        </w:rPr>
        <w:t xml:space="preserve"> </w:t>
      </w:r>
      <w:r>
        <w:rPr>
          <w:rFonts w:ascii="Verdana" w:hAnsi="Verdana" w:cs="Arial"/>
          <w:b/>
          <w:lang w:val="hr-HR"/>
        </w:rPr>
        <w:t>UGOVARANJE, ROKOVI I NADZOR</w:t>
      </w:r>
    </w:p>
    <w:p w14:paraId="2DD61D21" w14:textId="77777777" w:rsidR="00D66F84" w:rsidRDefault="00D66F84" w:rsidP="00404AAD">
      <w:pPr>
        <w:spacing w:after="0" w:line="276" w:lineRule="auto"/>
        <w:ind w:right="-283"/>
        <w:jc w:val="both"/>
        <w:rPr>
          <w:rFonts w:ascii="Verdana" w:hAnsi="Verdana" w:cs="Arial"/>
          <w:lang w:val="hr-HR"/>
        </w:rPr>
      </w:pPr>
    </w:p>
    <w:p w14:paraId="0A2839C8" w14:textId="77777777" w:rsidR="005F00E1" w:rsidRPr="005F00E1" w:rsidRDefault="005F00E1" w:rsidP="00404AAD">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443D6960" w14:textId="77777777" w:rsidR="005F00E1" w:rsidRPr="005F00E1" w:rsidRDefault="005F00E1" w:rsidP="000F60F4">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030058CD" w14:textId="77777777" w:rsidR="005F00E1" w:rsidRDefault="005F00E1" w:rsidP="000F60F4">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3F5B6A8B" w14:textId="77777777" w:rsidR="00251D5D" w:rsidRPr="005A4844" w:rsidRDefault="00251D5D" w:rsidP="00251D5D">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31132792" w14:textId="30DFE53E" w:rsidR="00251D5D" w:rsidRPr="005A4844" w:rsidRDefault="005F00E1" w:rsidP="00251D5D">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251D5D">
        <w:rPr>
          <w:rFonts w:ascii="Verdana" w:hAnsi="Verdana"/>
          <w:lang w:val="hr-HR"/>
        </w:rPr>
        <w:t xml:space="preserve"> Svi osobni podaci navedeni u prijavi i dokumentaciji koristit će se sukladno Općoj uredbi o zaštiti podataka (</w:t>
      </w:r>
      <w:r w:rsidR="00CC764F">
        <w:rPr>
          <w:rFonts w:ascii="Verdana" w:hAnsi="Verdana"/>
          <w:lang w:val="hr-HR"/>
        </w:rPr>
        <w:t>EU</w:t>
      </w:r>
      <w:r w:rsidR="003950A3">
        <w:rPr>
          <w:rFonts w:ascii="Verdana" w:hAnsi="Verdana"/>
          <w:lang w:val="hr-HR"/>
        </w:rPr>
        <w:t>)</w:t>
      </w:r>
      <w:r w:rsidR="00CC764F">
        <w:rPr>
          <w:rFonts w:ascii="Verdana" w:hAnsi="Verdana"/>
          <w:lang w:val="hr-HR"/>
        </w:rPr>
        <w:t xml:space="preserve"> 2016/679</w:t>
      </w:r>
      <w:r w:rsidR="00251D5D">
        <w:rPr>
          <w:rFonts w:ascii="Verdana" w:hAnsi="Verdana"/>
          <w:lang w:val="hr-HR"/>
        </w:rPr>
        <w:t xml:space="preserve"> i Zakonu o provedbi Opće uredbe o zaštiti podataka („Narodne novine“, broj 42/18) isključivo u svrhu odobravanja potpore.</w:t>
      </w:r>
    </w:p>
    <w:p w14:paraId="46E1EB0C" w14:textId="77777777" w:rsidR="005F00E1" w:rsidRDefault="005F00E1" w:rsidP="000F60F4">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6403117C" w14:textId="77777777" w:rsidR="00251D5D" w:rsidRPr="005A4844" w:rsidRDefault="00251D5D" w:rsidP="00251D5D">
      <w:pPr>
        <w:spacing w:after="200" w:line="276" w:lineRule="auto"/>
        <w:jc w:val="both"/>
        <w:rPr>
          <w:rFonts w:ascii="Verdana" w:hAnsi="Verdana"/>
          <w:lang w:val="hr-HR"/>
        </w:rPr>
      </w:pPr>
      <w:r>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64C2B1FD" w14:textId="77777777" w:rsidR="00251D5D" w:rsidRDefault="00AB78A7" w:rsidP="00251D5D">
      <w:pPr>
        <w:spacing w:after="200" w:line="276" w:lineRule="auto"/>
        <w:jc w:val="both"/>
        <w:rPr>
          <w:rFonts w:ascii="Verdana" w:hAnsi="Verdana"/>
          <w:lang w:val="hr-HR"/>
        </w:rPr>
      </w:pPr>
      <w:r w:rsidRPr="00AB78A7">
        <w:rPr>
          <w:rFonts w:ascii="Verdana" w:hAnsi="Verdana"/>
          <w:lang w:val="hr-HR"/>
        </w:rPr>
        <w:t>Nalog za plaćanje, kompenzacija i cesija ne prihvaćaju se kao dokaz o izvršenom plaćanju.</w:t>
      </w:r>
      <w:r w:rsidR="00251D5D">
        <w:rPr>
          <w:rFonts w:ascii="Verdana" w:hAnsi="Verdana"/>
          <w:lang w:val="hr-HR"/>
        </w:rPr>
        <w:t xml:space="preserve"> Svaki trošak nastao putem kreditnih ili debitnih kartica uz obročnu otplatu neće se priznavati.</w:t>
      </w:r>
    </w:p>
    <w:p w14:paraId="1C331EFD" w14:textId="77777777" w:rsidR="00AB78A7" w:rsidRDefault="00AB78A7" w:rsidP="00AB78A7">
      <w:pPr>
        <w:spacing w:after="200" w:line="276" w:lineRule="auto"/>
        <w:jc w:val="both"/>
        <w:rPr>
          <w:rFonts w:ascii="Verdana" w:hAnsi="Verdana"/>
          <w:b/>
          <w:lang w:val="hr-HR"/>
        </w:rPr>
      </w:pPr>
      <w:r w:rsidRPr="00AB78A7">
        <w:rPr>
          <w:rFonts w:ascii="Verdana" w:hAnsi="Verdana"/>
          <w:b/>
          <w:lang w:val="hr-HR"/>
        </w:rPr>
        <w:lastRenderedPageBreak/>
        <w:t>Računi kojima se dokazuje namjensko korištenje sredstava potpore ne smiju se koristiti za pravdanje drugih potpora koje dodjeljuje Brodsko-posavska županija i ostali davatelji državnih potpora.</w:t>
      </w:r>
    </w:p>
    <w:p w14:paraId="70388ED9" w14:textId="77777777" w:rsidR="00251D5D" w:rsidRPr="00652F3A" w:rsidRDefault="00251D5D" w:rsidP="00251D5D">
      <w:pPr>
        <w:spacing w:after="200" w:line="276" w:lineRule="auto"/>
        <w:jc w:val="both"/>
        <w:rPr>
          <w:rFonts w:ascii="Verdana" w:hAnsi="Verdana"/>
          <w:bCs/>
          <w:lang w:val="hr-HR"/>
        </w:rPr>
      </w:pPr>
      <w:r w:rsidRPr="00652F3A">
        <w:rPr>
          <w:rFonts w:ascii="Verdana" w:hAnsi="Verdana"/>
          <w:bCs/>
          <w:lang w:val="hr-HR"/>
        </w:rPr>
        <w:t>Korisni</w:t>
      </w:r>
      <w:r>
        <w:rPr>
          <w:rFonts w:ascii="Verdana" w:hAnsi="Verdana"/>
          <w:bCs/>
          <w:lang w:val="hr-HR"/>
        </w:rPr>
        <w:t>k je dužan istaknuti na vidljivom mjestu (web stranici i predmetu nabave u okviru projekta) da je za provedbu projekta ostvario bespovratna sredstva iz Proračuna Brodsko-posavske županije, odnosno</w:t>
      </w:r>
      <w:r w:rsidRPr="00652F3A">
        <w:rPr>
          <w:rFonts w:ascii="Verdana" w:hAnsi="Verdana"/>
          <w:bCs/>
          <w:lang w:val="hr-HR"/>
        </w:rPr>
        <w:t xml:space="preserve"> </w:t>
      </w:r>
      <w:r>
        <w:rPr>
          <w:rFonts w:ascii="Verdana" w:hAnsi="Verdana"/>
          <w:bCs/>
          <w:lang w:val="hr-HR"/>
        </w:rPr>
        <w:t>da su sredstva dodijeljena od strane Brodsko-posavske županije.</w:t>
      </w:r>
    </w:p>
    <w:p w14:paraId="44CD0ADA" w14:textId="77777777" w:rsidR="00AB78A7" w:rsidRPr="00AB78A7" w:rsidRDefault="00AB78A7" w:rsidP="00AB78A7">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092615F4" w14:textId="77777777" w:rsidR="00AB78A7" w:rsidRPr="00AB78A7" w:rsidRDefault="00AB78A7" w:rsidP="00AB78A7">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524F36E" w14:textId="77777777" w:rsidR="00AB78A7" w:rsidRPr="00AB78A7" w:rsidRDefault="00AB78A7" w:rsidP="00AB78A7">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459B88DE" w14:textId="77777777" w:rsidR="00AB78A7" w:rsidRPr="00AB78A7" w:rsidRDefault="00AB78A7" w:rsidP="00404AAD">
      <w:pPr>
        <w:spacing w:after="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ADE988B" w14:textId="77777777" w:rsidR="00AB78A7" w:rsidRDefault="00AB78A7" w:rsidP="00404AAD">
      <w:pPr>
        <w:spacing w:after="0" w:line="276" w:lineRule="auto"/>
        <w:contextualSpacing/>
        <w:jc w:val="both"/>
        <w:rPr>
          <w:rFonts w:ascii="Verdana" w:hAnsi="Verdana"/>
          <w:b/>
          <w:lang w:val="hr-HR"/>
        </w:rPr>
      </w:pPr>
    </w:p>
    <w:p w14:paraId="488EFBEA" w14:textId="77777777" w:rsidR="005F00E1" w:rsidRDefault="005F00E1" w:rsidP="00404AAD">
      <w:pPr>
        <w:spacing w:after="0" w:line="276" w:lineRule="auto"/>
        <w:contextualSpacing/>
        <w:jc w:val="both"/>
        <w:rPr>
          <w:rFonts w:ascii="Verdana" w:hAnsi="Verdana"/>
          <w:b/>
          <w:lang w:val="hr-HR"/>
        </w:rPr>
      </w:pPr>
      <w:r>
        <w:rPr>
          <w:rFonts w:ascii="Verdana" w:hAnsi="Verdana"/>
          <w:b/>
          <w:lang w:val="hr-HR"/>
        </w:rPr>
        <w:t>XI. OSTALE INFORMACIJE</w:t>
      </w:r>
    </w:p>
    <w:p w14:paraId="30631DBF" w14:textId="77777777" w:rsidR="005F00E1" w:rsidRDefault="005F00E1" w:rsidP="00404AAD">
      <w:pPr>
        <w:spacing w:after="0" w:line="276" w:lineRule="auto"/>
        <w:contextualSpacing/>
        <w:jc w:val="both"/>
        <w:rPr>
          <w:rFonts w:ascii="Verdana" w:hAnsi="Verdana"/>
          <w:b/>
          <w:lang w:val="hr-HR"/>
        </w:rPr>
      </w:pPr>
    </w:p>
    <w:p w14:paraId="6578E4C7" w14:textId="77777777" w:rsidR="005F00E1" w:rsidRPr="005F00E1" w:rsidRDefault="005F00E1" w:rsidP="00404AAD">
      <w:pPr>
        <w:autoSpaceDE w:val="0"/>
        <w:autoSpaceDN w:val="0"/>
        <w:spacing w:after="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12"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69ED8F91" w14:textId="77777777" w:rsidR="00D66F84" w:rsidRDefault="005F00E1" w:rsidP="006C6560">
      <w:pPr>
        <w:spacing w:before="240" w:line="276" w:lineRule="auto"/>
        <w:ind w:right="-283"/>
        <w:rPr>
          <w:rFonts w:ascii="Verdana" w:eastAsia="Times New Roman" w:hAnsi="Verdana" w:cs="Arial"/>
          <w:b/>
          <w:bCs/>
          <w:iCs/>
          <w:lang w:val="hr-HR" w:eastAsia="hr-HR"/>
        </w:rPr>
      </w:pPr>
      <w:r>
        <w:rPr>
          <w:rFonts w:ascii="Verdana" w:eastAsia="Times New Roman" w:hAnsi="Verdana" w:cs="Arial"/>
          <w:b/>
          <w:bCs/>
          <w:iCs/>
          <w:lang w:val="hr-HR" w:eastAsia="hr-HR"/>
        </w:rPr>
        <w:t>XII</w:t>
      </w:r>
      <w:r w:rsidR="00D66F84" w:rsidRPr="00D66F84">
        <w:rPr>
          <w:rFonts w:ascii="Verdana" w:eastAsia="Times New Roman" w:hAnsi="Verdana" w:cs="Arial"/>
          <w:b/>
          <w:bCs/>
          <w:iCs/>
          <w:lang w:val="hr-HR" w:eastAsia="hr-HR"/>
        </w:rPr>
        <w:t>. ZAŠTITA OSOBNIH PODATAKA</w:t>
      </w:r>
    </w:p>
    <w:p w14:paraId="59A98F62" w14:textId="4C3F0E09" w:rsidR="00E26DDB" w:rsidRDefault="00E26DDB"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Prijavom na Javni poziv, podnositelj prijave daje suglasnost Brodsko-posavskoj županiji, da sukladno </w:t>
      </w:r>
      <w:r w:rsidR="00E4090B">
        <w:rPr>
          <w:rFonts w:ascii="Verdana" w:eastAsia="Times New Roman" w:hAnsi="Verdana" w:cs="Arial"/>
          <w:lang w:val="hr-HR" w:eastAsia="hr-HR"/>
        </w:rPr>
        <w:t>Uredbi</w:t>
      </w:r>
      <w:r w:rsidR="00B960BA">
        <w:rPr>
          <w:rFonts w:ascii="Verdana" w:eastAsia="Times New Roman" w:hAnsi="Verdana" w:cs="Arial"/>
          <w:lang w:val="hr-HR" w:eastAsia="hr-HR"/>
        </w:rPr>
        <w:t xml:space="preserve"> (EU) 2016/679 Europskog parlamenta i Vijeća od 27. travnja 2016. o zaštiti pojedinaca u vezi s obradom osobnih podataka i o slobodnom kretanju takvih podataka te o stavljanju izvan snage Direktive 95/46/EZ  („Službeni list Europske unije“ L 119, od 4. svibnja 2016</w:t>
      </w:r>
      <w:r w:rsidR="00584C2D">
        <w:rPr>
          <w:rFonts w:ascii="Verdana" w:eastAsia="Times New Roman" w:hAnsi="Verdana" w:cs="Arial"/>
          <w:lang w:val="hr-HR" w:eastAsia="hr-HR"/>
        </w:rPr>
        <w:t xml:space="preserve">, </w:t>
      </w:r>
      <w:r w:rsidR="00AB374D">
        <w:rPr>
          <w:rFonts w:ascii="Verdana" w:eastAsia="Times New Roman" w:hAnsi="Verdana" w:cs="Arial"/>
          <w:lang w:val="hr-HR" w:eastAsia="hr-HR"/>
        </w:rPr>
        <w:t xml:space="preserve">u daljnjem tekstu: </w:t>
      </w:r>
      <w:r w:rsidRPr="00E26DDB">
        <w:rPr>
          <w:rFonts w:ascii="Verdana" w:eastAsia="Times New Roman" w:hAnsi="Verdana" w:cs="Arial"/>
          <w:lang w:val="hr-HR" w:eastAsia="hr-HR"/>
        </w:rPr>
        <w:t>Opć</w:t>
      </w:r>
      <w:r w:rsidR="00AB374D">
        <w:rPr>
          <w:rFonts w:ascii="Verdana" w:eastAsia="Times New Roman" w:hAnsi="Verdana" w:cs="Arial"/>
          <w:lang w:val="hr-HR" w:eastAsia="hr-HR"/>
        </w:rPr>
        <w:t>a</w:t>
      </w:r>
      <w:r w:rsidRPr="00E26DDB">
        <w:rPr>
          <w:rFonts w:ascii="Verdana" w:eastAsia="Times New Roman" w:hAnsi="Verdana" w:cs="Arial"/>
          <w:lang w:val="hr-HR" w:eastAsia="hr-HR"/>
        </w:rPr>
        <w:t xml:space="preserve"> uredb</w:t>
      </w:r>
      <w:r w:rsidR="00AB374D">
        <w:rPr>
          <w:rFonts w:ascii="Verdana" w:eastAsia="Times New Roman" w:hAnsi="Verdana" w:cs="Arial"/>
          <w:lang w:val="hr-HR" w:eastAsia="hr-HR"/>
        </w:rPr>
        <w:t>a</w:t>
      </w:r>
      <w:r w:rsidRPr="00E26DDB">
        <w:rPr>
          <w:rFonts w:ascii="Verdana" w:eastAsia="Times New Roman" w:hAnsi="Verdana" w:cs="Arial"/>
          <w:lang w:val="hr-HR" w:eastAsia="hr-HR"/>
        </w:rPr>
        <w:t xml:space="preserve"> o zaštiti podataka</w:t>
      </w:r>
      <w:r w:rsidR="00AB374D">
        <w:rPr>
          <w:rFonts w:ascii="Verdana" w:eastAsia="Times New Roman" w:hAnsi="Verdana" w:cs="Arial"/>
          <w:lang w:val="hr-HR" w:eastAsia="hr-HR"/>
        </w:rPr>
        <w:t>)</w:t>
      </w:r>
      <w:r w:rsidRPr="00E26DDB">
        <w:rPr>
          <w:rFonts w:ascii="Verdana" w:eastAsia="Times New Roman" w:hAnsi="Verdana" w:cs="Arial"/>
          <w:lang w:val="hr-HR" w:eastAsia="hr-HR"/>
        </w:rPr>
        <w:t xml:space="preserve"> i </w:t>
      </w:r>
      <w:r w:rsidR="00B826A8">
        <w:rPr>
          <w:rFonts w:ascii="Verdana" w:eastAsia="Times New Roman" w:hAnsi="Verdana" w:cs="Arial"/>
          <w:lang w:val="hr-HR" w:eastAsia="hr-HR"/>
        </w:rPr>
        <w:t>Z</w:t>
      </w:r>
      <w:r w:rsidRPr="00E26DDB">
        <w:rPr>
          <w:rFonts w:ascii="Verdana" w:eastAsia="Times New Roman" w:hAnsi="Verdana" w:cs="Arial"/>
          <w:lang w:val="hr-HR" w:eastAsia="hr-HR"/>
        </w:rPr>
        <w:t>akonu o provedbi Opće uredbe</w:t>
      </w:r>
      <w:r w:rsidR="00A608C5">
        <w:rPr>
          <w:rFonts w:ascii="Verdana" w:eastAsia="Times New Roman" w:hAnsi="Verdana" w:cs="Arial"/>
          <w:lang w:val="hr-HR" w:eastAsia="hr-HR"/>
        </w:rPr>
        <w:t xml:space="preserve"> o zaštiti podataka</w:t>
      </w:r>
      <w:r w:rsidRPr="00E26DDB">
        <w:rPr>
          <w:rFonts w:ascii="Verdana" w:eastAsia="Times New Roman" w:hAnsi="Verdana" w:cs="Arial"/>
          <w:lang w:val="hr-HR" w:eastAsia="hr-HR"/>
        </w:rPr>
        <w:t xml:space="preserve"> („Narodne novine“, broj 42/18) kao voditelj obrade, prikuplja, obrađuje, javno objavljuje na svojoj web stranici osnovne podatke o </w:t>
      </w:r>
      <w:r w:rsidRPr="00E26DDB">
        <w:rPr>
          <w:rFonts w:ascii="Verdana" w:eastAsia="Times New Roman" w:hAnsi="Verdana" w:cs="Arial"/>
          <w:lang w:val="hr-HR" w:eastAsia="hr-HR"/>
        </w:rPr>
        <w:lastRenderedPageBreak/>
        <w:t>korisniku i odobrenoj potpori (naziv prijavitelja, namjen</w:t>
      </w:r>
      <w:r w:rsidR="00DB3A66">
        <w:rPr>
          <w:rFonts w:ascii="Verdana" w:eastAsia="Times New Roman" w:hAnsi="Verdana" w:cs="Arial"/>
          <w:lang w:val="hr-HR" w:eastAsia="hr-HR"/>
        </w:rPr>
        <w:t>a</w:t>
      </w:r>
      <w:r w:rsidRPr="00E26DDB">
        <w:rPr>
          <w:rFonts w:ascii="Verdana" w:eastAsia="Times New Roman" w:hAnsi="Verdana" w:cs="Arial"/>
          <w:lang w:val="hr-HR" w:eastAsia="hr-HR"/>
        </w:rPr>
        <w:t xml:space="preserve"> i odobreni iznos potpore), prenosi i pohranjuje osobne podatke prijavitelja u svrhu provedbe postupka dodjele potpora temeljem </w:t>
      </w:r>
      <w:r w:rsidR="009B5EFD">
        <w:rPr>
          <w:rFonts w:ascii="Verdana" w:hAnsi="Verdana"/>
          <w:lang w:val="hr-HR"/>
        </w:rPr>
        <w:t xml:space="preserve">Programa </w:t>
      </w:r>
      <w:r w:rsidR="006C6560">
        <w:rPr>
          <w:rFonts w:ascii="Verdana" w:hAnsi="Verdana"/>
          <w:lang w:val="hr-HR"/>
        </w:rPr>
        <w:t>dodjele potpora male vrijednosti poduzetnicima Brodsko-posavske županije u 202</w:t>
      </w:r>
      <w:r w:rsidR="00CC764F">
        <w:rPr>
          <w:rFonts w:ascii="Verdana" w:hAnsi="Verdana"/>
          <w:lang w:val="hr-HR"/>
        </w:rPr>
        <w:t>3</w:t>
      </w:r>
      <w:r w:rsidR="006C6560">
        <w:rPr>
          <w:rFonts w:ascii="Verdana" w:hAnsi="Verdana"/>
          <w:lang w:val="hr-HR"/>
        </w:rPr>
        <w:t>. godini, a sukladno Projektu dodjele potpore male vrijednosti za pokretanje, razvoj i unapr</w:t>
      </w:r>
      <w:r w:rsidR="00B00308">
        <w:rPr>
          <w:rFonts w:ascii="Verdana" w:hAnsi="Verdana"/>
          <w:lang w:val="hr-HR"/>
        </w:rPr>
        <w:t>j</w:t>
      </w:r>
      <w:r w:rsidR="006C6560">
        <w:rPr>
          <w:rFonts w:ascii="Verdana" w:hAnsi="Verdana"/>
          <w:lang w:val="hr-HR"/>
        </w:rPr>
        <w:t>eđenje poslovanja poduzetnika Brodsko-posavske županije u 202</w:t>
      </w:r>
      <w:r w:rsidR="00CC764F">
        <w:rPr>
          <w:rFonts w:ascii="Verdana" w:hAnsi="Verdana"/>
          <w:lang w:val="hr-HR"/>
        </w:rPr>
        <w:t>3</w:t>
      </w:r>
      <w:r w:rsidR="006C6560">
        <w:rPr>
          <w:rFonts w:ascii="Verdana" w:hAnsi="Verdana"/>
          <w:lang w:val="hr-HR"/>
        </w:rPr>
        <w:t>. godini</w:t>
      </w:r>
      <w:r w:rsidRPr="00E26DDB">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Pr="00E26DDB">
        <w:rPr>
          <w:rFonts w:ascii="Verdana" w:hAnsi="Verdana" w:cs="Arial"/>
          <w:lang w:val="hr-HR"/>
        </w:rPr>
        <w:t>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w:t>
      </w:r>
    </w:p>
    <w:p w14:paraId="58EE770B" w14:textId="55263502" w:rsidR="00E26DDB" w:rsidRPr="00E26DDB" w:rsidRDefault="00E26DDB"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Dostavljeni osobni podaci čuvat će se do roka propisanog </w:t>
      </w:r>
      <w:r w:rsidRPr="00E26DDB">
        <w:rPr>
          <w:rFonts w:ascii="Verdana" w:hAnsi="Verdana" w:cs="Arial"/>
          <w:lang w:val="hr-HR"/>
        </w:rPr>
        <w:t>Uredbom komisije (EU) br. 1407/2013 od 18. prosinca 2013. godine o primjeni članaka 107. i 108. Ugovora o funkcioniranju Europske unije na de minimis potpore („Službeni list Europske unije“ L 352 od 24. prosinca 2013. godine)</w:t>
      </w:r>
      <w:r w:rsidR="0078708D">
        <w:rPr>
          <w:rFonts w:ascii="Verdana" w:hAnsi="Verdana" w:cs="Arial"/>
          <w:lang w:val="hr-HR"/>
        </w:rPr>
        <w:t xml:space="preserve">, </w:t>
      </w:r>
      <w:r w:rsidR="0078708D">
        <w:rPr>
          <w:rFonts w:ascii="Verdana" w:hAnsi="Verdana"/>
          <w:lang w:val="hr-HR"/>
        </w:rPr>
        <w:t xml:space="preserve">Uredbom Komisije (EU) 2020/972 od 2. srpnja 2020. godine o izmjeni Uredbe (EU) br. 1407/2013 u pogledu njezina produljenja i o izmjeni Uredbe (EU) br. 651/2014 u pogledu njezina produljenja i odgovarajućih prilagodbi </w:t>
      </w:r>
      <w:r w:rsidR="0078708D" w:rsidRPr="005A4844">
        <w:rPr>
          <w:rFonts w:ascii="Verdana" w:hAnsi="Verdana"/>
          <w:lang w:val="hr-HR"/>
        </w:rPr>
        <w:t xml:space="preserve">(„Službeni list Europske unije“ L </w:t>
      </w:r>
      <w:r w:rsidR="0078708D">
        <w:rPr>
          <w:rFonts w:ascii="Verdana" w:hAnsi="Verdana"/>
          <w:lang w:val="hr-HR"/>
        </w:rPr>
        <w:t>215/3</w:t>
      </w:r>
      <w:r w:rsidR="0078708D" w:rsidRPr="005A4844">
        <w:rPr>
          <w:rFonts w:ascii="Verdana" w:hAnsi="Verdana"/>
          <w:lang w:val="hr-HR"/>
        </w:rPr>
        <w:t xml:space="preserve"> od </w:t>
      </w:r>
      <w:r w:rsidR="0078708D">
        <w:rPr>
          <w:rFonts w:ascii="Verdana" w:hAnsi="Verdana"/>
          <w:lang w:val="hr-HR"/>
        </w:rPr>
        <w:t>7</w:t>
      </w:r>
      <w:r w:rsidR="0078708D" w:rsidRPr="005A4844">
        <w:rPr>
          <w:rFonts w:ascii="Verdana" w:hAnsi="Verdana"/>
          <w:lang w:val="hr-HR"/>
        </w:rPr>
        <w:t xml:space="preserve">. </w:t>
      </w:r>
      <w:r w:rsidR="0078708D">
        <w:rPr>
          <w:rFonts w:ascii="Verdana" w:hAnsi="Verdana"/>
          <w:lang w:val="hr-HR"/>
        </w:rPr>
        <w:t>srpnja</w:t>
      </w:r>
      <w:r w:rsidR="0078708D" w:rsidRPr="005A4844">
        <w:rPr>
          <w:rFonts w:ascii="Verdana" w:hAnsi="Verdana"/>
          <w:lang w:val="hr-HR"/>
        </w:rPr>
        <w:t xml:space="preserve"> 20</w:t>
      </w:r>
      <w:r w:rsidR="0078708D">
        <w:rPr>
          <w:rFonts w:ascii="Verdana" w:hAnsi="Verdana"/>
          <w:lang w:val="hr-HR"/>
        </w:rPr>
        <w:t>20</w:t>
      </w:r>
      <w:r w:rsidR="0078708D" w:rsidRPr="005A4844">
        <w:rPr>
          <w:rFonts w:ascii="Verdana" w:hAnsi="Verdana"/>
          <w:lang w:val="hr-HR"/>
        </w:rPr>
        <w:t>. godine</w:t>
      </w:r>
      <w:r w:rsidR="0078708D">
        <w:rPr>
          <w:rFonts w:ascii="Verdana" w:hAnsi="Verdana" w:cs="Arial"/>
          <w:lang w:val="hr-HR"/>
        </w:rPr>
        <w:t xml:space="preserve"> </w:t>
      </w:r>
      <w:r w:rsidRPr="00E26DDB">
        <w:rPr>
          <w:rFonts w:ascii="Verdana" w:hAnsi="Verdana" w:cs="Arial"/>
          <w:lang w:val="hr-HR"/>
        </w:rPr>
        <w:t xml:space="preserve"> i Programom </w:t>
      </w:r>
      <w:r w:rsidR="006C6560">
        <w:rPr>
          <w:rFonts w:ascii="Verdana" w:hAnsi="Verdana"/>
          <w:lang w:val="hr-HR"/>
        </w:rPr>
        <w:t>dodjele potpora male vrijednosti poduzetnicima Brodsko-posavske županije u 202</w:t>
      </w:r>
      <w:r w:rsidR="00CC764F">
        <w:rPr>
          <w:rFonts w:ascii="Verdana" w:hAnsi="Verdana"/>
          <w:lang w:val="hr-HR"/>
        </w:rPr>
        <w:t>3</w:t>
      </w:r>
      <w:r w:rsidR="006C6560">
        <w:rPr>
          <w:rFonts w:ascii="Verdana" w:hAnsi="Verdana"/>
          <w:lang w:val="hr-HR"/>
        </w:rPr>
        <w:t xml:space="preserve">. godini </w:t>
      </w:r>
      <w:r w:rsidRPr="00E26DDB">
        <w:rPr>
          <w:rFonts w:ascii="Verdana" w:eastAsia="Times New Roman" w:hAnsi="Verdana" w:cs="Arial"/>
          <w:lang w:val="hr-HR" w:eastAsia="hr-HR"/>
        </w:rPr>
        <w:t>(</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Službeni vjesnik Brodsko-posavske županije</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 xml:space="preserve"> broj </w:t>
      </w:r>
      <w:r w:rsidR="00CC764F">
        <w:rPr>
          <w:rFonts w:ascii="Verdana" w:eastAsia="Times New Roman" w:hAnsi="Verdana" w:cs="Arial"/>
          <w:lang w:val="hr-HR" w:eastAsia="hr-HR"/>
        </w:rPr>
        <w:t>8</w:t>
      </w:r>
      <w:r w:rsidRPr="00E26DDB">
        <w:rPr>
          <w:rFonts w:ascii="Verdana" w:eastAsia="Times New Roman" w:hAnsi="Verdana" w:cs="Arial"/>
          <w:lang w:val="hr-HR" w:eastAsia="hr-HR"/>
        </w:rPr>
        <w:t>/2</w:t>
      </w:r>
      <w:r w:rsidR="00CC764F">
        <w:rPr>
          <w:rFonts w:ascii="Verdana" w:eastAsia="Times New Roman" w:hAnsi="Verdana" w:cs="Arial"/>
          <w:lang w:val="hr-HR" w:eastAsia="hr-HR"/>
        </w:rPr>
        <w:t>3</w:t>
      </w:r>
      <w:r w:rsidRPr="00E26DDB">
        <w:rPr>
          <w:rFonts w:ascii="Verdana" w:eastAsia="Times New Roman" w:hAnsi="Verdana" w:cs="Arial"/>
          <w:lang w:val="hr-HR" w:eastAsia="hr-HR"/>
        </w:rPr>
        <w:t>)</w:t>
      </w:r>
      <w:r w:rsidRPr="00E26DDB">
        <w:rPr>
          <w:rFonts w:ascii="Verdana" w:hAnsi="Verdana" w:cs="Arial"/>
          <w:lang w:val="hr-HR"/>
        </w:rPr>
        <w:t>.</w:t>
      </w:r>
    </w:p>
    <w:p w14:paraId="4F59D609"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4474E678"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0176ABC5" w14:textId="77777777" w:rsidR="0078708D" w:rsidRDefault="0078708D" w:rsidP="006C6560">
      <w:pPr>
        <w:spacing w:before="240" w:line="276" w:lineRule="auto"/>
        <w:ind w:right="-284"/>
        <w:rPr>
          <w:rFonts w:ascii="Verdana" w:eastAsia="Times New Roman" w:hAnsi="Verdana" w:cs="Arial"/>
          <w:b/>
          <w:bCs/>
          <w:iCs/>
          <w:lang w:val="hr-HR" w:eastAsia="hr-HR"/>
        </w:rPr>
      </w:pPr>
    </w:p>
    <w:p w14:paraId="140D1DC5" w14:textId="77777777" w:rsidR="0078708D" w:rsidRDefault="0078708D" w:rsidP="006C6560">
      <w:pPr>
        <w:spacing w:before="240" w:line="276" w:lineRule="auto"/>
        <w:ind w:right="-284"/>
        <w:rPr>
          <w:rFonts w:ascii="Verdana" w:eastAsia="Times New Roman" w:hAnsi="Verdana" w:cs="Arial"/>
          <w:b/>
          <w:bCs/>
          <w:iCs/>
          <w:lang w:val="hr-HR" w:eastAsia="hr-HR"/>
        </w:rPr>
      </w:pPr>
    </w:p>
    <w:p w14:paraId="4D8A31ED" w14:textId="77777777" w:rsidR="0078708D" w:rsidRDefault="0078708D" w:rsidP="006C6560">
      <w:pPr>
        <w:spacing w:before="240" w:line="276" w:lineRule="auto"/>
        <w:ind w:right="-284"/>
        <w:rPr>
          <w:rFonts w:ascii="Verdana" w:eastAsia="Times New Roman" w:hAnsi="Verdana" w:cs="Arial"/>
          <w:b/>
          <w:bCs/>
          <w:iCs/>
          <w:lang w:val="hr-HR" w:eastAsia="hr-HR"/>
        </w:rPr>
      </w:pPr>
    </w:p>
    <w:p w14:paraId="2168FD69" w14:textId="77777777" w:rsidR="0078708D" w:rsidRDefault="0078708D" w:rsidP="006C6560">
      <w:pPr>
        <w:spacing w:before="240" w:line="276" w:lineRule="auto"/>
        <w:ind w:right="-284"/>
        <w:rPr>
          <w:rFonts w:ascii="Verdana" w:eastAsia="Times New Roman" w:hAnsi="Verdana" w:cs="Arial"/>
          <w:b/>
          <w:bCs/>
          <w:iCs/>
          <w:lang w:val="hr-HR" w:eastAsia="hr-HR"/>
        </w:rPr>
      </w:pPr>
    </w:p>
    <w:p w14:paraId="53BA6335" w14:textId="49AA32BB" w:rsidR="00D66F84" w:rsidRDefault="00D66F84" w:rsidP="006C6560">
      <w:pPr>
        <w:spacing w:before="240" w:line="276" w:lineRule="auto"/>
        <w:ind w:right="-284"/>
        <w:rPr>
          <w:rFonts w:ascii="Verdana" w:eastAsia="Times New Roman" w:hAnsi="Verdana" w:cs="Arial"/>
          <w:b/>
          <w:bCs/>
          <w:iCs/>
          <w:lang w:val="hr-HR" w:eastAsia="hr-HR"/>
        </w:rPr>
      </w:pPr>
      <w:r w:rsidRPr="00D66F84">
        <w:rPr>
          <w:rFonts w:ascii="Verdana" w:eastAsia="Times New Roman" w:hAnsi="Verdana" w:cs="Arial"/>
          <w:b/>
          <w:bCs/>
          <w:iCs/>
          <w:lang w:val="hr-HR" w:eastAsia="hr-HR"/>
        </w:rPr>
        <w:lastRenderedPageBreak/>
        <w:t>X</w:t>
      </w:r>
      <w:r w:rsidR="00E26DDB">
        <w:rPr>
          <w:rFonts w:ascii="Verdana" w:eastAsia="Times New Roman" w:hAnsi="Verdana" w:cs="Arial"/>
          <w:b/>
          <w:bCs/>
          <w:iCs/>
          <w:lang w:val="hr-HR" w:eastAsia="hr-HR"/>
        </w:rPr>
        <w:t>III</w:t>
      </w:r>
      <w:r w:rsidRPr="00D66F84">
        <w:rPr>
          <w:rFonts w:ascii="Verdana" w:eastAsia="Times New Roman" w:hAnsi="Verdana" w:cs="Arial"/>
          <w:b/>
          <w:bCs/>
          <w:iCs/>
          <w:lang w:val="hr-HR" w:eastAsia="hr-HR"/>
        </w:rPr>
        <w:t>. PRILOZI</w:t>
      </w:r>
    </w:p>
    <w:p w14:paraId="307CCB63" w14:textId="77777777" w:rsidR="00D66F84" w:rsidRPr="00D66F84" w:rsidRDefault="00D66F84" w:rsidP="006C6560">
      <w:pPr>
        <w:spacing w:before="24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Sastavni dijelovi ovog Javnog poziva su:</w:t>
      </w:r>
    </w:p>
    <w:p w14:paraId="3E93545B" w14:textId="657FBE94" w:rsidR="00D66F84" w:rsidRPr="001054A1" w:rsidRDefault="008F3E26"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Program dodjele potpora male vrijednosti poduzetnicima Brodsko-posavske županije u 202</w:t>
      </w:r>
      <w:r w:rsidR="00CC764F">
        <w:rPr>
          <w:rFonts w:ascii="Verdana" w:hAnsi="Verdana"/>
        </w:rPr>
        <w:t>3</w:t>
      </w:r>
      <w:r>
        <w:rPr>
          <w:rFonts w:ascii="Verdana" w:hAnsi="Verdana"/>
        </w:rPr>
        <w:t>. godini</w:t>
      </w:r>
      <w:r w:rsidR="001054A1">
        <w:rPr>
          <w:rFonts w:ascii="Verdana" w:hAnsi="Verdana"/>
        </w:rPr>
        <w:t>;</w:t>
      </w:r>
    </w:p>
    <w:p w14:paraId="3517F429" w14:textId="77777777"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Upute za prijavitelje;</w:t>
      </w:r>
    </w:p>
    <w:p w14:paraId="72FE9F36" w14:textId="6F56C400"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 xml:space="preserve">Obrazac prijave </w:t>
      </w:r>
      <w:r w:rsidR="008F3E26">
        <w:rPr>
          <w:rFonts w:ascii="Verdana" w:hAnsi="Verdana"/>
        </w:rPr>
        <w:t>PRUPP</w:t>
      </w:r>
      <w:r>
        <w:rPr>
          <w:rFonts w:ascii="Verdana" w:hAnsi="Verdana"/>
        </w:rPr>
        <w:t xml:space="preserve"> BPŽ/2</w:t>
      </w:r>
      <w:r w:rsidR="00CC764F">
        <w:rPr>
          <w:rFonts w:ascii="Verdana" w:hAnsi="Verdana"/>
        </w:rPr>
        <w:t>3</w:t>
      </w:r>
      <w:r>
        <w:rPr>
          <w:rFonts w:ascii="Verdana" w:hAnsi="Verdana"/>
        </w:rPr>
        <w:t>;</w:t>
      </w:r>
    </w:p>
    <w:p w14:paraId="2D2EBE0C" w14:textId="77777777" w:rsidR="009F432D" w:rsidRPr="009F432D" w:rsidRDefault="001054A1" w:rsidP="00F470B7">
      <w:pPr>
        <w:pStyle w:val="Odlomakpopisa"/>
        <w:numPr>
          <w:ilvl w:val="0"/>
          <w:numId w:val="15"/>
        </w:numPr>
        <w:spacing w:after="160"/>
        <w:ind w:right="-284"/>
        <w:jc w:val="both"/>
        <w:rPr>
          <w:rFonts w:ascii="Verdana" w:eastAsia="Times New Roman" w:hAnsi="Verdana" w:cs="Arial"/>
          <w:bCs/>
          <w:iCs/>
          <w:lang w:eastAsia="hr-HR"/>
        </w:rPr>
      </w:pPr>
      <w:r w:rsidRPr="00251D5D">
        <w:rPr>
          <w:rFonts w:ascii="Verdana" w:hAnsi="Verdana"/>
        </w:rPr>
        <w:t>Obrazac Izjave o korištenim potporama male vrijednosti</w:t>
      </w:r>
      <w:r w:rsidR="009F432D">
        <w:rPr>
          <w:rFonts w:ascii="Verdana" w:hAnsi="Verdana"/>
        </w:rPr>
        <w:t>;</w:t>
      </w:r>
    </w:p>
    <w:p w14:paraId="753DADB2" w14:textId="77777777" w:rsidR="001054A1" w:rsidRPr="00251D5D" w:rsidRDefault="009F432D" w:rsidP="00F470B7">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 xml:space="preserve">Obrazac </w:t>
      </w:r>
      <w:r w:rsidR="001054A1" w:rsidRPr="00251D5D">
        <w:rPr>
          <w:rFonts w:ascii="Verdana" w:hAnsi="Verdana"/>
        </w:rPr>
        <w:t>Izjave o korištenim potporama male vrijednosti povezanih osoba</w:t>
      </w:r>
      <w:r w:rsidR="00CC4AE1" w:rsidRPr="00251D5D">
        <w:rPr>
          <w:rFonts w:ascii="Verdana" w:hAnsi="Verdana"/>
        </w:rPr>
        <w:t>;</w:t>
      </w:r>
    </w:p>
    <w:p w14:paraId="5A3D6F9D" w14:textId="10515B48" w:rsidR="008F3E26" w:rsidRPr="008F3E26" w:rsidRDefault="008F3E26" w:rsidP="008F3E26">
      <w:pPr>
        <w:pStyle w:val="Odlomakpopisa"/>
        <w:numPr>
          <w:ilvl w:val="0"/>
          <w:numId w:val="15"/>
        </w:numPr>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PRUPP BPŽ/2</w:t>
      </w:r>
      <w:r w:rsidR="00CC764F">
        <w:rPr>
          <w:rFonts w:ascii="Verdana" w:eastAsia="Times New Roman" w:hAnsi="Verdana" w:cs="Arial"/>
          <w:bCs/>
          <w:iCs/>
          <w:lang w:eastAsia="hr-HR"/>
        </w:rPr>
        <w:t>3</w:t>
      </w:r>
      <w:r w:rsidRPr="008F3E26">
        <w:rPr>
          <w:rFonts w:ascii="Verdana" w:eastAsia="Times New Roman" w:hAnsi="Verdana" w:cs="Arial"/>
          <w:bCs/>
          <w:iCs/>
          <w:lang w:eastAsia="hr-HR"/>
        </w:rPr>
        <w:t>;</w:t>
      </w:r>
    </w:p>
    <w:p w14:paraId="01EFADE2" w14:textId="77777777" w:rsidR="00CC4AE1" w:rsidRDefault="00CC4AE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Skupne izjave</w:t>
      </w:r>
      <w:r w:rsidR="00961546">
        <w:rPr>
          <w:rFonts w:ascii="Verdana" w:eastAsia="Times New Roman" w:hAnsi="Verdana" w:cs="Arial"/>
          <w:bCs/>
          <w:iCs/>
          <w:lang w:eastAsia="hr-HR"/>
        </w:rPr>
        <w:t>;</w:t>
      </w:r>
    </w:p>
    <w:p w14:paraId="62EE7464" w14:textId="77777777" w:rsidR="00961546" w:rsidRPr="00E26DDB" w:rsidRDefault="00961546"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w:t>
      </w:r>
      <w:r w:rsidR="002A10D5">
        <w:rPr>
          <w:rFonts w:ascii="Verdana" w:eastAsia="Times New Roman" w:hAnsi="Verdana" w:cs="Arial"/>
          <w:bCs/>
          <w:iCs/>
          <w:lang w:eastAsia="hr-HR"/>
        </w:rPr>
        <w:t xml:space="preserve"> </w:t>
      </w:r>
      <w:r w:rsidR="002A10D5">
        <w:rPr>
          <w:rFonts w:ascii="Verdana" w:hAnsi="Verdana" w:cs="Arial"/>
        </w:rPr>
        <w:t>Izjave o razvrstavanju poduzetnika s obzirom na veličinu.</w:t>
      </w:r>
    </w:p>
    <w:p w14:paraId="5521CDB3" w14:textId="77777777" w:rsidR="005A00E8" w:rsidRDefault="005A00E8" w:rsidP="00DB3A66">
      <w:pPr>
        <w:spacing w:after="0" w:line="276" w:lineRule="auto"/>
        <w:ind w:right="-284"/>
        <w:rPr>
          <w:rFonts w:ascii="Verdana" w:eastAsia="Times New Roman" w:hAnsi="Verdana" w:cs="Arial"/>
          <w:bCs/>
          <w:iCs/>
          <w:lang w:val="hr-HR" w:eastAsia="hr-HR"/>
        </w:rPr>
      </w:pPr>
    </w:p>
    <w:p w14:paraId="1D9A8973" w14:textId="77777777" w:rsidR="005A00E8" w:rsidRDefault="005A00E8" w:rsidP="00DB3A66">
      <w:pPr>
        <w:spacing w:after="0" w:line="276" w:lineRule="auto"/>
        <w:ind w:right="-284"/>
        <w:rPr>
          <w:rFonts w:ascii="Verdana" w:eastAsia="Times New Roman" w:hAnsi="Verdana" w:cs="Arial"/>
          <w:bCs/>
          <w:iCs/>
          <w:lang w:val="hr-HR" w:eastAsia="hr-HR"/>
        </w:rPr>
      </w:pPr>
    </w:p>
    <w:p w14:paraId="0394736E" w14:textId="0CDD372E" w:rsidR="00D66F84" w:rsidRDefault="00D66F84" w:rsidP="00DB3A6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402-07/</w:t>
      </w:r>
      <w:r w:rsidR="00E26DDB">
        <w:rPr>
          <w:rFonts w:ascii="Verdana" w:eastAsia="Times New Roman" w:hAnsi="Verdana" w:cs="Arial"/>
          <w:bCs/>
          <w:iCs/>
          <w:lang w:val="hr-HR" w:eastAsia="hr-HR"/>
        </w:rPr>
        <w:t>2</w:t>
      </w:r>
      <w:r w:rsidR="00CC764F">
        <w:rPr>
          <w:rFonts w:ascii="Verdana" w:eastAsia="Times New Roman" w:hAnsi="Verdana" w:cs="Arial"/>
          <w:bCs/>
          <w:iCs/>
          <w:lang w:val="hr-HR" w:eastAsia="hr-HR"/>
        </w:rPr>
        <w:t>3</w:t>
      </w:r>
      <w:r w:rsidRPr="00D66F84">
        <w:rPr>
          <w:rFonts w:ascii="Verdana" w:eastAsia="Times New Roman" w:hAnsi="Verdana" w:cs="Arial"/>
          <w:bCs/>
          <w:iCs/>
          <w:lang w:val="hr-HR" w:eastAsia="hr-HR"/>
        </w:rPr>
        <w:t>-0</w:t>
      </w:r>
      <w:r w:rsidR="00DB3A66">
        <w:rPr>
          <w:rFonts w:ascii="Verdana" w:eastAsia="Times New Roman" w:hAnsi="Verdana" w:cs="Arial"/>
          <w:bCs/>
          <w:iCs/>
          <w:lang w:val="hr-HR" w:eastAsia="hr-HR"/>
        </w:rPr>
        <w:t>1/</w:t>
      </w:r>
      <w:r w:rsidR="00251D5D">
        <w:rPr>
          <w:rFonts w:ascii="Verdana" w:eastAsia="Times New Roman" w:hAnsi="Verdana" w:cs="Arial"/>
          <w:bCs/>
          <w:iCs/>
          <w:lang w:val="hr-HR" w:eastAsia="hr-HR"/>
        </w:rPr>
        <w:t>1</w:t>
      </w:r>
      <w:r w:rsidR="00CC764F">
        <w:rPr>
          <w:rFonts w:ascii="Verdana" w:eastAsia="Times New Roman" w:hAnsi="Verdana" w:cs="Arial"/>
          <w:bCs/>
          <w:iCs/>
          <w:lang w:val="hr-HR" w:eastAsia="hr-HR"/>
        </w:rPr>
        <w:t>7</w:t>
      </w:r>
    </w:p>
    <w:p w14:paraId="711CEF2A" w14:textId="4802BADA" w:rsidR="009107D1" w:rsidRPr="00D66F84" w:rsidRDefault="009107D1" w:rsidP="00DB3A6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URBROJ:2178-04-01/04-2</w:t>
      </w:r>
      <w:r w:rsidR="00CC764F">
        <w:rPr>
          <w:rFonts w:ascii="Verdana" w:eastAsia="Times New Roman" w:hAnsi="Verdana" w:cs="Arial"/>
          <w:bCs/>
          <w:iCs/>
          <w:lang w:val="hr-HR" w:eastAsia="hr-HR"/>
        </w:rPr>
        <w:t>3</w:t>
      </w:r>
      <w:r>
        <w:rPr>
          <w:rFonts w:ascii="Verdana" w:eastAsia="Times New Roman" w:hAnsi="Verdana" w:cs="Arial"/>
          <w:bCs/>
          <w:iCs/>
          <w:lang w:val="hr-HR" w:eastAsia="hr-HR"/>
        </w:rPr>
        <w:t>-</w:t>
      </w:r>
      <w:r w:rsidR="00CC764F">
        <w:rPr>
          <w:rFonts w:ascii="Verdana" w:eastAsia="Times New Roman" w:hAnsi="Verdana" w:cs="Arial"/>
          <w:bCs/>
          <w:iCs/>
          <w:lang w:val="hr-HR" w:eastAsia="hr-HR"/>
        </w:rPr>
        <w:t>3</w:t>
      </w:r>
    </w:p>
    <w:p w14:paraId="4C649B7E" w14:textId="39C577A0" w:rsidR="00D66F84" w:rsidRPr="00D66F84" w:rsidRDefault="00D66F84" w:rsidP="00E74E10">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251D5D">
        <w:rPr>
          <w:rFonts w:ascii="Verdana" w:eastAsia="Times New Roman" w:hAnsi="Verdana" w:cs="Arial"/>
          <w:bCs/>
          <w:iCs/>
          <w:lang w:val="hr-HR" w:eastAsia="hr-HR"/>
        </w:rPr>
        <w:t>1</w:t>
      </w:r>
      <w:r w:rsidR="00CC764F">
        <w:rPr>
          <w:rFonts w:ascii="Verdana" w:eastAsia="Times New Roman" w:hAnsi="Verdana" w:cs="Arial"/>
          <w:bCs/>
          <w:iCs/>
          <w:lang w:val="hr-HR" w:eastAsia="hr-HR"/>
        </w:rPr>
        <w:t>5</w:t>
      </w:r>
      <w:r w:rsidRPr="00D66F84">
        <w:rPr>
          <w:rFonts w:ascii="Verdana" w:eastAsia="Times New Roman" w:hAnsi="Verdana" w:cs="Arial"/>
          <w:bCs/>
          <w:iCs/>
          <w:lang w:val="hr-HR" w:eastAsia="hr-HR"/>
        </w:rPr>
        <w:t xml:space="preserve">. </w:t>
      </w:r>
      <w:r w:rsidR="00251D5D">
        <w:rPr>
          <w:rFonts w:ascii="Verdana" w:eastAsia="Times New Roman" w:hAnsi="Verdana" w:cs="Arial"/>
          <w:bCs/>
          <w:iCs/>
          <w:lang w:val="hr-HR" w:eastAsia="hr-HR"/>
        </w:rPr>
        <w:t>svibnja</w:t>
      </w:r>
      <w:r w:rsidRPr="00D66F84">
        <w:rPr>
          <w:rFonts w:ascii="Verdana" w:eastAsia="Times New Roman" w:hAnsi="Verdana" w:cs="Arial"/>
          <w:bCs/>
          <w:iCs/>
          <w:lang w:val="hr-HR" w:eastAsia="hr-HR"/>
        </w:rPr>
        <w:t xml:space="preserve"> 20</w:t>
      </w:r>
      <w:r w:rsidR="00E26DDB">
        <w:rPr>
          <w:rFonts w:ascii="Verdana" w:eastAsia="Times New Roman" w:hAnsi="Verdana" w:cs="Arial"/>
          <w:bCs/>
          <w:iCs/>
          <w:lang w:val="hr-HR" w:eastAsia="hr-HR"/>
        </w:rPr>
        <w:t>2</w:t>
      </w:r>
      <w:r w:rsidR="00CC764F">
        <w:rPr>
          <w:rFonts w:ascii="Verdana" w:eastAsia="Times New Roman" w:hAnsi="Verdana" w:cs="Arial"/>
          <w:bCs/>
          <w:iCs/>
          <w:lang w:val="hr-HR" w:eastAsia="hr-HR"/>
        </w:rPr>
        <w:t>3</w:t>
      </w:r>
      <w:r w:rsidRPr="00D66F84">
        <w:rPr>
          <w:rFonts w:ascii="Verdana" w:eastAsia="Times New Roman" w:hAnsi="Verdana" w:cs="Arial"/>
          <w:bCs/>
          <w:iCs/>
          <w:lang w:val="hr-HR" w:eastAsia="hr-HR"/>
        </w:rPr>
        <w:t xml:space="preserve">.  </w:t>
      </w:r>
    </w:p>
    <w:sectPr w:rsidR="00D66F84" w:rsidRPr="00D66F84" w:rsidSect="00CB62E3">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4727F" w14:textId="77777777" w:rsidR="00627248" w:rsidRDefault="00627248" w:rsidP="006B6F9E">
      <w:pPr>
        <w:spacing w:after="0" w:line="240" w:lineRule="auto"/>
      </w:pPr>
      <w:r>
        <w:separator/>
      </w:r>
    </w:p>
  </w:endnote>
  <w:endnote w:type="continuationSeparator" w:id="0">
    <w:p w14:paraId="6860835A" w14:textId="77777777" w:rsidR="00627248" w:rsidRDefault="00627248"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B4AA5" w14:textId="77777777" w:rsidR="00627248" w:rsidRDefault="00627248" w:rsidP="006B6F9E">
      <w:pPr>
        <w:spacing w:after="0" w:line="240" w:lineRule="auto"/>
      </w:pPr>
      <w:r>
        <w:separator/>
      </w:r>
    </w:p>
  </w:footnote>
  <w:footnote w:type="continuationSeparator" w:id="0">
    <w:p w14:paraId="29995699" w14:textId="77777777" w:rsidR="00627248" w:rsidRDefault="00627248"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4FD51CC"/>
    <w:multiLevelType w:val="hybridMultilevel"/>
    <w:tmpl w:val="ED7E889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2B23ADA"/>
    <w:multiLevelType w:val="hybridMultilevel"/>
    <w:tmpl w:val="A9862EB4"/>
    <w:lvl w:ilvl="0" w:tplc="1EC86990">
      <w:start w:val="1"/>
      <w:numFmt w:val="bullet"/>
      <w:lvlText w:val=""/>
      <w:lvlJc w:val="left"/>
      <w:rPr>
        <w:rFonts w:ascii="Symbol" w:hAnsi="Symbol" w:hint="default"/>
      </w:rPr>
    </w:lvl>
    <w:lvl w:ilvl="1" w:tplc="04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72B17A8"/>
    <w:multiLevelType w:val="hybridMultilevel"/>
    <w:tmpl w:val="C0BC9B22"/>
    <w:lvl w:ilvl="0" w:tplc="418858DE">
      <w:start w:val="1"/>
      <w:numFmt w:val="upperRoman"/>
      <w:lvlText w:val="%1."/>
      <w:lvlJc w:val="lef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23"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9621" w:hanging="360"/>
      </w:pPr>
      <w:rPr>
        <w:rFonts w:ascii="Courier New" w:hAnsi="Courier New" w:cs="Courier New" w:hint="default"/>
      </w:rPr>
    </w:lvl>
    <w:lvl w:ilvl="2" w:tplc="041A0005" w:tentative="1">
      <w:start w:val="1"/>
      <w:numFmt w:val="bullet"/>
      <w:lvlText w:val=""/>
      <w:lvlJc w:val="left"/>
      <w:pPr>
        <w:ind w:left="10341" w:hanging="360"/>
      </w:pPr>
      <w:rPr>
        <w:rFonts w:ascii="Wingdings" w:hAnsi="Wingdings" w:hint="default"/>
      </w:rPr>
    </w:lvl>
    <w:lvl w:ilvl="3" w:tplc="041A0001" w:tentative="1">
      <w:start w:val="1"/>
      <w:numFmt w:val="bullet"/>
      <w:lvlText w:val=""/>
      <w:lvlJc w:val="left"/>
      <w:pPr>
        <w:ind w:left="11061" w:hanging="360"/>
      </w:pPr>
      <w:rPr>
        <w:rFonts w:ascii="Symbol" w:hAnsi="Symbol" w:hint="default"/>
      </w:rPr>
    </w:lvl>
    <w:lvl w:ilvl="4" w:tplc="041A0003" w:tentative="1">
      <w:start w:val="1"/>
      <w:numFmt w:val="bullet"/>
      <w:lvlText w:val="o"/>
      <w:lvlJc w:val="left"/>
      <w:pPr>
        <w:ind w:left="11781" w:hanging="360"/>
      </w:pPr>
      <w:rPr>
        <w:rFonts w:ascii="Courier New" w:hAnsi="Courier New" w:cs="Courier New" w:hint="default"/>
      </w:rPr>
    </w:lvl>
    <w:lvl w:ilvl="5" w:tplc="041A0005" w:tentative="1">
      <w:start w:val="1"/>
      <w:numFmt w:val="bullet"/>
      <w:lvlText w:val=""/>
      <w:lvlJc w:val="left"/>
      <w:pPr>
        <w:ind w:left="12501" w:hanging="360"/>
      </w:pPr>
      <w:rPr>
        <w:rFonts w:ascii="Wingdings" w:hAnsi="Wingdings" w:hint="default"/>
      </w:rPr>
    </w:lvl>
    <w:lvl w:ilvl="6" w:tplc="041A0001" w:tentative="1">
      <w:start w:val="1"/>
      <w:numFmt w:val="bullet"/>
      <w:lvlText w:val=""/>
      <w:lvlJc w:val="left"/>
      <w:pPr>
        <w:ind w:left="13221" w:hanging="360"/>
      </w:pPr>
      <w:rPr>
        <w:rFonts w:ascii="Symbol" w:hAnsi="Symbol" w:hint="default"/>
      </w:rPr>
    </w:lvl>
    <w:lvl w:ilvl="7" w:tplc="041A0003" w:tentative="1">
      <w:start w:val="1"/>
      <w:numFmt w:val="bullet"/>
      <w:lvlText w:val="o"/>
      <w:lvlJc w:val="left"/>
      <w:pPr>
        <w:ind w:left="13941" w:hanging="360"/>
      </w:pPr>
      <w:rPr>
        <w:rFonts w:ascii="Courier New" w:hAnsi="Courier New" w:cs="Courier New" w:hint="default"/>
      </w:rPr>
    </w:lvl>
    <w:lvl w:ilvl="8" w:tplc="041A0005" w:tentative="1">
      <w:start w:val="1"/>
      <w:numFmt w:val="bullet"/>
      <w:lvlText w:val=""/>
      <w:lvlJc w:val="left"/>
      <w:pPr>
        <w:ind w:left="14661" w:hanging="360"/>
      </w:pPr>
      <w:rPr>
        <w:rFonts w:ascii="Wingdings" w:hAnsi="Wingdings" w:hint="default"/>
      </w:rPr>
    </w:lvl>
  </w:abstractNum>
  <w:abstractNum w:abstractNumId="24"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27"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72317346">
    <w:abstractNumId w:val="27"/>
  </w:num>
  <w:num w:numId="2" w16cid:durableId="1518154151">
    <w:abstractNumId w:val="5"/>
  </w:num>
  <w:num w:numId="3" w16cid:durableId="1908876220">
    <w:abstractNumId w:val="3"/>
  </w:num>
  <w:num w:numId="4" w16cid:durableId="1069111966">
    <w:abstractNumId w:val="10"/>
  </w:num>
  <w:num w:numId="5" w16cid:durableId="1045252112">
    <w:abstractNumId w:val="7"/>
  </w:num>
  <w:num w:numId="6" w16cid:durableId="1491866217">
    <w:abstractNumId w:val="14"/>
  </w:num>
  <w:num w:numId="7" w16cid:durableId="1160316947">
    <w:abstractNumId w:val="18"/>
  </w:num>
  <w:num w:numId="8" w16cid:durableId="856432336">
    <w:abstractNumId w:val="20"/>
  </w:num>
  <w:num w:numId="9" w16cid:durableId="1239755172">
    <w:abstractNumId w:val="8"/>
  </w:num>
  <w:num w:numId="10" w16cid:durableId="174420388">
    <w:abstractNumId w:val="24"/>
  </w:num>
  <w:num w:numId="11" w16cid:durableId="134183050">
    <w:abstractNumId w:val="12"/>
  </w:num>
  <w:num w:numId="12" w16cid:durableId="196890369">
    <w:abstractNumId w:val="1"/>
  </w:num>
  <w:num w:numId="13" w16cid:durableId="1263951308">
    <w:abstractNumId w:val="4"/>
  </w:num>
  <w:num w:numId="14" w16cid:durableId="440806160">
    <w:abstractNumId w:val="17"/>
  </w:num>
  <w:num w:numId="15" w16cid:durableId="2040230177">
    <w:abstractNumId w:val="25"/>
  </w:num>
  <w:num w:numId="16" w16cid:durableId="1711224100">
    <w:abstractNumId w:val="6"/>
  </w:num>
  <w:num w:numId="17" w16cid:durableId="2011714825">
    <w:abstractNumId w:val="2"/>
  </w:num>
  <w:num w:numId="18" w16cid:durableId="543719345">
    <w:abstractNumId w:val="26"/>
  </w:num>
  <w:num w:numId="19" w16cid:durableId="153496255">
    <w:abstractNumId w:val="22"/>
  </w:num>
  <w:num w:numId="20" w16cid:durableId="577634884">
    <w:abstractNumId w:val="0"/>
  </w:num>
  <w:num w:numId="21" w16cid:durableId="991981249">
    <w:abstractNumId w:val="9"/>
  </w:num>
  <w:num w:numId="22" w16cid:durableId="1813597653">
    <w:abstractNumId w:val="11"/>
  </w:num>
  <w:num w:numId="23" w16cid:durableId="727458214">
    <w:abstractNumId w:val="15"/>
  </w:num>
  <w:num w:numId="24" w16cid:durableId="2072844108">
    <w:abstractNumId w:val="13"/>
  </w:num>
  <w:num w:numId="25" w16cid:durableId="1648823801">
    <w:abstractNumId w:val="21"/>
  </w:num>
  <w:num w:numId="26" w16cid:durableId="1847287716">
    <w:abstractNumId w:val="16"/>
  </w:num>
  <w:num w:numId="27" w16cid:durableId="158038864">
    <w:abstractNumId w:val="23"/>
  </w:num>
  <w:num w:numId="28" w16cid:durableId="1385059827">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124F4"/>
    <w:rsid w:val="0001503E"/>
    <w:rsid w:val="000212CB"/>
    <w:rsid w:val="0003792E"/>
    <w:rsid w:val="0006010A"/>
    <w:rsid w:val="000734C7"/>
    <w:rsid w:val="000837E7"/>
    <w:rsid w:val="000968CF"/>
    <w:rsid w:val="000B16E9"/>
    <w:rsid w:val="000D3295"/>
    <w:rsid w:val="000F60F4"/>
    <w:rsid w:val="001054A1"/>
    <w:rsid w:val="00117297"/>
    <w:rsid w:val="00135156"/>
    <w:rsid w:val="001374A5"/>
    <w:rsid w:val="001432E1"/>
    <w:rsid w:val="001664F1"/>
    <w:rsid w:val="00192AB8"/>
    <w:rsid w:val="001A36E5"/>
    <w:rsid w:val="001A543C"/>
    <w:rsid w:val="001B2869"/>
    <w:rsid w:val="001D51F9"/>
    <w:rsid w:val="00204006"/>
    <w:rsid w:val="00213E1F"/>
    <w:rsid w:val="00215A68"/>
    <w:rsid w:val="0022635D"/>
    <w:rsid w:val="002273A3"/>
    <w:rsid w:val="002302F5"/>
    <w:rsid w:val="00233200"/>
    <w:rsid w:val="002507F4"/>
    <w:rsid w:val="00251D5D"/>
    <w:rsid w:val="00252D33"/>
    <w:rsid w:val="00253833"/>
    <w:rsid w:val="002630D6"/>
    <w:rsid w:val="00286407"/>
    <w:rsid w:val="002A10D5"/>
    <w:rsid w:val="002D3001"/>
    <w:rsid w:val="002E4A6F"/>
    <w:rsid w:val="002F18A2"/>
    <w:rsid w:val="002F2841"/>
    <w:rsid w:val="003774D8"/>
    <w:rsid w:val="003950A3"/>
    <w:rsid w:val="003A1B4D"/>
    <w:rsid w:val="003A327C"/>
    <w:rsid w:val="003B1E58"/>
    <w:rsid w:val="003C4113"/>
    <w:rsid w:val="003C732F"/>
    <w:rsid w:val="003D79E7"/>
    <w:rsid w:val="00404AAD"/>
    <w:rsid w:val="00417154"/>
    <w:rsid w:val="004202A3"/>
    <w:rsid w:val="004235EE"/>
    <w:rsid w:val="00451E6C"/>
    <w:rsid w:val="00456259"/>
    <w:rsid w:val="00461FB4"/>
    <w:rsid w:val="004A308E"/>
    <w:rsid w:val="004A59FB"/>
    <w:rsid w:val="004A7E3A"/>
    <w:rsid w:val="004C41F9"/>
    <w:rsid w:val="004C4383"/>
    <w:rsid w:val="004D7C0E"/>
    <w:rsid w:val="00513567"/>
    <w:rsid w:val="00513A56"/>
    <w:rsid w:val="0052150C"/>
    <w:rsid w:val="00521BE3"/>
    <w:rsid w:val="00522D32"/>
    <w:rsid w:val="00531906"/>
    <w:rsid w:val="00535544"/>
    <w:rsid w:val="00552A17"/>
    <w:rsid w:val="00570C6D"/>
    <w:rsid w:val="00584C2D"/>
    <w:rsid w:val="00592449"/>
    <w:rsid w:val="005A00E8"/>
    <w:rsid w:val="005A0409"/>
    <w:rsid w:val="005B7C3B"/>
    <w:rsid w:val="005E62DA"/>
    <w:rsid w:val="005F00E1"/>
    <w:rsid w:val="005F56EE"/>
    <w:rsid w:val="005F7E9E"/>
    <w:rsid w:val="0060095C"/>
    <w:rsid w:val="00614952"/>
    <w:rsid w:val="006158E7"/>
    <w:rsid w:val="0062327D"/>
    <w:rsid w:val="0062703B"/>
    <w:rsid w:val="00627248"/>
    <w:rsid w:val="00662979"/>
    <w:rsid w:val="00676CDD"/>
    <w:rsid w:val="00697C15"/>
    <w:rsid w:val="006A1EE4"/>
    <w:rsid w:val="006A24D8"/>
    <w:rsid w:val="006A7D71"/>
    <w:rsid w:val="006B6F9E"/>
    <w:rsid w:val="006C3A63"/>
    <w:rsid w:val="006C6560"/>
    <w:rsid w:val="006E3ACA"/>
    <w:rsid w:val="006E4557"/>
    <w:rsid w:val="006E647D"/>
    <w:rsid w:val="0070445D"/>
    <w:rsid w:val="00721080"/>
    <w:rsid w:val="007249A2"/>
    <w:rsid w:val="0072641C"/>
    <w:rsid w:val="00735388"/>
    <w:rsid w:val="0076143A"/>
    <w:rsid w:val="0077306C"/>
    <w:rsid w:val="007740F2"/>
    <w:rsid w:val="0078708D"/>
    <w:rsid w:val="00795B35"/>
    <w:rsid w:val="007A1925"/>
    <w:rsid w:val="007C4634"/>
    <w:rsid w:val="007D2204"/>
    <w:rsid w:val="007D5A79"/>
    <w:rsid w:val="007D5C8E"/>
    <w:rsid w:val="007E2F79"/>
    <w:rsid w:val="007F323E"/>
    <w:rsid w:val="007F6DEB"/>
    <w:rsid w:val="00803DFB"/>
    <w:rsid w:val="00804030"/>
    <w:rsid w:val="0080552C"/>
    <w:rsid w:val="00810A14"/>
    <w:rsid w:val="0081512F"/>
    <w:rsid w:val="0082469D"/>
    <w:rsid w:val="008471D4"/>
    <w:rsid w:val="00853554"/>
    <w:rsid w:val="00855CBC"/>
    <w:rsid w:val="00865E2F"/>
    <w:rsid w:val="00895714"/>
    <w:rsid w:val="008A0F1C"/>
    <w:rsid w:val="008B088B"/>
    <w:rsid w:val="008B211F"/>
    <w:rsid w:val="008B4A97"/>
    <w:rsid w:val="008C7935"/>
    <w:rsid w:val="008C7FE5"/>
    <w:rsid w:val="008D108C"/>
    <w:rsid w:val="008E3510"/>
    <w:rsid w:val="008E44F2"/>
    <w:rsid w:val="008E6C12"/>
    <w:rsid w:val="008F3E26"/>
    <w:rsid w:val="00906E37"/>
    <w:rsid w:val="009107D1"/>
    <w:rsid w:val="0092167F"/>
    <w:rsid w:val="00923C8A"/>
    <w:rsid w:val="00924513"/>
    <w:rsid w:val="00934B48"/>
    <w:rsid w:val="009462A5"/>
    <w:rsid w:val="009606E1"/>
    <w:rsid w:val="00961546"/>
    <w:rsid w:val="00963564"/>
    <w:rsid w:val="00980EF6"/>
    <w:rsid w:val="00993DB0"/>
    <w:rsid w:val="009A357B"/>
    <w:rsid w:val="009A585F"/>
    <w:rsid w:val="009A5AEB"/>
    <w:rsid w:val="009B5EFD"/>
    <w:rsid w:val="009C1C7E"/>
    <w:rsid w:val="009E5BCF"/>
    <w:rsid w:val="009F432D"/>
    <w:rsid w:val="00A23627"/>
    <w:rsid w:val="00A608C5"/>
    <w:rsid w:val="00A71B00"/>
    <w:rsid w:val="00A83A13"/>
    <w:rsid w:val="00AB374D"/>
    <w:rsid w:val="00AB78A7"/>
    <w:rsid w:val="00AD6BEF"/>
    <w:rsid w:val="00AE1CBA"/>
    <w:rsid w:val="00AF1798"/>
    <w:rsid w:val="00B00308"/>
    <w:rsid w:val="00B13DBF"/>
    <w:rsid w:val="00B50CA3"/>
    <w:rsid w:val="00B538ED"/>
    <w:rsid w:val="00B66FAE"/>
    <w:rsid w:val="00B826A8"/>
    <w:rsid w:val="00B960BA"/>
    <w:rsid w:val="00BA22EF"/>
    <w:rsid w:val="00BA2C3E"/>
    <w:rsid w:val="00BA3C68"/>
    <w:rsid w:val="00BD3116"/>
    <w:rsid w:val="00BE0F70"/>
    <w:rsid w:val="00BF215C"/>
    <w:rsid w:val="00BF71B5"/>
    <w:rsid w:val="00C10E2D"/>
    <w:rsid w:val="00C111AE"/>
    <w:rsid w:val="00C11C9F"/>
    <w:rsid w:val="00C4318E"/>
    <w:rsid w:val="00C462E0"/>
    <w:rsid w:val="00C62920"/>
    <w:rsid w:val="00C62BA6"/>
    <w:rsid w:val="00C92319"/>
    <w:rsid w:val="00C94BF1"/>
    <w:rsid w:val="00CA4F87"/>
    <w:rsid w:val="00CB2379"/>
    <w:rsid w:val="00CB4BA0"/>
    <w:rsid w:val="00CB6472"/>
    <w:rsid w:val="00CC4AE1"/>
    <w:rsid w:val="00CC60C1"/>
    <w:rsid w:val="00CC764F"/>
    <w:rsid w:val="00CD129F"/>
    <w:rsid w:val="00CD73B4"/>
    <w:rsid w:val="00CF2793"/>
    <w:rsid w:val="00CF3E03"/>
    <w:rsid w:val="00D0222A"/>
    <w:rsid w:val="00D03C2E"/>
    <w:rsid w:val="00D1160C"/>
    <w:rsid w:val="00D173D4"/>
    <w:rsid w:val="00D24FED"/>
    <w:rsid w:val="00D530FB"/>
    <w:rsid w:val="00D61891"/>
    <w:rsid w:val="00D66F84"/>
    <w:rsid w:val="00D873AF"/>
    <w:rsid w:val="00D90D12"/>
    <w:rsid w:val="00DA79D5"/>
    <w:rsid w:val="00DB2B17"/>
    <w:rsid w:val="00DB3A66"/>
    <w:rsid w:val="00DC37D0"/>
    <w:rsid w:val="00DC39E4"/>
    <w:rsid w:val="00DE09CA"/>
    <w:rsid w:val="00DE2329"/>
    <w:rsid w:val="00DE76BD"/>
    <w:rsid w:val="00DF4A72"/>
    <w:rsid w:val="00DF713E"/>
    <w:rsid w:val="00E26DDB"/>
    <w:rsid w:val="00E31E48"/>
    <w:rsid w:val="00E35035"/>
    <w:rsid w:val="00E4090B"/>
    <w:rsid w:val="00E57C74"/>
    <w:rsid w:val="00E62036"/>
    <w:rsid w:val="00E67EC4"/>
    <w:rsid w:val="00E74E10"/>
    <w:rsid w:val="00E90021"/>
    <w:rsid w:val="00E92222"/>
    <w:rsid w:val="00E9730E"/>
    <w:rsid w:val="00EA5515"/>
    <w:rsid w:val="00ED28B1"/>
    <w:rsid w:val="00ED355D"/>
    <w:rsid w:val="00ED3C92"/>
    <w:rsid w:val="00EE1243"/>
    <w:rsid w:val="00EF195B"/>
    <w:rsid w:val="00EF54DC"/>
    <w:rsid w:val="00EF550C"/>
    <w:rsid w:val="00EF7E90"/>
    <w:rsid w:val="00F27B33"/>
    <w:rsid w:val="00F47DBB"/>
    <w:rsid w:val="00F6417C"/>
    <w:rsid w:val="00FB2358"/>
    <w:rsid w:val="00FC04B5"/>
    <w:rsid w:val="00FF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72BDB"/>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erko@bpz.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pz.hr"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www.bpz.hr/_Data/Slike/grza2006013115223.j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09AF8-3979-476D-BF05-FA80D762A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16</Pages>
  <Words>5652</Words>
  <Characters>32219</Characters>
  <Application>Microsoft Office Word</Application>
  <DocSecurity>0</DocSecurity>
  <Lines>268</Lines>
  <Paragraphs>75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209</cp:revision>
  <cp:lastPrinted>2023-05-11T08:53:00Z</cp:lastPrinted>
  <dcterms:created xsi:type="dcterms:W3CDTF">2020-06-29T05:10:00Z</dcterms:created>
  <dcterms:modified xsi:type="dcterms:W3CDTF">2023-05-15T07:02:00Z</dcterms:modified>
</cp:coreProperties>
</file>