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4276B" w14:textId="77777777" w:rsidR="008E4929" w:rsidRDefault="008E4929" w:rsidP="008E4929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5BD909AA" w14:textId="612B08F3" w:rsidR="009519B4" w:rsidRPr="008E4929" w:rsidRDefault="009519B4" w:rsidP="00245E22">
      <w:pPr>
        <w:jc w:val="both"/>
        <w:rPr>
          <w:rFonts w:asciiTheme="minorHAnsi" w:hAnsiTheme="minorHAnsi"/>
          <w:sz w:val="22"/>
          <w:szCs w:val="22"/>
        </w:rPr>
      </w:pPr>
      <w:r w:rsidRPr="008E4929">
        <w:rPr>
          <w:rFonts w:asciiTheme="minorHAnsi" w:hAnsiTheme="minorHAnsi"/>
          <w:sz w:val="22"/>
          <w:szCs w:val="22"/>
        </w:rPr>
        <w:t>Temeljem članka 3. Uredbe Komisije (EU) broj 1407/2013 (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Službeni list Europske unije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,  broj L 352 od 24. prosinca 2013. godine)</w:t>
      </w:r>
      <w:r w:rsidR="00DD152E" w:rsidRPr="00DD152E">
        <w:rPr>
          <w:rFonts w:asciiTheme="minorHAnsi" w:hAnsiTheme="minorHAnsi"/>
          <w:sz w:val="22"/>
          <w:szCs w:val="22"/>
        </w:rPr>
        <w:t xml:space="preserve"> </w:t>
      </w:r>
      <w:r w:rsidR="00DD152E">
        <w:rPr>
          <w:rFonts w:asciiTheme="minorHAnsi" w:hAnsiTheme="minorHAnsi"/>
          <w:sz w:val="22"/>
          <w:szCs w:val="22"/>
        </w:rPr>
        <w:t>i</w:t>
      </w:r>
      <w:r w:rsidR="00DD152E" w:rsidRPr="0074619D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DD152E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>Uredb</w:t>
      </w:r>
      <w:r w:rsidR="00DD152E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="00DD152E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Komisije (EU) 2020/972 od 2. srpnja 2020. godine o izmjeni Uredbe (EU) br. 1407/2013 u pogledu njezina produljenja i o izmjeni Uredbe (EU) br. 651/2014 u pogledu njezina produljenja i odgovarajućih prilagodbi („Službeni list Europske unije“ L 215 od 7. srpnja 2020. godine</w:t>
      </w:r>
      <w:r w:rsidR="00DD152E">
        <w:rPr>
          <w:rFonts w:asciiTheme="minorHAnsi" w:eastAsiaTheme="minorHAnsi" w:hAnsiTheme="minorHAnsi" w:cstheme="minorHAnsi"/>
          <w:sz w:val="22"/>
          <w:szCs w:val="22"/>
          <w:lang w:eastAsia="en-US"/>
        </w:rPr>
        <w:t>)</w:t>
      </w:r>
      <w:r w:rsidRPr="008E4929">
        <w:rPr>
          <w:rFonts w:asciiTheme="minorHAnsi" w:hAnsiTheme="minorHAnsi"/>
          <w:sz w:val="22"/>
          <w:szCs w:val="22"/>
        </w:rPr>
        <w:t>, članka 10. Zakona o državnim potporama (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Narodne novine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, broj 47/14 i 69/17 ), članaka</w:t>
      </w:r>
      <w:r w:rsidR="00F36612">
        <w:rPr>
          <w:rFonts w:asciiTheme="minorHAnsi" w:hAnsiTheme="minorHAnsi"/>
          <w:sz w:val="22"/>
          <w:szCs w:val="22"/>
        </w:rPr>
        <w:t xml:space="preserve"> </w:t>
      </w:r>
      <w:r w:rsidR="00F36612" w:rsidRPr="00F36612">
        <w:rPr>
          <w:rFonts w:asciiTheme="minorHAnsi" w:hAnsiTheme="minorHAnsi" w:cstheme="minorHAnsi"/>
          <w:sz w:val="22"/>
          <w:szCs w:val="22"/>
        </w:rPr>
        <w:t>20. Programa dodjele potpora male vrijednosti poduzetnicima Brodsko-posavske županije u 202</w:t>
      </w:r>
      <w:r w:rsidR="009B1249">
        <w:rPr>
          <w:rFonts w:asciiTheme="minorHAnsi" w:hAnsiTheme="minorHAnsi" w:cstheme="minorHAnsi"/>
          <w:sz w:val="22"/>
          <w:szCs w:val="22"/>
        </w:rPr>
        <w:t>2</w:t>
      </w:r>
      <w:r w:rsidR="00F36612" w:rsidRPr="00F36612">
        <w:rPr>
          <w:rFonts w:asciiTheme="minorHAnsi" w:hAnsiTheme="minorHAnsi" w:cstheme="minorHAnsi"/>
          <w:sz w:val="22"/>
          <w:szCs w:val="22"/>
        </w:rPr>
        <w:t>. godini (</w:t>
      </w:r>
      <w:r w:rsidR="00F36612" w:rsidRPr="00F36612">
        <w:rPr>
          <w:rFonts w:asciiTheme="minorHAnsi" w:hAnsiTheme="minorHAnsi" w:cstheme="minorHAnsi"/>
          <w:sz w:val="22"/>
          <w:szCs w:val="22"/>
        </w:rPr>
        <w:sym w:font="Symbol" w:char="F0B2"/>
      </w:r>
      <w:r w:rsidR="00F36612" w:rsidRPr="00F36612">
        <w:rPr>
          <w:rFonts w:asciiTheme="minorHAnsi" w:hAnsiTheme="minorHAnsi" w:cstheme="minorHAnsi"/>
          <w:sz w:val="22"/>
          <w:szCs w:val="22"/>
        </w:rPr>
        <w:t>Službeni vjesnik Brodsko-posavske županije</w:t>
      </w:r>
      <w:r w:rsidR="00F36612" w:rsidRPr="00F36612">
        <w:rPr>
          <w:rFonts w:asciiTheme="minorHAnsi" w:hAnsiTheme="minorHAnsi" w:cstheme="minorHAnsi"/>
          <w:sz w:val="22"/>
          <w:szCs w:val="22"/>
        </w:rPr>
        <w:sym w:font="Symbol" w:char="F0B2"/>
      </w:r>
      <w:r w:rsidR="00F36612" w:rsidRPr="00F36612">
        <w:rPr>
          <w:rFonts w:asciiTheme="minorHAnsi" w:hAnsiTheme="minorHAnsi" w:cstheme="minorHAnsi"/>
          <w:sz w:val="22"/>
          <w:szCs w:val="22"/>
        </w:rPr>
        <w:t xml:space="preserve"> broj </w:t>
      </w:r>
      <w:r w:rsidR="002A0751">
        <w:rPr>
          <w:rFonts w:asciiTheme="minorHAnsi" w:hAnsiTheme="minorHAnsi" w:cstheme="minorHAnsi"/>
          <w:sz w:val="22"/>
          <w:szCs w:val="22"/>
        </w:rPr>
        <w:t>8</w:t>
      </w:r>
      <w:r w:rsidR="00F36612" w:rsidRPr="00F36612">
        <w:rPr>
          <w:rFonts w:asciiTheme="minorHAnsi" w:hAnsiTheme="minorHAnsi" w:cstheme="minorHAnsi"/>
          <w:sz w:val="22"/>
          <w:szCs w:val="22"/>
        </w:rPr>
        <w:t>/2</w:t>
      </w:r>
      <w:r w:rsidR="002A0751">
        <w:rPr>
          <w:rFonts w:asciiTheme="minorHAnsi" w:hAnsiTheme="minorHAnsi" w:cstheme="minorHAnsi"/>
          <w:sz w:val="22"/>
          <w:szCs w:val="22"/>
        </w:rPr>
        <w:t>3 i 22/23</w:t>
      </w:r>
      <w:r w:rsidR="00F36612" w:rsidRPr="00F36612">
        <w:rPr>
          <w:rFonts w:asciiTheme="minorHAnsi" w:hAnsiTheme="minorHAnsi" w:cstheme="minorHAnsi"/>
          <w:sz w:val="22"/>
          <w:szCs w:val="22"/>
        </w:rPr>
        <w:t>)</w:t>
      </w:r>
      <w:r w:rsidRPr="008E4929">
        <w:rPr>
          <w:rFonts w:asciiTheme="minorHAnsi" w:hAnsiTheme="minorHAnsi"/>
          <w:sz w:val="22"/>
          <w:szCs w:val="22"/>
        </w:rPr>
        <w:t xml:space="preserve"> </w:t>
      </w:r>
      <w:r w:rsidR="000975D4">
        <w:rPr>
          <w:rFonts w:asciiTheme="minorHAnsi" w:hAnsiTheme="minorHAnsi"/>
          <w:sz w:val="22"/>
          <w:szCs w:val="22"/>
        </w:rPr>
        <w:t xml:space="preserve"> i </w:t>
      </w:r>
      <w:r w:rsidRPr="008E4929">
        <w:rPr>
          <w:rFonts w:asciiTheme="minorHAnsi" w:hAnsiTheme="minorHAnsi" w:cs="Arial"/>
          <w:sz w:val="22"/>
          <w:szCs w:val="22"/>
        </w:rPr>
        <w:t>članka</w:t>
      </w:r>
      <w:r w:rsidR="000975D4">
        <w:rPr>
          <w:rFonts w:asciiTheme="minorHAnsi" w:hAnsiTheme="minorHAnsi" w:cs="Arial"/>
          <w:sz w:val="22"/>
          <w:szCs w:val="22"/>
        </w:rPr>
        <w:t xml:space="preserve"> 56. Statuta Brodsko-posavske županije („Službeni vjesnik Brodsko-posavske županije“, broj </w:t>
      </w:r>
      <w:r w:rsidR="002A0751">
        <w:rPr>
          <w:rFonts w:asciiTheme="minorHAnsi" w:hAnsiTheme="minorHAnsi" w:cs="Arial"/>
          <w:sz w:val="22"/>
          <w:szCs w:val="22"/>
        </w:rPr>
        <w:t xml:space="preserve">10/09, 19/10, 2/13, i </w:t>
      </w:r>
      <w:r w:rsidR="000975D4">
        <w:rPr>
          <w:rFonts w:asciiTheme="minorHAnsi" w:hAnsiTheme="minorHAnsi" w:cs="Arial"/>
          <w:sz w:val="22"/>
          <w:szCs w:val="22"/>
        </w:rPr>
        <w:t xml:space="preserve">15/13 – pročišćeni tekst, 4/18, 5/20 i 7/21), a u skladu s Prijedlogom o dodjeli </w:t>
      </w:r>
      <w:r w:rsidRPr="008E4929">
        <w:rPr>
          <w:rFonts w:asciiTheme="minorHAnsi" w:hAnsiTheme="minorHAnsi" w:cs="Arial"/>
          <w:sz w:val="22"/>
          <w:szCs w:val="22"/>
        </w:rPr>
        <w:t xml:space="preserve"> </w:t>
      </w:r>
      <w:r w:rsidR="000975D4" w:rsidRPr="009765AB">
        <w:rPr>
          <w:rFonts w:asciiTheme="minorHAnsi" w:hAnsiTheme="minorHAnsi"/>
          <w:sz w:val="22"/>
          <w:szCs w:val="22"/>
        </w:rPr>
        <w:t xml:space="preserve">potpora male vrijednosti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>poduzetnicima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>Brodsko-posavske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>županije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 xml:space="preserve"> </w:t>
      </w:r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pojedinačne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nastupe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na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sajmovima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manifestacijama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u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zemlji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inozemstvu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u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vezi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s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poduzetništvom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obrtništvom</w:t>
      </w:r>
      <w:proofErr w:type="spellEnd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202</w:t>
      </w:r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3</w:t>
      </w:r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. </w:t>
      </w:r>
      <w:proofErr w:type="spellStart"/>
      <w:r w:rsidR="000975D4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godini</w:t>
      </w:r>
      <w:proofErr w:type="spellEnd"/>
      <w:r w:rsidR="00D718EA" w:rsidRPr="00D718EA">
        <w:rPr>
          <w:rFonts w:asciiTheme="minorHAnsi" w:hAnsiTheme="minorHAnsi" w:cstheme="minorHAnsi"/>
        </w:rPr>
        <w:t xml:space="preserve"> </w:t>
      </w:r>
      <w:r w:rsidRPr="008E4929">
        <w:rPr>
          <w:rFonts w:asciiTheme="minorHAnsi" w:hAnsiTheme="minorHAnsi"/>
          <w:sz w:val="22"/>
          <w:szCs w:val="22"/>
        </w:rPr>
        <w:t>(KLASA: 402-07/2</w:t>
      </w:r>
      <w:r w:rsidR="002A0751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>-01/1</w:t>
      </w:r>
      <w:r w:rsidR="000975D4">
        <w:rPr>
          <w:rFonts w:asciiTheme="minorHAnsi" w:hAnsiTheme="minorHAnsi"/>
          <w:sz w:val="22"/>
          <w:szCs w:val="22"/>
        </w:rPr>
        <w:t>7</w:t>
      </w:r>
      <w:r w:rsidRPr="008E4929">
        <w:rPr>
          <w:rFonts w:asciiTheme="minorHAnsi" w:hAnsiTheme="minorHAnsi"/>
          <w:sz w:val="22"/>
          <w:szCs w:val="22"/>
        </w:rPr>
        <w:t>, URBROJ: 2178-04</w:t>
      </w:r>
      <w:r w:rsidR="00D718EA">
        <w:rPr>
          <w:rFonts w:asciiTheme="minorHAnsi" w:hAnsiTheme="minorHAnsi"/>
          <w:sz w:val="22"/>
          <w:szCs w:val="22"/>
        </w:rPr>
        <w:t>-01/04</w:t>
      </w:r>
      <w:r w:rsidRPr="008E4929">
        <w:rPr>
          <w:rFonts w:asciiTheme="minorHAnsi" w:hAnsiTheme="minorHAnsi"/>
          <w:sz w:val="22"/>
          <w:szCs w:val="22"/>
        </w:rPr>
        <w:t>-2</w:t>
      </w:r>
      <w:r w:rsidR="002A0751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>-</w:t>
      </w:r>
      <w:r w:rsidR="002A0751">
        <w:rPr>
          <w:rFonts w:asciiTheme="minorHAnsi" w:hAnsiTheme="minorHAnsi"/>
          <w:sz w:val="22"/>
          <w:szCs w:val="22"/>
        </w:rPr>
        <w:t>19</w:t>
      </w:r>
      <w:r w:rsidRPr="008E4929">
        <w:rPr>
          <w:rFonts w:asciiTheme="minorHAnsi" w:hAnsiTheme="minorHAnsi"/>
          <w:sz w:val="22"/>
          <w:szCs w:val="22"/>
        </w:rPr>
        <w:t xml:space="preserve">) od </w:t>
      </w:r>
      <w:r w:rsidR="009B1249">
        <w:rPr>
          <w:rFonts w:asciiTheme="minorHAnsi" w:hAnsiTheme="minorHAnsi"/>
          <w:sz w:val="22"/>
          <w:szCs w:val="22"/>
        </w:rPr>
        <w:t>2</w:t>
      </w:r>
      <w:r w:rsidR="002A0751">
        <w:rPr>
          <w:rFonts w:asciiTheme="minorHAnsi" w:hAnsiTheme="minorHAnsi"/>
          <w:sz w:val="22"/>
          <w:szCs w:val="22"/>
        </w:rPr>
        <w:t>2</w:t>
      </w:r>
      <w:r w:rsidRPr="008E4929">
        <w:rPr>
          <w:rFonts w:asciiTheme="minorHAnsi" w:hAnsiTheme="minorHAnsi"/>
          <w:sz w:val="22"/>
          <w:szCs w:val="22"/>
        </w:rPr>
        <w:t xml:space="preserve">. </w:t>
      </w:r>
      <w:r w:rsidR="000975D4">
        <w:rPr>
          <w:rFonts w:asciiTheme="minorHAnsi" w:hAnsiTheme="minorHAnsi"/>
          <w:sz w:val="22"/>
          <w:szCs w:val="22"/>
        </w:rPr>
        <w:t>studenog</w:t>
      </w:r>
      <w:r w:rsidRPr="008E4929">
        <w:rPr>
          <w:rFonts w:asciiTheme="minorHAnsi" w:hAnsiTheme="minorHAnsi"/>
          <w:sz w:val="22"/>
          <w:szCs w:val="22"/>
        </w:rPr>
        <w:t xml:space="preserve"> 202</w:t>
      </w:r>
      <w:r w:rsidR="002A0751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 xml:space="preserve">. godine </w:t>
      </w:r>
      <w:r w:rsidRPr="008E4929">
        <w:rPr>
          <w:rFonts w:asciiTheme="minorHAnsi" w:hAnsiTheme="minorHAnsi" w:cs="Arial"/>
          <w:sz w:val="22"/>
          <w:szCs w:val="22"/>
        </w:rPr>
        <w:t>Povjerenstv</w:t>
      </w:r>
      <w:r w:rsidR="000975D4">
        <w:rPr>
          <w:rFonts w:asciiTheme="minorHAnsi" w:hAnsiTheme="minorHAnsi" w:cs="Arial"/>
          <w:sz w:val="22"/>
          <w:szCs w:val="22"/>
        </w:rPr>
        <w:t>a</w:t>
      </w:r>
      <w:r w:rsidRPr="008E4929">
        <w:rPr>
          <w:rFonts w:asciiTheme="minorHAnsi" w:hAnsiTheme="minorHAnsi" w:cs="Arial"/>
          <w:sz w:val="22"/>
          <w:szCs w:val="22"/>
        </w:rPr>
        <w:t xml:space="preserve"> za </w:t>
      </w:r>
      <w:r w:rsidR="00D718EA">
        <w:rPr>
          <w:rFonts w:asciiTheme="minorHAnsi" w:hAnsiTheme="minorHAnsi" w:cs="Arial"/>
          <w:sz w:val="22"/>
          <w:szCs w:val="22"/>
        </w:rPr>
        <w:t xml:space="preserve">dodjelu potpora temeljem Programa </w:t>
      </w:r>
      <w:r w:rsidR="00D718EA" w:rsidRPr="00D718EA">
        <w:rPr>
          <w:rFonts w:asciiTheme="minorHAnsi" w:hAnsiTheme="minorHAnsi" w:cstheme="minorHAnsi"/>
          <w:sz w:val="22"/>
          <w:szCs w:val="22"/>
        </w:rPr>
        <w:t>dodjel</w:t>
      </w:r>
      <w:r w:rsidR="0094500D">
        <w:rPr>
          <w:rFonts w:asciiTheme="minorHAnsi" w:hAnsiTheme="minorHAnsi" w:cstheme="minorHAnsi"/>
          <w:sz w:val="22"/>
          <w:szCs w:val="22"/>
        </w:rPr>
        <w:t>e</w:t>
      </w:r>
      <w:r w:rsidR="00D718EA" w:rsidRPr="00D718EA">
        <w:rPr>
          <w:rFonts w:asciiTheme="minorHAnsi" w:hAnsiTheme="minorHAnsi" w:cstheme="minorHAnsi"/>
          <w:sz w:val="22"/>
          <w:szCs w:val="22"/>
        </w:rPr>
        <w:t xml:space="preserve">  potpor</w:t>
      </w:r>
      <w:r w:rsidR="0094500D">
        <w:rPr>
          <w:rFonts w:asciiTheme="minorHAnsi" w:hAnsiTheme="minorHAnsi" w:cstheme="minorHAnsi"/>
          <w:sz w:val="22"/>
          <w:szCs w:val="22"/>
        </w:rPr>
        <w:t>a</w:t>
      </w:r>
      <w:r w:rsidR="00D718EA" w:rsidRPr="00D718EA">
        <w:rPr>
          <w:rFonts w:asciiTheme="minorHAnsi" w:hAnsiTheme="minorHAnsi" w:cstheme="minorHAnsi"/>
          <w:sz w:val="22"/>
          <w:szCs w:val="22"/>
        </w:rPr>
        <w:t xml:space="preserve"> </w:t>
      </w:r>
      <w:r w:rsidR="0094500D">
        <w:rPr>
          <w:rFonts w:asciiTheme="minorHAnsi" w:hAnsiTheme="minorHAnsi" w:cstheme="minorHAnsi"/>
          <w:sz w:val="22"/>
          <w:szCs w:val="22"/>
        </w:rPr>
        <w:t>male vrijednosti poduzetnicima Brodsko-posavske županije</w:t>
      </w:r>
      <w:r w:rsidR="00D718EA" w:rsidRPr="00D718EA">
        <w:rPr>
          <w:rFonts w:asciiTheme="minorHAnsi" w:hAnsiTheme="minorHAnsi" w:cstheme="minorHAnsi"/>
          <w:sz w:val="22"/>
          <w:szCs w:val="22"/>
        </w:rPr>
        <w:t xml:space="preserve"> u 202</w:t>
      </w:r>
      <w:r w:rsidR="002A0751">
        <w:rPr>
          <w:rFonts w:asciiTheme="minorHAnsi" w:hAnsiTheme="minorHAnsi" w:cstheme="minorHAnsi"/>
          <w:sz w:val="22"/>
          <w:szCs w:val="22"/>
        </w:rPr>
        <w:t>3</w:t>
      </w:r>
      <w:r w:rsidR="00D718EA" w:rsidRPr="00D718EA">
        <w:rPr>
          <w:rFonts w:asciiTheme="minorHAnsi" w:hAnsiTheme="minorHAnsi" w:cstheme="minorHAnsi"/>
          <w:sz w:val="22"/>
          <w:szCs w:val="22"/>
        </w:rPr>
        <w:t>. godini</w:t>
      </w:r>
      <w:r w:rsidR="000975D4">
        <w:rPr>
          <w:rFonts w:asciiTheme="minorHAnsi" w:hAnsiTheme="minorHAnsi" w:cstheme="minorHAnsi"/>
          <w:sz w:val="22"/>
          <w:szCs w:val="22"/>
        </w:rPr>
        <w:t xml:space="preserve">, </w:t>
      </w:r>
      <w:r w:rsidRPr="008E4929">
        <w:rPr>
          <w:rFonts w:asciiTheme="minorHAnsi" w:hAnsiTheme="minorHAnsi"/>
          <w:sz w:val="22"/>
          <w:szCs w:val="22"/>
        </w:rPr>
        <w:t>dono</w:t>
      </w:r>
      <w:r w:rsidR="000975D4">
        <w:rPr>
          <w:rFonts w:asciiTheme="minorHAnsi" w:hAnsiTheme="minorHAnsi"/>
          <w:sz w:val="22"/>
          <w:szCs w:val="22"/>
        </w:rPr>
        <w:t>sim</w:t>
      </w:r>
    </w:p>
    <w:p w14:paraId="305497C6" w14:textId="77777777" w:rsidR="00AF7721" w:rsidRPr="008E4929" w:rsidRDefault="009519B4" w:rsidP="008E4929">
      <w:pPr>
        <w:jc w:val="both"/>
        <w:rPr>
          <w:rFonts w:asciiTheme="minorHAnsi" w:hAnsiTheme="minorHAnsi"/>
          <w:sz w:val="22"/>
          <w:szCs w:val="22"/>
        </w:rPr>
      </w:pPr>
      <w:r w:rsidRPr="008E4929">
        <w:rPr>
          <w:rFonts w:asciiTheme="minorHAnsi" w:hAnsiTheme="minorHAnsi"/>
          <w:sz w:val="22"/>
          <w:szCs w:val="22"/>
        </w:rPr>
        <w:t xml:space="preserve"> </w:t>
      </w:r>
    </w:p>
    <w:p w14:paraId="72BBD52B" w14:textId="1D1B0489" w:rsidR="009765AB" w:rsidRPr="009765AB" w:rsidRDefault="000975D4" w:rsidP="009765AB">
      <w:pPr>
        <w:spacing w:after="160" w:line="259" w:lineRule="auto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 D L U K U</w:t>
      </w:r>
    </w:p>
    <w:p w14:paraId="2185ACB9" w14:textId="77777777" w:rsidR="002A0751" w:rsidRDefault="009765AB" w:rsidP="002A0751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</w:pPr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o dodjeli potpora male vrijednosti poduzetnicima </w:t>
      </w:r>
      <w:proofErr w:type="spellStart"/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Brodsko-posavske</w:t>
      </w:r>
      <w:proofErr w:type="spellEnd"/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županije</w:t>
      </w:r>
      <w:proofErr w:type="spellEnd"/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za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pojedinačne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nastupe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na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sajmovima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i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manifestacijama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r w:rsidR="002A0751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u </w:t>
      </w:r>
      <w:proofErr w:type="spellStart"/>
      <w:r w:rsidR="002A0751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zemlji</w:t>
      </w:r>
      <w:proofErr w:type="spellEnd"/>
      <w:r w:rsidR="002A0751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i</w:t>
      </w:r>
      <w:proofErr w:type="spellEnd"/>
      <w:r w:rsidR="002A0751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inozemstvu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u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vezi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s </w:t>
      </w:r>
    </w:p>
    <w:p w14:paraId="2AEDD705" w14:textId="0F393A7E" w:rsidR="009765AB" w:rsidRPr="009765AB" w:rsidRDefault="009765AB" w:rsidP="002A0751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</w:pP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poduzetništvom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i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>obrtništvom</w:t>
      </w:r>
      <w:proofErr w:type="spellEnd"/>
      <w:r w:rsidRPr="009765AB">
        <w:rPr>
          <w:rFonts w:asciiTheme="minorHAnsi" w:eastAsiaTheme="minorHAnsi" w:hAnsiTheme="minorHAnsi" w:cstheme="minorBidi"/>
          <w:b/>
          <w:bCs/>
          <w:sz w:val="22"/>
          <w:szCs w:val="22"/>
          <w:lang w:val="en-US" w:eastAsia="en-US"/>
        </w:rPr>
        <w:t xml:space="preserve"> u </w:t>
      </w:r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202</w:t>
      </w:r>
      <w:r w:rsidR="002A0751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3</w:t>
      </w:r>
      <w:r w:rsidRPr="009765AB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. godini  </w:t>
      </w:r>
    </w:p>
    <w:p w14:paraId="282F35CB" w14:textId="77777777" w:rsidR="00727E94" w:rsidRDefault="00727E94" w:rsidP="009519B4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lang w:val="en-US" w:eastAsia="en-US"/>
        </w:rPr>
      </w:pPr>
    </w:p>
    <w:p w14:paraId="17F7E093" w14:textId="65311CEA" w:rsidR="00727E94" w:rsidRDefault="00727E94" w:rsidP="009519B4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lang w:val="en-US" w:eastAsia="en-US"/>
        </w:rPr>
      </w:pPr>
      <w:r>
        <w:rPr>
          <w:rFonts w:asciiTheme="minorHAnsi" w:eastAsiaTheme="minorHAnsi" w:hAnsiTheme="minorHAnsi" w:cstheme="minorBidi"/>
          <w:b/>
          <w:lang w:val="en-US" w:eastAsia="en-US"/>
        </w:rPr>
        <w:t>I.</w:t>
      </w:r>
    </w:p>
    <w:p w14:paraId="572B8718" w14:textId="77777777" w:rsidR="00727E94" w:rsidRDefault="00727E94" w:rsidP="009519B4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lang w:val="en-US" w:eastAsia="en-US"/>
        </w:rPr>
      </w:pPr>
    </w:p>
    <w:p w14:paraId="397567BE" w14:textId="77777777" w:rsidR="002A0751" w:rsidRPr="00A32FF5" w:rsidRDefault="00863151" w:rsidP="002A0751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Temeljem provedenog Javnog poziva za dodjelu potpora </w:t>
      </w:r>
      <w:r w:rsidR="009765AB" w:rsidRPr="009765AB">
        <w:rPr>
          <w:rFonts w:asciiTheme="minorHAnsi" w:hAnsiTheme="minorHAnsi"/>
          <w:sz w:val="22"/>
          <w:szCs w:val="22"/>
        </w:rPr>
        <w:t xml:space="preserve">male vrijednosti </w:t>
      </w:r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AU"/>
        </w:rPr>
        <w:t xml:space="preserve">poduzetnicima Brodsko-posavske županije </w:t>
      </w:r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pojedinačne nastupe na sajmovima i manifestacijama i za organizaciju sajmova i manifestacija u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Brodsko-posavskoj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županiji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vezi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s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poduzetništvom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obrtništvom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202</w:t>
      </w:r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3</w:t>
      </w:r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. </w:t>
      </w:r>
      <w:proofErr w:type="spellStart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godini</w:t>
      </w:r>
      <w:proofErr w:type="spellEnd"/>
      <w:r w:rsidR="009765AB"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,</w:t>
      </w: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dodjeljuju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se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potpore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male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vrijednosti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pojedinačne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nastupe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na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sajmovima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manifestacijama</w:t>
      </w:r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u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zemlji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inozemstvu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vezi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s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poduzetništvom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obrtništvom</w:t>
      </w:r>
      <w:proofErr w:type="spellEnd"/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202</w:t>
      </w:r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3</w:t>
      </w:r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. </w:t>
      </w:r>
      <w:proofErr w:type="spellStart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g</w:t>
      </w:r>
      <w:r w:rsidRPr="009765AB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odini</w:t>
      </w:r>
      <w:proofErr w:type="spellEnd"/>
      <w:r w:rsidR="002A0751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,</w:t>
      </w: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u </w:t>
      </w:r>
      <w:proofErr w:type="spellStart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ukupnom</w:t>
      </w:r>
      <w:proofErr w:type="spellEnd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iznosu</w:t>
      </w:r>
      <w:proofErr w:type="spellEnd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od </w:t>
      </w:r>
      <w:r w:rsidR="002A0751" w:rsidRPr="00A32FF5">
        <w:rPr>
          <w:rFonts w:ascii="Calibri" w:eastAsia="Calibri" w:hAnsi="Calibri"/>
          <w:b/>
          <w:sz w:val="22"/>
          <w:szCs w:val="22"/>
          <w:lang w:eastAsia="en-US"/>
        </w:rPr>
        <w:t>12.801,51 eura</w:t>
      </w:r>
      <w:r w:rsidR="002A0751" w:rsidRPr="00A32FF5">
        <w:rPr>
          <w:rFonts w:ascii="Calibri" w:eastAsia="Calibri" w:hAnsi="Calibri"/>
          <w:b/>
          <w:bCs/>
          <w:sz w:val="18"/>
          <w:szCs w:val="18"/>
          <w:lang w:eastAsia="en-US"/>
        </w:rPr>
        <w:t xml:space="preserve"> </w:t>
      </w:r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za </w:t>
      </w:r>
      <w:proofErr w:type="spellStart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sljedeće</w:t>
      </w:r>
      <w:proofErr w:type="spellEnd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2A0751" w:rsidRPr="00A32FF5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prijavitelje</w:t>
      </w:r>
      <w:proofErr w:type="spellEnd"/>
      <w:r w:rsidR="002A0751" w:rsidRPr="00A32FF5">
        <w:rPr>
          <w:rFonts w:asciiTheme="minorHAnsi" w:hAnsiTheme="minorHAnsi" w:cs="Arial"/>
          <w:sz w:val="22"/>
          <w:szCs w:val="22"/>
        </w:rPr>
        <w:t>:</w:t>
      </w:r>
    </w:p>
    <w:p w14:paraId="6819A489" w14:textId="77777777" w:rsidR="002A0751" w:rsidRPr="00A32FF5" w:rsidRDefault="002A0751" w:rsidP="002A0751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Reetkatablice"/>
        <w:tblW w:w="9493" w:type="dxa"/>
        <w:tblLook w:val="04A0" w:firstRow="1" w:lastRow="0" w:firstColumn="1" w:lastColumn="0" w:noHBand="0" w:noVBand="1"/>
      </w:tblPr>
      <w:tblGrid>
        <w:gridCol w:w="704"/>
        <w:gridCol w:w="2977"/>
        <w:gridCol w:w="2835"/>
        <w:gridCol w:w="2977"/>
      </w:tblGrid>
      <w:tr w:rsidR="002A0751" w:rsidRPr="00A32FF5" w14:paraId="29704092" w14:textId="77777777" w:rsidTr="007D08C1">
        <w:tc>
          <w:tcPr>
            <w:tcW w:w="704" w:type="dxa"/>
          </w:tcPr>
          <w:p w14:paraId="3ACA04AB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7321F959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7967B461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Red.</w:t>
            </w:r>
          </w:p>
          <w:p w14:paraId="1A7FE08E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broj</w:t>
            </w:r>
          </w:p>
        </w:tc>
        <w:tc>
          <w:tcPr>
            <w:tcW w:w="2977" w:type="dxa"/>
          </w:tcPr>
          <w:p w14:paraId="36D6700B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5B952246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0350ADD3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49293BB0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Naziv Podnositelja prijave</w:t>
            </w:r>
          </w:p>
        </w:tc>
        <w:tc>
          <w:tcPr>
            <w:tcW w:w="2835" w:type="dxa"/>
          </w:tcPr>
          <w:p w14:paraId="4DE3A615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316747A0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6233905A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  <w:p w14:paraId="6F35B49E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Namjena potpore</w:t>
            </w:r>
          </w:p>
        </w:tc>
        <w:tc>
          <w:tcPr>
            <w:tcW w:w="2977" w:type="dxa"/>
          </w:tcPr>
          <w:p w14:paraId="7A5F0F20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Odobreni iznos potpore</w:t>
            </w:r>
          </w:p>
          <w:p w14:paraId="2BD43709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(EUR)</w:t>
            </w:r>
          </w:p>
          <w:p w14:paraId="07502A37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(50% </w:t>
            </w:r>
            <w:proofErr w:type="spellStart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prihv</w:t>
            </w:r>
            <w:proofErr w:type="spellEnd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trošk</w:t>
            </w:r>
            <w:proofErr w:type="spellEnd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., odnosno </w:t>
            </w:r>
            <w:proofErr w:type="spellStart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max</w:t>
            </w:r>
            <w:proofErr w:type="spellEnd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. 2.000,00 eura za pojedinačne nastupe na </w:t>
            </w:r>
            <w:proofErr w:type="spellStart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sajm</w:t>
            </w:r>
            <w:proofErr w:type="spellEnd"/>
            <w: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.</w:t>
            </w:r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 i </w:t>
            </w:r>
            <w:proofErr w:type="spellStart"/>
            <w:r w:rsidRPr="00A32FF5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manif</w:t>
            </w:r>
            <w:proofErr w:type="spellEnd"/>
            <w: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.</w:t>
            </w:r>
          </w:p>
        </w:tc>
      </w:tr>
      <w:tr w:rsidR="002A0751" w:rsidRPr="00A32FF5" w14:paraId="77DC0EB3" w14:textId="77777777" w:rsidTr="007D08C1">
        <w:trPr>
          <w:trHeight w:val="995"/>
        </w:trPr>
        <w:tc>
          <w:tcPr>
            <w:tcW w:w="704" w:type="dxa"/>
          </w:tcPr>
          <w:p w14:paraId="5269EA8B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4457B79A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742B785E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7" w:type="dxa"/>
          </w:tcPr>
          <w:p w14:paraId="42B59DCB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REKORD-TIM d.o.o. za proizvodnju, trgovinu na veliko i malo,</w:t>
            </w: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 </w:t>
            </w: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uvoz-izvoz,</w:t>
            </w:r>
          </w:p>
          <w:p w14:paraId="4C734119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Oriovac,</w:t>
            </w:r>
          </w:p>
          <w:p w14:paraId="7C953970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Zagrebačka ulica 44</w:t>
            </w:r>
          </w:p>
        </w:tc>
        <w:tc>
          <w:tcPr>
            <w:tcW w:w="2835" w:type="dxa"/>
          </w:tcPr>
          <w:p w14:paraId="03C98A55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65CC901B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 xml:space="preserve">- 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troškovi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uređ</w:t>
            </w:r>
            <w:proofErr w:type="spellEnd"/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 oprem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izložb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enog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prostora</w:t>
            </w:r>
          </w:p>
          <w:p w14:paraId="73C1429B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. mat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</w:t>
            </w:r>
          </w:p>
          <w:p w14:paraId="58253C9A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2792C95F" w14:textId="77777777" w:rsidR="002A0751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</w:p>
          <w:p w14:paraId="45440ACB" w14:textId="77777777" w:rsidR="002A0751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</w:p>
          <w:p w14:paraId="5E5ED9F2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2.000,00 </w:t>
            </w:r>
          </w:p>
        </w:tc>
      </w:tr>
      <w:tr w:rsidR="002A0751" w:rsidRPr="00A32FF5" w14:paraId="60A147FF" w14:textId="77777777" w:rsidTr="007D08C1">
        <w:tc>
          <w:tcPr>
            <w:tcW w:w="704" w:type="dxa"/>
          </w:tcPr>
          <w:p w14:paraId="502CD78C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6355ECB3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977" w:type="dxa"/>
          </w:tcPr>
          <w:p w14:paraId="72667CDF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Tapetarija FRANJIĆ,</w:t>
            </w:r>
          </w:p>
          <w:p w14:paraId="60D15BCA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vl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. Boris Franjić,</w:t>
            </w:r>
          </w:p>
          <w:p w14:paraId="5ABB3A0F" w14:textId="77777777" w:rsidR="002A0751" w:rsidRPr="00A32FF5" w:rsidRDefault="002A0751" w:rsidP="007D08C1">
            <w:pPr>
              <w:ind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Donji</w:t>
            </w:r>
          </w:p>
          <w:p w14:paraId="5BAF3DF2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Andrijevci, Zagrebačka 27 A</w:t>
            </w:r>
          </w:p>
        </w:tc>
        <w:tc>
          <w:tcPr>
            <w:tcW w:w="2835" w:type="dxa"/>
          </w:tcPr>
          <w:p w14:paraId="6CE8475A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  <w:p w14:paraId="26062AC1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55A2E6AF" w14:textId="77777777" w:rsidR="002A0751" w:rsidRDefault="002A0751" w:rsidP="007D08C1">
            <w:pPr>
              <w:spacing w:line="276" w:lineRule="auto"/>
              <w:ind w:left="360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</w:p>
          <w:p w14:paraId="6578A6BB" w14:textId="77777777" w:rsidR="002A0751" w:rsidRPr="00A32FF5" w:rsidRDefault="002A0751" w:rsidP="007D08C1">
            <w:pPr>
              <w:spacing w:line="276" w:lineRule="auto"/>
              <w:ind w:left="360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                   </w:t>
            </w: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250,00</w:t>
            </w:r>
          </w:p>
        </w:tc>
      </w:tr>
      <w:tr w:rsidR="002A0751" w:rsidRPr="00A32FF5" w14:paraId="094F5291" w14:textId="77777777" w:rsidTr="007D08C1">
        <w:trPr>
          <w:trHeight w:val="843"/>
        </w:trPr>
        <w:tc>
          <w:tcPr>
            <w:tcW w:w="704" w:type="dxa"/>
          </w:tcPr>
          <w:p w14:paraId="2653E957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7C2B7110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977" w:type="dxa"/>
          </w:tcPr>
          <w:p w14:paraId="299D7770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Tapetarija FRANJIĆ,</w:t>
            </w:r>
          </w:p>
          <w:p w14:paraId="18FBCAA6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vl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. Boris Franjić,</w:t>
            </w:r>
          </w:p>
          <w:p w14:paraId="0E99F64F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Donji Andrijevci, Zagrebačka 27 A</w:t>
            </w:r>
          </w:p>
        </w:tc>
        <w:tc>
          <w:tcPr>
            <w:tcW w:w="2835" w:type="dxa"/>
          </w:tcPr>
          <w:p w14:paraId="438AEA6C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</w:tc>
        <w:tc>
          <w:tcPr>
            <w:tcW w:w="2977" w:type="dxa"/>
          </w:tcPr>
          <w:p w14:paraId="43501424" w14:textId="77777777" w:rsidR="002A0751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  <w:p w14:paraId="722179EC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217,50 </w:t>
            </w:r>
          </w:p>
        </w:tc>
      </w:tr>
      <w:tr w:rsidR="002A0751" w:rsidRPr="00A32FF5" w14:paraId="0EDD7B78" w14:textId="77777777" w:rsidTr="007D08C1">
        <w:tc>
          <w:tcPr>
            <w:tcW w:w="704" w:type="dxa"/>
          </w:tcPr>
          <w:p w14:paraId="431F33A8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1F0D899A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977" w:type="dxa"/>
          </w:tcPr>
          <w:p w14:paraId="65649D0E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PAVIĆ PLAST d.o.o. za proizvodnju, trgovinu i usluge, Oriovac, Ulica</w:t>
            </w:r>
          </w:p>
          <w:p w14:paraId="5FEA0032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Luke Ilića 14</w:t>
            </w:r>
          </w:p>
        </w:tc>
        <w:tc>
          <w:tcPr>
            <w:tcW w:w="2835" w:type="dxa"/>
          </w:tcPr>
          <w:p w14:paraId="2F165D66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  <w:p w14:paraId="0809E6BA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uređ</w:t>
            </w:r>
            <w:proofErr w:type="spellEnd"/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 oprem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izložbenog prostora</w:t>
            </w:r>
          </w:p>
          <w:p w14:paraId="7EE52AC9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</w:t>
            </w:r>
          </w:p>
          <w:p w14:paraId="38A74A38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</w:tcPr>
          <w:p w14:paraId="04D72116" w14:textId="77777777" w:rsidR="002A0751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</w:p>
          <w:p w14:paraId="4C1CFB32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1.100,50 </w:t>
            </w:r>
          </w:p>
        </w:tc>
      </w:tr>
      <w:tr w:rsidR="002A0751" w:rsidRPr="00A32FF5" w14:paraId="24FDF5ED" w14:textId="77777777" w:rsidTr="007D08C1">
        <w:tc>
          <w:tcPr>
            <w:tcW w:w="704" w:type="dxa"/>
          </w:tcPr>
          <w:p w14:paraId="61D656F3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76D2967E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977" w:type="dxa"/>
          </w:tcPr>
          <w:p w14:paraId="07E46766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PAVIĆ PLAST d.o.o. za proizvodnju, trgovinu i usluge, Oriovac, Ulica Luke Ilića 14</w:t>
            </w:r>
          </w:p>
        </w:tc>
        <w:tc>
          <w:tcPr>
            <w:tcW w:w="2835" w:type="dxa"/>
          </w:tcPr>
          <w:p w14:paraId="605F5ED6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  <w:p w14:paraId="45C62D14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uređ</w:t>
            </w:r>
            <w:proofErr w:type="spellEnd"/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 oprem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izložbenog prostora</w:t>
            </w:r>
          </w:p>
          <w:p w14:paraId="5EBC4356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 </w:t>
            </w:r>
          </w:p>
        </w:tc>
        <w:tc>
          <w:tcPr>
            <w:tcW w:w="2977" w:type="dxa"/>
          </w:tcPr>
          <w:p w14:paraId="777029BC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1.382,50 </w:t>
            </w:r>
          </w:p>
        </w:tc>
      </w:tr>
      <w:tr w:rsidR="002A0751" w:rsidRPr="00A32FF5" w14:paraId="173331B5" w14:textId="77777777" w:rsidTr="007D08C1">
        <w:trPr>
          <w:trHeight w:val="917"/>
        </w:trPr>
        <w:tc>
          <w:tcPr>
            <w:tcW w:w="704" w:type="dxa"/>
          </w:tcPr>
          <w:p w14:paraId="3DD05CD7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7D86727A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977" w:type="dxa"/>
          </w:tcPr>
          <w:p w14:paraId="29E2B260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A1 FITNESS, obrt za rekreaciju, </w:t>
            </w: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vl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. Luka Terzić, Nova Gradiška, Jerka </w:t>
            </w: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Ljubibratića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 2</w:t>
            </w:r>
          </w:p>
        </w:tc>
        <w:tc>
          <w:tcPr>
            <w:tcW w:w="2835" w:type="dxa"/>
          </w:tcPr>
          <w:p w14:paraId="78E1D0AF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i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proizvoda</w:t>
            </w:r>
          </w:p>
        </w:tc>
        <w:tc>
          <w:tcPr>
            <w:tcW w:w="2977" w:type="dxa"/>
          </w:tcPr>
          <w:p w14:paraId="0A0FB22D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623,20 </w:t>
            </w:r>
          </w:p>
        </w:tc>
      </w:tr>
      <w:tr w:rsidR="002A0751" w:rsidRPr="00A32FF5" w14:paraId="5918D056" w14:textId="77777777" w:rsidTr="007D08C1">
        <w:tc>
          <w:tcPr>
            <w:tcW w:w="704" w:type="dxa"/>
          </w:tcPr>
          <w:p w14:paraId="22069990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723DF49D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977" w:type="dxa"/>
          </w:tcPr>
          <w:p w14:paraId="4DDE19EE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Javni prijevoz JOZO ŽULJ, obrt za javni cestovni prijevoz, </w:t>
            </w: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vl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. Ivana Žulj Terzić, Nova Gradiška, Karla </w:t>
            </w: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Dieneša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 14</w:t>
            </w:r>
          </w:p>
        </w:tc>
        <w:tc>
          <w:tcPr>
            <w:tcW w:w="2835" w:type="dxa"/>
          </w:tcPr>
          <w:p w14:paraId="5C9592B4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uređ</w:t>
            </w:r>
            <w:proofErr w:type="spellEnd"/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 oprem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izložbenog prostora</w:t>
            </w:r>
          </w:p>
        </w:tc>
        <w:tc>
          <w:tcPr>
            <w:tcW w:w="2977" w:type="dxa"/>
          </w:tcPr>
          <w:p w14:paraId="7129FC06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1.050,00 </w:t>
            </w:r>
          </w:p>
          <w:p w14:paraId="72B65CF3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2A0751" w:rsidRPr="00A32FF5" w14:paraId="01167D8E" w14:textId="77777777" w:rsidTr="007D08C1">
        <w:trPr>
          <w:trHeight w:val="1032"/>
        </w:trPr>
        <w:tc>
          <w:tcPr>
            <w:tcW w:w="704" w:type="dxa"/>
          </w:tcPr>
          <w:p w14:paraId="27FD4909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3AE7B749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666F3D44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977" w:type="dxa"/>
          </w:tcPr>
          <w:p w14:paraId="548E3A0F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SEKLO proizvodnja, trgovina, uvoz-izvoz d.o.o., Nova Kapela, Bili Brig 3</w:t>
            </w:r>
          </w:p>
        </w:tc>
        <w:tc>
          <w:tcPr>
            <w:tcW w:w="2835" w:type="dxa"/>
          </w:tcPr>
          <w:p w14:paraId="6F5641EA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  <w:p w14:paraId="5B2BA07F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uređ</w:t>
            </w:r>
            <w:proofErr w:type="spellEnd"/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 oprem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izložbenog prostora</w:t>
            </w:r>
          </w:p>
          <w:p w14:paraId="33B916F5" w14:textId="77777777" w:rsidR="002A0751" w:rsidRPr="00A32FF5" w:rsidRDefault="002A0751" w:rsidP="007D08C1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</w:t>
            </w:r>
          </w:p>
        </w:tc>
        <w:tc>
          <w:tcPr>
            <w:tcW w:w="2977" w:type="dxa"/>
          </w:tcPr>
          <w:p w14:paraId="5EB28148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2.000,00 </w:t>
            </w:r>
          </w:p>
        </w:tc>
      </w:tr>
      <w:tr w:rsidR="002A0751" w:rsidRPr="00A32FF5" w14:paraId="23313911" w14:textId="77777777" w:rsidTr="007D08C1">
        <w:trPr>
          <w:trHeight w:val="1032"/>
        </w:trPr>
        <w:tc>
          <w:tcPr>
            <w:tcW w:w="704" w:type="dxa"/>
          </w:tcPr>
          <w:p w14:paraId="56DB4E42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3656111F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noProof/>
                <w:sz w:val="20"/>
                <w:szCs w:val="20"/>
                <w:lang w:eastAsia="en-US"/>
              </w:rPr>
              <mc:AlternateContent>
                <mc:Choice Requires="aink">
                  <w:drawing>
                    <wp:anchor distT="0" distB="0" distL="114300" distR="114300" simplePos="0" relativeHeight="251662336" behindDoc="0" locked="0" layoutInCell="1" allowOverlap="1" wp14:anchorId="343707BE" wp14:editId="3E30CA02">
                      <wp:simplePos x="0" y="0"/>
                      <wp:positionH relativeFrom="column">
                        <wp:posOffset>-1634020</wp:posOffset>
                      </wp:positionH>
                      <wp:positionV relativeFrom="paragraph">
                        <wp:posOffset>541355</wp:posOffset>
                      </wp:positionV>
                      <wp:extent cx="360" cy="10080"/>
                      <wp:effectExtent l="0" t="0" r="0" b="0"/>
                      <wp:wrapNone/>
                      <wp:docPr id="390204406" name="Rukopis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2336" behindDoc="0" locked="0" layoutInCell="1" allowOverlap="1" wp14:anchorId="343707BE" wp14:editId="3E30CA02">
                      <wp:simplePos x="0" y="0"/>
                      <wp:positionH relativeFrom="column">
                        <wp:posOffset>-1634020</wp:posOffset>
                      </wp:positionH>
                      <wp:positionV relativeFrom="paragraph">
                        <wp:posOffset>541355</wp:posOffset>
                      </wp:positionV>
                      <wp:extent cx="360" cy="10080"/>
                      <wp:effectExtent l="0" t="0" r="0" b="0"/>
                      <wp:wrapNone/>
                      <wp:docPr id="390204406" name="Rukopis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0204406" name="Rukopis 5"/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" cy="6570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977" w:type="dxa"/>
          </w:tcPr>
          <w:p w14:paraId="1EDB9AB8" w14:textId="77777777" w:rsidR="002A0751" w:rsidRPr="00A32FF5" w:rsidRDefault="002A0751" w:rsidP="007D08C1">
            <w:pPr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 xml:space="preserve">MAĐARICA </w:t>
            </w:r>
            <w:proofErr w:type="spellStart"/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j.d.o.o</w:t>
            </w:r>
            <w:proofErr w:type="spellEnd"/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. za proizvodnju kolača, Nova Gradiška, Kralja Petra Krešimira IV 25</w:t>
            </w:r>
          </w:p>
        </w:tc>
        <w:tc>
          <w:tcPr>
            <w:tcW w:w="2835" w:type="dxa"/>
          </w:tcPr>
          <w:p w14:paraId="69CB511E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</w:tc>
        <w:tc>
          <w:tcPr>
            <w:tcW w:w="2977" w:type="dxa"/>
          </w:tcPr>
          <w:p w14:paraId="37F3E8A8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150,00 </w:t>
            </w:r>
          </w:p>
        </w:tc>
      </w:tr>
      <w:tr w:rsidR="002A0751" w:rsidRPr="00A32FF5" w14:paraId="70FD7F13" w14:textId="77777777" w:rsidTr="007D08C1">
        <w:trPr>
          <w:trHeight w:val="1032"/>
        </w:trPr>
        <w:tc>
          <w:tcPr>
            <w:tcW w:w="704" w:type="dxa"/>
          </w:tcPr>
          <w:p w14:paraId="32671852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381CBEC8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noProof/>
                <w:sz w:val="20"/>
                <w:szCs w:val="20"/>
                <w:lang w:eastAsia="en-US"/>
              </w:rPr>
              <mc:AlternateContent>
                <mc:Choice Requires="aink">
                  <w:drawing>
                    <wp:anchor distT="0" distB="0" distL="114300" distR="114300" simplePos="0" relativeHeight="251661312" behindDoc="0" locked="0" layoutInCell="1" allowOverlap="1" wp14:anchorId="70C27B3A" wp14:editId="6FFE4B5D">
                      <wp:simplePos x="0" y="0"/>
                      <wp:positionH relativeFrom="column">
                        <wp:posOffset>-1757500</wp:posOffset>
                      </wp:positionH>
                      <wp:positionV relativeFrom="paragraph">
                        <wp:posOffset>514365</wp:posOffset>
                      </wp:positionV>
                      <wp:extent cx="360" cy="3960"/>
                      <wp:effectExtent l="38100" t="38100" r="38100" b="53340"/>
                      <wp:wrapNone/>
                      <wp:docPr id="827152579" name="Rukopis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1312" behindDoc="0" locked="0" layoutInCell="1" allowOverlap="1" wp14:anchorId="70C27B3A" wp14:editId="6FFE4B5D">
                      <wp:simplePos x="0" y="0"/>
                      <wp:positionH relativeFrom="column">
                        <wp:posOffset>-1757500</wp:posOffset>
                      </wp:positionH>
                      <wp:positionV relativeFrom="paragraph">
                        <wp:posOffset>514365</wp:posOffset>
                      </wp:positionV>
                      <wp:extent cx="360" cy="3960"/>
                      <wp:effectExtent l="38100" t="38100" r="38100" b="53340"/>
                      <wp:wrapNone/>
                      <wp:docPr id="827152579" name="Rukopis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27152579" name="Rukopis 4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" cy="57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2977" w:type="dxa"/>
          </w:tcPr>
          <w:p w14:paraId="41CFD2F3" w14:textId="77777777" w:rsidR="002A0751" w:rsidRPr="00A32FF5" w:rsidRDefault="002A0751" w:rsidP="007D08C1">
            <w:pPr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 xml:space="preserve">MAĐARICA </w:t>
            </w:r>
            <w:proofErr w:type="spellStart"/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j.d.o.o</w:t>
            </w:r>
            <w:proofErr w:type="spellEnd"/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. za proizvodnju kolača, Nova Gradiška, Kralja Petra Krešimira IV 25</w:t>
            </w:r>
          </w:p>
        </w:tc>
        <w:tc>
          <w:tcPr>
            <w:tcW w:w="2835" w:type="dxa"/>
          </w:tcPr>
          <w:p w14:paraId="5CDC9B61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</w:tc>
        <w:tc>
          <w:tcPr>
            <w:tcW w:w="2977" w:type="dxa"/>
          </w:tcPr>
          <w:p w14:paraId="1641AFAF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250,00 </w:t>
            </w:r>
          </w:p>
        </w:tc>
      </w:tr>
      <w:tr w:rsidR="002A0751" w:rsidRPr="00A32FF5" w14:paraId="6D5A2C60" w14:textId="77777777" w:rsidTr="007D08C1">
        <w:trPr>
          <w:trHeight w:val="1032"/>
        </w:trPr>
        <w:tc>
          <w:tcPr>
            <w:tcW w:w="704" w:type="dxa"/>
          </w:tcPr>
          <w:p w14:paraId="4800E613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65874F93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noProof/>
                <w:sz w:val="20"/>
                <w:szCs w:val="20"/>
                <w:lang w:eastAsia="en-US"/>
              </w:rPr>
              <mc:AlternateContent>
                <mc:Choice Requires="aink">
                  <w:drawing>
                    <wp:anchor distT="0" distB="0" distL="114300" distR="114300" simplePos="0" relativeHeight="251660288" behindDoc="0" locked="0" layoutInCell="1" allowOverlap="1" wp14:anchorId="099E3330" wp14:editId="151E6A6B">
                      <wp:simplePos x="0" y="0"/>
                      <wp:positionH relativeFrom="column">
                        <wp:posOffset>-2977180</wp:posOffset>
                      </wp:positionH>
                      <wp:positionV relativeFrom="paragraph">
                        <wp:posOffset>49615</wp:posOffset>
                      </wp:positionV>
                      <wp:extent cx="10080" cy="64440"/>
                      <wp:effectExtent l="38100" t="19050" r="47625" b="50165"/>
                      <wp:wrapNone/>
                      <wp:docPr id="924888733" name="Rukopis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" cy="64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0288" behindDoc="0" locked="0" layoutInCell="1" allowOverlap="1" wp14:anchorId="099E3330" wp14:editId="151E6A6B">
                      <wp:simplePos x="0" y="0"/>
                      <wp:positionH relativeFrom="column">
                        <wp:posOffset>-2977180</wp:posOffset>
                      </wp:positionH>
                      <wp:positionV relativeFrom="paragraph">
                        <wp:posOffset>49615</wp:posOffset>
                      </wp:positionV>
                      <wp:extent cx="10080" cy="64440"/>
                      <wp:effectExtent l="38100" t="19050" r="47625" b="50165"/>
                      <wp:wrapNone/>
                      <wp:docPr id="924888733" name="Rukopis 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24888733" name="Rukopis 3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720" cy="11838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A32FF5">
              <w:rPr>
                <w:rFonts w:asciiTheme="minorHAnsi" w:eastAsiaTheme="minorHAnsi" w:hAnsiTheme="minorHAnsi" w:cstheme="minorHAnsi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4AE54444" wp14:editId="5878C3C9">
                      <wp:simplePos x="0" y="0"/>
                      <wp:positionH relativeFrom="column">
                        <wp:posOffset>-2605300</wp:posOffset>
                      </wp:positionH>
                      <wp:positionV relativeFrom="paragraph">
                        <wp:posOffset>113695</wp:posOffset>
                      </wp:positionV>
                      <wp:extent cx="360" cy="360"/>
                      <wp:effectExtent l="38100" t="38100" r="38100" b="38100"/>
                      <wp:wrapNone/>
                      <wp:docPr id="1749864848" name="Rukopis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A69DD9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Rukopis 1" o:spid="_x0000_s1026" type="#_x0000_t75" style="position:absolute;margin-left:-205.5pt;margin-top:8.6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">
                      <v:imagedata r:id="rId13" o:title=""/>
                    </v:shape>
                  </w:pict>
                </mc:Fallback>
              </mc:AlternateContent>
            </w: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977" w:type="dxa"/>
          </w:tcPr>
          <w:p w14:paraId="1304B118" w14:textId="77777777" w:rsidR="002A0751" w:rsidRPr="00A32FF5" w:rsidRDefault="002A0751" w:rsidP="007D08C1">
            <w:pPr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MID agencija d.o.o. za poslovno savjetovanje, Slavonski Brod, Ulica</w:t>
            </w:r>
            <w:r w:rsidRPr="00A32FF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 xml:space="preserve"> </w:t>
            </w:r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Josipa Runjanina 73A</w:t>
            </w:r>
          </w:p>
        </w:tc>
        <w:tc>
          <w:tcPr>
            <w:tcW w:w="2835" w:type="dxa"/>
          </w:tcPr>
          <w:p w14:paraId="360A8E68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  <w:p w14:paraId="4E05F775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proizv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</w:t>
            </w:r>
          </w:p>
        </w:tc>
        <w:tc>
          <w:tcPr>
            <w:tcW w:w="2977" w:type="dxa"/>
          </w:tcPr>
          <w:p w14:paraId="55F32EE0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343,81 </w:t>
            </w:r>
          </w:p>
        </w:tc>
      </w:tr>
      <w:tr w:rsidR="002A0751" w:rsidRPr="00A32FF5" w14:paraId="15957D6C" w14:textId="77777777" w:rsidTr="007D08C1">
        <w:trPr>
          <w:trHeight w:val="1032"/>
        </w:trPr>
        <w:tc>
          <w:tcPr>
            <w:tcW w:w="704" w:type="dxa"/>
          </w:tcPr>
          <w:p w14:paraId="37655962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4622DDD7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977" w:type="dxa"/>
          </w:tcPr>
          <w:p w14:paraId="42A567C2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ŽIR stolarski obrt, </w:t>
            </w:r>
            <w:proofErr w:type="spellStart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vl</w:t>
            </w:r>
            <w:proofErr w:type="spellEnd"/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.</w:t>
            </w:r>
          </w:p>
          <w:p w14:paraId="5E8A5178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Matija Samardžić,</w:t>
            </w:r>
          </w:p>
          <w:p w14:paraId="7B645A2F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Garčin, Kralja</w:t>
            </w:r>
          </w:p>
          <w:p w14:paraId="53E4A500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sz w:val="20"/>
                <w:szCs w:val="20"/>
                <w:lang w:eastAsia="en-US"/>
              </w:rPr>
              <w:t>Tomislava 68</w:t>
            </w:r>
          </w:p>
          <w:p w14:paraId="059AC872" w14:textId="77777777" w:rsidR="002A0751" w:rsidRPr="00A32FF5" w:rsidRDefault="002A0751" w:rsidP="007D08C1">
            <w:pPr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</w:tcPr>
          <w:p w14:paraId="1E086FEB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zakupa izložbenog prostora </w:t>
            </w:r>
          </w:p>
          <w:p w14:paraId="44BA4E2E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 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proizv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</w:t>
            </w:r>
          </w:p>
        </w:tc>
        <w:tc>
          <w:tcPr>
            <w:tcW w:w="2977" w:type="dxa"/>
          </w:tcPr>
          <w:p w14:paraId="3A562350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1.434,00 </w:t>
            </w:r>
          </w:p>
        </w:tc>
      </w:tr>
      <w:tr w:rsidR="002A0751" w:rsidRPr="00A32FF5" w14:paraId="28AF0DE1" w14:textId="77777777" w:rsidTr="007D08C1">
        <w:trPr>
          <w:trHeight w:val="1032"/>
        </w:trPr>
        <w:tc>
          <w:tcPr>
            <w:tcW w:w="704" w:type="dxa"/>
          </w:tcPr>
          <w:p w14:paraId="22F9450B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4FDA824C" w14:textId="77777777" w:rsidR="002A0751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</w:p>
          <w:p w14:paraId="0CC58C82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977" w:type="dxa"/>
          </w:tcPr>
          <w:p w14:paraId="11AC041D" w14:textId="77777777" w:rsidR="002A0751" w:rsidRPr="00A32FF5" w:rsidRDefault="002A0751" w:rsidP="007D08C1">
            <w:pPr>
              <w:ind w:left="113" w:right="113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A32FF5"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  <w:t>MOBILAR d.o.o. za trgovinu i proizvodnju namještaja, Slavonski Brod, Županjska 58</w:t>
            </w:r>
          </w:p>
        </w:tc>
        <w:tc>
          <w:tcPr>
            <w:tcW w:w="2835" w:type="dxa"/>
          </w:tcPr>
          <w:p w14:paraId="0F267872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- troškovi zakupa izložbenog prostora</w:t>
            </w:r>
          </w:p>
          <w:p w14:paraId="51E771D3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uređ</w:t>
            </w:r>
            <w:proofErr w:type="spellEnd"/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 oprem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izložbenog prostora</w:t>
            </w:r>
          </w:p>
          <w:p w14:paraId="37067F46" w14:textId="77777777" w:rsidR="002A0751" w:rsidRPr="00A32FF5" w:rsidRDefault="002A0751" w:rsidP="007D08C1">
            <w:pPr>
              <w:spacing w:line="27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- troškovi izrade </w:t>
            </w:r>
            <w:proofErr w:type="spellStart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>prom</w:t>
            </w:r>
            <w:proofErr w:type="spellEnd"/>
            <w:r w:rsidRPr="00A32FF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. mat.  </w:t>
            </w:r>
          </w:p>
        </w:tc>
        <w:tc>
          <w:tcPr>
            <w:tcW w:w="2977" w:type="dxa"/>
          </w:tcPr>
          <w:p w14:paraId="0F4D6F2F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 w:rsidRPr="00A32FF5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2.000,00 </w:t>
            </w:r>
          </w:p>
        </w:tc>
      </w:tr>
      <w:tr w:rsidR="002A0751" w:rsidRPr="00A32FF5" w14:paraId="58EA616B" w14:textId="77777777" w:rsidTr="007D08C1">
        <w:tc>
          <w:tcPr>
            <w:tcW w:w="6516" w:type="dxa"/>
            <w:gridSpan w:val="3"/>
          </w:tcPr>
          <w:p w14:paraId="5EB4463B" w14:textId="77777777" w:rsidR="002A0751" w:rsidRPr="00A32FF5" w:rsidRDefault="002A0751" w:rsidP="007D08C1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A32FF5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UKUPNO:</w:t>
            </w:r>
          </w:p>
        </w:tc>
        <w:tc>
          <w:tcPr>
            <w:tcW w:w="2977" w:type="dxa"/>
          </w:tcPr>
          <w:p w14:paraId="44F728F0" w14:textId="77777777" w:rsidR="002A0751" w:rsidRPr="00A32FF5" w:rsidRDefault="002A0751" w:rsidP="007D08C1">
            <w:pPr>
              <w:jc w:val="center"/>
              <w:rPr>
                <w:rFonts w:asciiTheme="minorHAnsi" w:eastAsiaTheme="minorHAnsi" w:hAnsiTheme="minorHAnsi" w:cstheme="minorHAnsi"/>
                <w:b/>
                <w:color w:val="000000"/>
                <w:sz w:val="20"/>
                <w:szCs w:val="20"/>
                <w:lang w:val="en-US" w:eastAsia="en-US"/>
              </w:rPr>
            </w:pPr>
            <w:r w:rsidRPr="00A32FF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12.801,51</w:t>
            </w:r>
          </w:p>
        </w:tc>
      </w:tr>
    </w:tbl>
    <w:p w14:paraId="32A824BB" w14:textId="77777777" w:rsidR="002A0751" w:rsidRPr="00A32FF5" w:rsidRDefault="002A0751" w:rsidP="002A0751">
      <w:pPr>
        <w:jc w:val="both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795F21F" w14:textId="77777777" w:rsidR="002A0751" w:rsidRPr="00582641" w:rsidRDefault="002A0751" w:rsidP="002A0751">
      <w:pPr>
        <w:jc w:val="both"/>
        <w:rPr>
          <w:rFonts w:ascii="Verdana" w:hAnsi="Verdana"/>
          <w:sz w:val="22"/>
          <w:szCs w:val="22"/>
        </w:rPr>
      </w:pPr>
    </w:p>
    <w:p w14:paraId="285DC1F6" w14:textId="77777777" w:rsidR="002250C3" w:rsidRPr="008E4929" w:rsidRDefault="002250C3" w:rsidP="002250C3">
      <w:pPr>
        <w:jc w:val="both"/>
        <w:rPr>
          <w:rFonts w:asciiTheme="minorHAnsi" w:hAnsiTheme="minorHAnsi" w:cs="Arial"/>
          <w:sz w:val="22"/>
          <w:szCs w:val="22"/>
        </w:rPr>
      </w:pPr>
    </w:p>
    <w:p w14:paraId="46833533" w14:textId="77777777" w:rsidR="009C5F23" w:rsidRDefault="009C5F23" w:rsidP="009C5F2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lastRenderedPageBreak/>
        <w:t>II.</w:t>
      </w:r>
    </w:p>
    <w:p w14:paraId="329CAD4F" w14:textId="77777777" w:rsidR="009C5F23" w:rsidRPr="008E4929" w:rsidRDefault="009C5F23" w:rsidP="009C5F23">
      <w:pPr>
        <w:jc w:val="both"/>
        <w:rPr>
          <w:rFonts w:asciiTheme="minorHAnsi" w:hAnsiTheme="minorHAnsi" w:cs="Arial"/>
          <w:sz w:val="22"/>
          <w:szCs w:val="22"/>
        </w:rPr>
      </w:pPr>
    </w:p>
    <w:p w14:paraId="3FB189FD" w14:textId="05B5B5B0" w:rsidR="009C5F23" w:rsidRPr="00D85213" w:rsidRDefault="009C5F23" w:rsidP="009C5F23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</w:t>
      </w:r>
      <w:r>
        <w:rPr>
          <w:rFonts w:asciiTheme="minorHAnsi" w:hAnsiTheme="minorHAnsi"/>
          <w:sz w:val="22"/>
          <w:szCs w:val="22"/>
        </w:rPr>
        <w:t>iz točke I. ove Odluke osigurana su u Pr</w:t>
      </w:r>
      <w:r w:rsidRPr="00D85213">
        <w:rPr>
          <w:rFonts w:asciiTheme="minorHAnsi" w:hAnsiTheme="minorHAnsi"/>
          <w:sz w:val="22"/>
          <w:szCs w:val="22"/>
        </w:rPr>
        <w:t>oračuna Brodsko-posavske županije za 20</w:t>
      </w:r>
      <w:r>
        <w:rPr>
          <w:rFonts w:asciiTheme="minorHAnsi" w:hAnsiTheme="minorHAnsi"/>
          <w:sz w:val="22"/>
          <w:szCs w:val="22"/>
        </w:rPr>
        <w:t>2</w:t>
      </w:r>
      <w:r w:rsidR="002A0751">
        <w:rPr>
          <w:rFonts w:asciiTheme="minorHAnsi" w:hAnsiTheme="minorHAnsi"/>
          <w:sz w:val="22"/>
          <w:szCs w:val="22"/>
        </w:rPr>
        <w:t>3</w:t>
      </w:r>
      <w:r w:rsidRPr="00D85213">
        <w:rPr>
          <w:rFonts w:asciiTheme="minorHAnsi" w:hAnsiTheme="minorHAnsi"/>
          <w:sz w:val="22"/>
          <w:szCs w:val="22"/>
        </w:rPr>
        <w:t xml:space="preserve">. godinu, </w:t>
      </w:r>
      <w:r w:rsidRPr="00D85213">
        <w:rPr>
          <w:rFonts w:asciiTheme="minorHAnsi" w:hAnsiTheme="minorHAnsi" w:cs="Arial"/>
          <w:sz w:val="22"/>
          <w:szCs w:val="22"/>
        </w:rPr>
        <w:t>Razdje</w:t>
      </w:r>
      <w:r>
        <w:rPr>
          <w:rFonts w:asciiTheme="minorHAnsi" w:hAnsiTheme="minorHAnsi" w:cs="Arial"/>
          <w:sz w:val="22"/>
          <w:szCs w:val="22"/>
        </w:rPr>
        <w:t>l 011</w:t>
      </w:r>
      <w:r w:rsidRPr="00D85213">
        <w:rPr>
          <w:rFonts w:asciiTheme="minorHAnsi" w:hAnsiTheme="minorHAnsi" w:cs="Arial"/>
          <w:sz w:val="22"/>
          <w:szCs w:val="22"/>
        </w:rPr>
        <w:t xml:space="preserve"> Upravni odjel za gospodarstvo i poljoprivredu, Aktivnost A30000</w:t>
      </w:r>
      <w:r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Sajmovi i manifestacije</w:t>
      </w:r>
      <w:r w:rsidRPr="00D85213">
        <w:rPr>
          <w:rFonts w:asciiTheme="minorHAnsi" w:hAnsiTheme="minorHAnsi" w:cs="Arial"/>
          <w:sz w:val="22"/>
          <w:szCs w:val="22"/>
        </w:rPr>
        <w:t>, Pozicija R</w:t>
      </w:r>
      <w:r>
        <w:rPr>
          <w:rFonts w:asciiTheme="minorHAnsi" w:hAnsiTheme="minorHAnsi" w:cs="Arial"/>
          <w:sz w:val="22"/>
          <w:szCs w:val="22"/>
        </w:rPr>
        <w:t>3626-1</w:t>
      </w:r>
      <w:r w:rsidRPr="00D85213">
        <w:rPr>
          <w:rFonts w:asciiTheme="minorHAnsi" w:hAnsiTheme="minorHAnsi" w:cs="Arial"/>
          <w:sz w:val="22"/>
          <w:szCs w:val="22"/>
        </w:rPr>
        <w:t xml:space="preserve"> Subvencije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727E94">
        <w:rPr>
          <w:rFonts w:asciiTheme="minorHAnsi" w:hAnsiTheme="minorHAnsi" w:cs="Arial"/>
          <w:sz w:val="22"/>
          <w:szCs w:val="22"/>
        </w:rPr>
        <w:t>-</w:t>
      </w:r>
      <w:r>
        <w:rPr>
          <w:rFonts w:asciiTheme="minorHAnsi" w:hAnsiTheme="minorHAnsi" w:cs="Arial"/>
          <w:sz w:val="22"/>
          <w:szCs w:val="22"/>
        </w:rPr>
        <w:t xml:space="preserve"> sufinanciranje nastupa poduzetnika na sajmovima u zemlji i inozemstvu. </w:t>
      </w:r>
      <w:r w:rsidRPr="00D85213">
        <w:rPr>
          <w:rFonts w:asciiTheme="minorHAnsi" w:hAnsiTheme="minorHAnsi"/>
          <w:sz w:val="22"/>
          <w:szCs w:val="22"/>
        </w:rPr>
        <w:t xml:space="preserve"> </w:t>
      </w:r>
    </w:p>
    <w:p w14:paraId="19078408" w14:textId="77777777" w:rsidR="009C5F23" w:rsidRPr="00D8521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30A09C83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za potporu male vrijednosti isplatit će se nakon potpisa </w:t>
      </w:r>
      <w:r w:rsidRPr="00D85213">
        <w:rPr>
          <w:rFonts w:asciiTheme="minorHAnsi" w:hAnsiTheme="minorHAnsi" w:cs="Arial"/>
          <w:sz w:val="22"/>
          <w:szCs w:val="22"/>
        </w:rPr>
        <w:t xml:space="preserve">Ugovora o </w:t>
      </w:r>
      <w:r>
        <w:rPr>
          <w:rFonts w:asciiTheme="minorHAnsi" w:hAnsiTheme="minorHAnsi" w:cs="Arial"/>
          <w:sz w:val="22"/>
          <w:szCs w:val="22"/>
        </w:rPr>
        <w:t xml:space="preserve">dodjeli </w:t>
      </w:r>
      <w:r w:rsidRPr="00D85213">
        <w:rPr>
          <w:rFonts w:asciiTheme="minorHAnsi" w:hAnsiTheme="minorHAnsi"/>
          <w:sz w:val="22"/>
          <w:szCs w:val="22"/>
        </w:rPr>
        <w:t>potpore</w:t>
      </w:r>
      <w:r>
        <w:rPr>
          <w:rFonts w:asciiTheme="minorHAnsi" w:hAnsiTheme="minorHAnsi"/>
          <w:sz w:val="22"/>
          <w:szCs w:val="22"/>
        </w:rPr>
        <w:t xml:space="preserve"> između davatelja potpore</w:t>
      </w:r>
      <w:r w:rsidRPr="00D85213">
        <w:rPr>
          <w:rFonts w:asciiTheme="minorHAnsi" w:hAnsiTheme="minorHAnsi"/>
          <w:sz w:val="22"/>
          <w:szCs w:val="22"/>
        </w:rPr>
        <w:t xml:space="preserve"> (Brodsko-posavske županije) i </w:t>
      </w:r>
      <w:r>
        <w:rPr>
          <w:rFonts w:asciiTheme="minorHAnsi" w:hAnsiTheme="minorHAnsi"/>
          <w:sz w:val="22"/>
          <w:szCs w:val="22"/>
        </w:rPr>
        <w:t>korisnika</w:t>
      </w:r>
      <w:r w:rsidRPr="00D85213">
        <w:rPr>
          <w:rFonts w:asciiTheme="minorHAnsi" w:hAnsiTheme="minorHAnsi"/>
          <w:sz w:val="22"/>
          <w:szCs w:val="22"/>
        </w:rPr>
        <w:t xml:space="preserve"> potpore iz točke I. ove Odluke. </w:t>
      </w:r>
    </w:p>
    <w:p w14:paraId="1CA12A94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6DEB3333" w14:textId="4158C927" w:rsidR="009C5F23" w:rsidRDefault="009C5F23" w:rsidP="009C5F2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  <w:r w:rsidRPr="00D85213">
        <w:rPr>
          <w:rFonts w:asciiTheme="minorHAnsi" w:hAnsiTheme="minorHAnsi"/>
          <w:b/>
          <w:sz w:val="22"/>
          <w:szCs w:val="22"/>
        </w:rPr>
        <w:t>II</w:t>
      </w:r>
      <w:r>
        <w:rPr>
          <w:rFonts w:asciiTheme="minorHAnsi" w:hAnsiTheme="minorHAnsi"/>
          <w:b/>
          <w:sz w:val="22"/>
          <w:szCs w:val="22"/>
        </w:rPr>
        <w:t>I</w:t>
      </w:r>
      <w:r w:rsidRPr="00D85213">
        <w:rPr>
          <w:rFonts w:asciiTheme="minorHAnsi" w:hAnsiTheme="minorHAnsi"/>
          <w:b/>
          <w:sz w:val="22"/>
          <w:szCs w:val="22"/>
        </w:rPr>
        <w:t>.</w:t>
      </w:r>
    </w:p>
    <w:p w14:paraId="731817A5" w14:textId="77777777" w:rsidR="009C5F23" w:rsidRPr="00D85213" w:rsidRDefault="009C5F23" w:rsidP="009C5F23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E501956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Zadužuje se Upravni odjel za gospodarstvo i poljoprivredu za realizaciju ove Odluke.</w:t>
      </w:r>
    </w:p>
    <w:p w14:paraId="61E8F6F2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415681BF" w14:textId="77777777" w:rsidR="009C5F23" w:rsidRDefault="009C5F23" w:rsidP="009C5F2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</w:t>
      </w:r>
      <w:r>
        <w:rPr>
          <w:rFonts w:asciiTheme="minorHAnsi" w:hAnsiTheme="minorHAnsi"/>
          <w:b/>
          <w:sz w:val="22"/>
          <w:szCs w:val="22"/>
        </w:rPr>
        <w:t>V</w:t>
      </w:r>
      <w:r w:rsidRPr="00D85213">
        <w:rPr>
          <w:rFonts w:asciiTheme="minorHAnsi" w:hAnsiTheme="minorHAnsi"/>
          <w:b/>
          <w:sz w:val="22"/>
          <w:szCs w:val="22"/>
        </w:rPr>
        <w:t>.</w:t>
      </w:r>
    </w:p>
    <w:p w14:paraId="2EBC6271" w14:textId="77777777" w:rsidR="009C5F23" w:rsidRDefault="009C5F23" w:rsidP="009C5F23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C194BAA" w14:textId="77777777" w:rsidR="009C5F23" w:rsidRPr="00D85213" w:rsidRDefault="009C5F23" w:rsidP="009C5F23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Ova Odluka stupa na snagu danom donošenja i objavljuje se na web stranici Brodsko-posavske županije.</w:t>
      </w:r>
    </w:p>
    <w:p w14:paraId="41787E97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469D4BC9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1B712B33" w14:textId="77777777" w:rsidR="009C5F23" w:rsidRPr="00D8521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5F92FA73" w14:textId="77777777" w:rsidR="009C5F23" w:rsidRPr="00D85213" w:rsidRDefault="009C5F23" w:rsidP="009C5F23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ŽUPAN</w:t>
      </w:r>
    </w:p>
    <w:p w14:paraId="249EED17" w14:textId="77777777" w:rsidR="009C5F23" w:rsidRPr="00D85213" w:rsidRDefault="009C5F23" w:rsidP="009C5F23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</w:p>
    <w:p w14:paraId="7FFA40A0" w14:textId="77777777" w:rsidR="009C5F23" w:rsidRPr="00D85213" w:rsidRDefault="009C5F23" w:rsidP="009C5F23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 xml:space="preserve">dr. sc. Danijel Marušić, dr. med. </w:t>
      </w:r>
      <w:proofErr w:type="spellStart"/>
      <w:r w:rsidRPr="00D85213">
        <w:rPr>
          <w:rFonts w:asciiTheme="minorHAnsi" w:hAnsiTheme="minorHAnsi"/>
          <w:b/>
          <w:sz w:val="22"/>
          <w:szCs w:val="22"/>
        </w:rPr>
        <w:t>vet</w:t>
      </w:r>
      <w:proofErr w:type="spellEnd"/>
      <w:r w:rsidRPr="00D85213">
        <w:rPr>
          <w:rFonts w:asciiTheme="minorHAnsi" w:hAnsiTheme="minorHAnsi"/>
          <w:b/>
          <w:sz w:val="22"/>
          <w:szCs w:val="22"/>
        </w:rPr>
        <w:t>.</w:t>
      </w:r>
    </w:p>
    <w:p w14:paraId="3E8E3FF3" w14:textId="77777777" w:rsidR="009C5F23" w:rsidRDefault="009C5F23" w:rsidP="009C5F23">
      <w:pPr>
        <w:rPr>
          <w:rFonts w:asciiTheme="minorHAnsi" w:hAnsiTheme="minorHAnsi" w:cs="Arial"/>
          <w:sz w:val="22"/>
          <w:szCs w:val="22"/>
        </w:rPr>
      </w:pPr>
    </w:p>
    <w:p w14:paraId="723810A3" w14:textId="77777777" w:rsidR="009C5F23" w:rsidRDefault="009C5F23" w:rsidP="009C5F23">
      <w:pPr>
        <w:rPr>
          <w:rFonts w:asciiTheme="minorHAnsi" w:hAnsiTheme="minorHAnsi" w:cs="Arial"/>
          <w:sz w:val="22"/>
          <w:szCs w:val="22"/>
        </w:rPr>
      </w:pPr>
    </w:p>
    <w:p w14:paraId="6BE3225E" w14:textId="7F5EC580" w:rsidR="009C5F23" w:rsidRPr="00D85213" w:rsidRDefault="009C5F23" w:rsidP="009C5F23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KLASA: 402-07/2</w:t>
      </w:r>
      <w:r w:rsidR="002A0751">
        <w:rPr>
          <w:rFonts w:asciiTheme="minorHAnsi" w:hAnsiTheme="minorHAnsi" w:cs="Arial"/>
          <w:sz w:val="22"/>
          <w:szCs w:val="22"/>
        </w:rPr>
        <w:t>3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C6260D">
        <w:rPr>
          <w:rFonts w:asciiTheme="minorHAnsi" w:hAnsiTheme="minorHAnsi" w:cs="Arial"/>
          <w:sz w:val="22"/>
          <w:szCs w:val="22"/>
        </w:rPr>
        <w:t>1</w:t>
      </w:r>
      <w:r w:rsidR="002A0751">
        <w:rPr>
          <w:rFonts w:asciiTheme="minorHAnsi" w:hAnsiTheme="minorHAnsi" w:cs="Arial"/>
          <w:sz w:val="22"/>
          <w:szCs w:val="22"/>
        </w:rPr>
        <w:t>7</w:t>
      </w:r>
    </w:p>
    <w:p w14:paraId="03AA5262" w14:textId="323BB1DF" w:rsidR="009C5F23" w:rsidRPr="00D85213" w:rsidRDefault="009C5F23" w:rsidP="009C5F23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URBROJ: 2178-04-</w:t>
      </w:r>
      <w:r>
        <w:rPr>
          <w:rFonts w:asciiTheme="minorHAnsi" w:hAnsiTheme="minorHAnsi" w:cs="Arial"/>
          <w:sz w:val="22"/>
          <w:szCs w:val="22"/>
        </w:rPr>
        <w:t>01/04-</w:t>
      </w:r>
      <w:r w:rsidRPr="00D85213">
        <w:rPr>
          <w:rFonts w:asciiTheme="minorHAnsi" w:hAnsiTheme="minorHAnsi" w:cs="Arial"/>
          <w:sz w:val="22"/>
          <w:szCs w:val="22"/>
        </w:rPr>
        <w:t>2</w:t>
      </w:r>
      <w:r w:rsidR="002A0751">
        <w:rPr>
          <w:rFonts w:asciiTheme="minorHAnsi" w:hAnsiTheme="minorHAnsi" w:cs="Arial"/>
          <w:sz w:val="22"/>
          <w:szCs w:val="22"/>
        </w:rPr>
        <w:t>3</w:t>
      </w:r>
      <w:r w:rsidRPr="00D85213">
        <w:rPr>
          <w:rFonts w:asciiTheme="minorHAnsi" w:hAnsiTheme="minorHAnsi" w:cs="Arial"/>
          <w:sz w:val="22"/>
          <w:szCs w:val="22"/>
        </w:rPr>
        <w:t>-</w:t>
      </w:r>
      <w:r w:rsidR="002A0751">
        <w:rPr>
          <w:rFonts w:asciiTheme="minorHAnsi" w:hAnsiTheme="minorHAnsi" w:cs="Arial"/>
          <w:sz w:val="22"/>
          <w:szCs w:val="22"/>
        </w:rPr>
        <w:t>20</w:t>
      </w:r>
    </w:p>
    <w:p w14:paraId="3827322C" w14:textId="77777777" w:rsidR="009C5F23" w:rsidRPr="00D8521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52BCA124" w14:textId="249E9414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Slavonski Brod, </w:t>
      </w:r>
      <w:r>
        <w:rPr>
          <w:rFonts w:asciiTheme="minorHAnsi" w:hAnsiTheme="minorHAnsi"/>
          <w:sz w:val="22"/>
          <w:szCs w:val="22"/>
        </w:rPr>
        <w:t>2</w:t>
      </w:r>
      <w:r w:rsidR="00727E94">
        <w:rPr>
          <w:rFonts w:asciiTheme="minorHAnsi" w:hAnsiTheme="minorHAnsi"/>
          <w:sz w:val="22"/>
          <w:szCs w:val="22"/>
        </w:rPr>
        <w:t>4</w:t>
      </w:r>
      <w:r w:rsidRPr="00D85213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studeni</w:t>
      </w:r>
      <w:r w:rsidRPr="00D85213">
        <w:rPr>
          <w:rFonts w:asciiTheme="minorHAnsi" w:hAnsiTheme="minorHAnsi"/>
          <w:sz w:val="22"/>
          <w:szCs w:val="22"/>
        </w:rPr>
        <w:t xml:space="preserve"> 202</w:t>
      </w:r>
      <w:r w:rsidR="002A0751">
        <w:rPr>
          <w:rFonts w:asciiTheme="minorHAnsi" w:hAnsiTheme="minorHAnsi"/>
          <w:sz w:val="22"/>
          <w:szCs w:val="22"/>
        </w:rPr>
        <w:t>3</w:t>
      </w:r>
      <w:r w:rsidRPr="00D85213">
        <w:rPr>
          <w:rFonts w:asciiTheme="minorHAnsi" w:hAnsiTheme="minorHAnsi"/>
          <w:sz w:val="22"/>
          <w:szCs w:val="22"/>
        </w:rPr>
        <w:t xml:space="preserve">.  </w:t>
      </w:r>
    </w:p>
    <w:p w14:paraId="297ED625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01EA0AC8" w14:textId="77777777" w:rsidR="009C5F23" w:rsidRDefault="009C5F23" w:rsidP="009C5F23">
      <w:pPr>
        <w:jc w:val="both"/>
        <w:rPr>
          <w:rFonts w:asciiTheme="minorHAnsi" w:hAnsiTheme="minorHAnsi"/>
          <w:sz w:val="22"/>
          <w:szCs w:val="22"/>
        </w:rPr>
      </w:pPr>
    </w:p>
    <w:p w14:paraId="2FE6B2CA" w14:textId="77777777" w:rsidR="009519B4" w:rsidRDefault="009519B4" w:rsidP="009519B4">
      <w:pPr>
        <w:jc w:val="both"/>
        <w:rPr>
          <w:rFonts w:ascii="Verdana" w:hAnsi="Verdana"/>
          <w:sz w:val="22"/>
          <w:szCs w:val="22"/>
        </w:rPr>
      </w:pPr>
    </w:p>
    <w:p w14:paraId="30274E18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636EEAAB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398ED751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342B21F3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3779F6E2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0C212255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143E14EC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465BAA37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55B9C7F1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2F9450CC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724B59C3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02011606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3E26F6BB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24FF1ED8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75AFAC5F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6B5ADC2D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p w14:paraId="5D2BAFAF" w14:textId="77777777" w:rsidR="002C0FD2" w:rsidRDefault="002C0FD2" w:rsidP="009519B4">
      <w:pPr>
        <w:jc w:val="both"/>
        <w:rPr>
          <w:rFonts w:ascii="Verdana" w:hAnsi="Verdana"/>
          <w:sz w:val="22"/>
          <w:szCs w:val="22"/>
        </w:rPr>
      </w:pPr>
    </w:p>
    <w:sectPr w:rsidR="002C0FD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0905012">
    <w:abstractNumId w:val="22"/>
  </w:num>
  <w:num w:numId="2" w16cid:durableId="829910526">
    <w:abstractNumId w:val="20"/>
  </w:num>
  <w:num w:numId="3" w16cid:durableId="811604583">
    <w:abstractNumId w:val="16"/>
  </w:num>
  <w:num w:numId="4" w16cid:durableId="408188083">
    <w:abstractNumId w:val="10"/>
  </w:num>
  <w:num w:numId="5" w16cid:durableId="1901549586">
    <w:abstractNumId w:val="15"/>
  </w:num>
  <w:num w:numId="6" w16cid:durableId="2035842515">
    <w:abstractNumId w:val="2"/>
  </w:num>
  <w:num w:numId="7" w16cid:durableId="211499253">
    <w:abstractNumId w:val="7"/>
  </w:num>
  <w:num w:numId="8" w16cid:durableId="2054882208">
    <w:abstractNumId w:val="13"/>
  </w:num>
  <w:num w:numId="9" w16cid:durableId="345601416">
    <w:abstractNumId w:val="27"/>
  </w:num>
  <w:num w:numId="10" w16cid:durableId="1669559148">
    <w:abstractNumId w:val="19"/>
  </w:num>
  <w:num w:numId="11" w16cid:durableId="1611204099">
    <w:abstractNumId w:val="21"/>
  </w:num>
  <w:num w:numId="12" w16cid:durableId="1909488985">
    <w:abstractNumId w:val="1"/>
  </w:num>
  <w:num w:numId="13" w16cid:durableId="316811021">
    <w:abstractNumId w:val="24"/>
  </w:num>
  <w:num w:numId="14" w16cid:durableId="1807698988">
    <w:abstractNumId w:val="8"/>
  </w:num>
  <w:num w:numId="15" w16cid:durableId="914508082">
    <w:abstractNumId w:val="23"/>
  </w:num>
  <w:num w:numId="16" w16cid:durableId="1719041957">
    <w:abstractNumId w:val="12"/>
  </w:num>
  <w:num w:numId="17" w16cid:durableId="282350955">
    <w:abstractNumId w:val="14"/>
  </w:num>
  <w:num w:numId="18" w16cid:durableId="987132833">
    <w:abstractNumId w:val="9"/>
  </w:num>
  <w:num w:numId="19" w16cid:durableId="1658262037">
    <w:abstractNumId w:val="3"/>
  </w:num>
  <w:num w:numId="20" w16cid:durableId="1202936051">
    <w:abstractNumId w:val="25"/>
  </w:num>
  <w:num w:numId="21" w16cid:durableId="581110117">
    <w:abstractNumId w:val="0"/>
  </w:num>
  <w:num w:numId="22" w16cid:durableId="1398287974">
    <w:abstractNumId w:val="17"/>
  </w:num>
  <w:num w:numId="23" w16cid:durableId="748044418">
    <w:abstractNumId w:val="5"/>
  </w:num>
  <w:num w:numId="24" w16cid:durableId="79060342">
    <w:abstractNumId w:val="11"/>
  </w:num>
  <w:num w:numId="25" w16cid:durableId="1413507665">
    <w:abstractNumId w:val="18"/>
  </w:num>
  <w:num w:numId="26" w16cid:durableId="542526401">
    <w:abstractNumId w:val="4"/>
  </w:num>
  <w:num w:numId="27" w16cid:durableId="1304579584">
    <w:abstractNumId w:val="6"/>
  </w:num>
  <w:num w:numId="28" w16cid:durableId="1525823545">
    <w:abstractNumId w:val="28"/>
  </w:num>
  <w:num w:numId="29" w16cid:durableId="17970870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B4"/>
    <w:rsid w:val="00012EAE"/>
    <w:rsid w:val="00034E72"/>
    <w:rsid w:val="00051883"/>
    <w:rsid w:val="00053C3D"/>
    <w:rsid w:val="000603A3"/>
    <w:rsid w:val="000975D4"/>
    <w:rsid w:val="000A15D0"/>
    <w:rsid w:val="000C6D39"/>
    <w:rsid w:val="00101AAE"/>
    <w:rsid w:val="0011699D"/>
    <w:rsid w:val="0014064F"/>
    <w:rsid w:val="001506E2"/>
    <w:rsid w:val="0015348F"/>
    <w:rsid w:val="00156A05"/>
    <w:rsid w:val="001570F0"/>
    <w:rsid w:val="00187368"/>
    <w:rsid w:val="001948C8"/>
    <w:rsid w:val="001C4D7B"/>
    <w:rsid w:val="001D483D"/>
    <w:rsid w:val="001E39AC"/>
    <w:rsid w:val="001E3ACF"/>
    <w:rsid w:val="002026BE"/>
    <w:rsid w:val="00220381"/>
    <w:rsid w:val="002205D8"/>
    <w:rsid w:val="002244E4"/>
    <w:rsid w:val="002250C3"/>
    <w:rsid w:val="0024433C"/>
    <w:rsid w:val="00245E22"/>
    <w:rsid w:val="00246E44"/>
    <w:rsid w:val="00254120"/>
    <w:rsid w:val="00262EA5"/>
    <w:rsid w:val="00267D48"/>
    <w:rsid w:val="00286F0F"/>
    <w:rsid w:val="002937BD"/>
    <w:rsid w:val="002A0751"/>
    <w:rsid w:val="002B03AC"/>
    <w:rsid w:val="002C0FD2"/>
    <w:rsid w:val="002D7032"/>
    <w:rsid w:val="002E4CEC"/>
    <w:rsid w:val="002F71E9"/>
    <w:rsid w:val="00302FEA"/>
    <w:rsid w:val="00307FAA"/>
    <w:rsid w:val="00336A3A"/>
    <w:rsid w:val="00337B05"/>
    <w:rsid w:val="00362ABA"/>
    <w:rsid w:val="00370208"/>
    <w:rsid w:val="0039555E"/>
    <w:rsid w:val="00396CAD"/>
    <w:rsid w:val="003A203E"/>
    <w:rsid w:val="003B26E1"/>
    <w:rsid w:val="003C2CCB"/>
    <w:rsid w:val="003C780C"/>
    <w:rsid w:val="003D7617"/>
    <w:rsid w:val="003E4386"/>
    <w:rsid w:val="00412979"/>
    <w:rsid w:val="0041339A"/>
    <w:rsid w:val="0043521A"/>
    <w:rsid w:val="00443340"/>
    <w:rsid w:val="00467AB9"/>
    <w:rsid w:val="00470BAC"/>
    <w:rsid w:val="004801C5"/>
    <w:rsid w:val="0048290D"/>
    <w:rsid w:val="00485FFC"/>
    <w:rsid w:val="004951DD"/>
    <w:rsid w:val="004B629F"/>
    <w:rsid w:val="004F16E6"/>
    <w:rsid w:val="005051D1"/>
    <w:rsid w:val="00530F73"/>
    <w:rsid w:val="00563E40"/>
    <w:rsid w:val="005666CF"/>
    <w:rsid w:val="00576426"/>
    <w:rsid w:val="005854C7"/>
    <w:rsid w:val="005A3A99"/>
    <w:rsid w:val="005D68FB"/>
    <w:rsid w:val="005F32F9"/>
    <w:rsid w:val="005F45EC"/>
    <w:rsid w:val="0061159B"/>
    <w:rsid w:val="00626C27"/>
    <w:rsid w:val="0065293B"/>
    <w:rsid w:val="006660D6"/>
    <w:rsid w:val="00672676"/>
    <w:rsid w:val="006916C4"/>
    <w:rsid w:val="006B39BB"/>
    <w:rsid w:val="006E79EB"/>
    <w:rsid w:val="006F658E"/>
    <w:rsid w:val="00702472"/>
    <w:rsid w:val="00720951"/>
    <w:rsid w:val="00727E94"/>
    <w:rsid w:val="0074149A"/>
    <w:rsid w:val="00755661"/>
    <w:rsid w:val="00777D9E"/>
    <w:rsid w:val="00781A3B"/>
    <w:rsid w:val="007A42A3"/>
    <w:rsid w:val="007B1247"/>
    <w:rsid w:val="007B3FE3"/>
    <w:rsid w:val="007D3115"/>
    <w:rsid w:val="007E4EB9"/>
    <w:rsid w:val="007E5DCE"/>
    <w:rsid w:val="00801F5E"/>
    <w:rsid w:val="0081535E"/>
    <w:rsid w:val="00832AE2"/>
    <w:rsid w:val="00834443"/>
    <w:rsid w:val="00837358"/>
    <w:rsid w:val="00843D63"/>
    <w:rsid w:val="008452CA"/>
    <w:rsid w:val="00845C98"/>
    <w:rsid w:val="00863151"/>
    <w:rsid w:val="008A2FFC"/>
    <w:rsid w:val="008A35FE"/>
    <w:rsid w:val="008A736D"/>
    <w:rsid w:val="008C1D46"/>
    <w:rsid w:val="008C3CCB"/>
    <w:rsid w:val="008E4929"/>
    <w:rsid w:val="009366F9"/>
    <w:rsid w:val="0094500D"/>
    <w:rsid w:val="009519B4"/>
    <w:rsid w:val="00963C54"/>
    <w:rsid w:val="009765AB"/>
    <w:rsid w:val="0098617A"/>
    <w:rsid w:val="009A26AF"/>
    <w:rsid w:val="009B1249"/>
    <w:rsid w:val="009C4AC7"/>
    <w:rsid w:val="009C5F23"/>
    <w:rsid w:val="009C6B9F"/>
    <w:rsid w:val="009E63B7"/>
    <w:rsid w:val="009E7DB6"/>
    <w:rsid w:val="00A16052"/>
    <w:rsid w:val="00A451D0"/>
    <w:rsid w:val="00A52481"/>
    <w:rsid w:val="00A84C9E"/>
    <w:rsid w:val="00AA16BE"/>
    <w:rsid w:val="00AF4AEE"/>
    <w:rsid w:val="00AF7721"/>
    <w:rsid w:val="00B317B2"/>
    <w:rsid w:val="00B418DA"/>
    <w:rsid w:val="00B425E6"/>
    <w:rsid w:val="00B442DE"/>
    <w:rsid w:val="00B81001"/>
    <w:rsid w:val="00B81056"/>
    <w:rsid w:val="00B961FC"/>
    <w:rsid w:val="00BD3A2E"/>
    <w:rsid w:val="00BE5129"/>
    <w:rsid w:val="00BE62D5"/>
    <w:rsid w:val="00C33503"/>
    <w:rsid w:val="00C53255"/>
    <w:rsid w:val="00C6260D"/>
    <w:rsid w:val="00C741A7"/>
    <w:rsid w:val="00C85A55"/>
    <w:rsid w:val="00C86BEE"/>
    <w:rsid w:val="00CA7F60"/>
    <w:rsid w:val="00CB5026"/>
    <w:rsid w:val="00CC5309"/>
    <w:rsid w:val="00CC5A5E"/>
    <w:rsid w:val="00CD39F1"/>
    <w:rsid w:val="00CE212C"/>
    <w:rsid w:val="00CF3AB1"/>
    <w:rsid w:val="00D3531A"/>
    <w:rsid w:val="00D50448"/>
    <w:rsid w:val="00D718EA"/>
    <w:rsid w:val="00D767EE"/>
    <w:rsid w:val="00DB7EB2"/>
    <w:rsid w:val="00DC3923"/>
    <w:rsid w:val="00DD152E"/>
    <w:rsid w:val="00DD1A8C"/>
    <w:rsid w:val="00DD4A1D"/>
    <w:rsid w:val="00DE6266"/>
    <w:rsid w:val="00E31A39"/>
    <w:rsid w:val="00E47A7B"/>
    <w:rsid w:val="00E57450"/>
    <w:rsid w:val="00E72D00"/>
    <w:rsid w:val="00E76670"/>
    <w:rsid w:val="00E816D6"/>
    <w:rsid w:val="00ED3B1C"/>
    <w:rsid w:val="00EF67B9"/>
    <w:rsid w:val="00F23A4D"/>
    <w:rsid w:val="00F30D12"/>
    <w:rsid w:val="00F36612"/>
    <w:rsid w:val="00F55158"/>
    <w:rsid w:val="00F7446C"/>
    <w:rsid w:val="00F912D2"/>
    <w:rsid w:val="00F970EB"/>
    <w:rsid w:val="00FA6DAB"/>
    <w:rsid w:val="00FD042C"/>
    <w:rsid w:val="00FD1E22"/>
    <w:rsid w:val="00FD3EA5"/>
    <w:rsid w:val="00F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E669F"/>
  <w15:chartTrackingRefBased/>
  <w15:docId w15:val="{F97C2121-7ACE-448F-93A4-1B75ED1C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NoList1">
    <w:name w:val="No List1"/>
    <w:next w:val="Bezpopisa"/>
    <w:uiPriority w:val="99"/>
    <w:semiHidden/>
    <w:unhideWhenUsed/>
    <w:rsid w:val="008E4929"/>
  </w:style>
  <w:style w:type="table" w:styleId="Reetkatablice">
    <w:name w:val="Table Grid"/>
    <w:basedOn w:val="Obinatablica"/>
    <w:uiPriority w:val="39"/>
    <w:rsid w:val="008E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E49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zproreda">
    <w:name w:val="No Spacing"/>
    <w:uiPriority w:val="1"/>
    <w:qFormat/>
    <w:rsid w:val="008E492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E492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4929"/>
    <w:rPr>
      <w:rFonts w:ascii="Segoe UI" w:hAnsi="Segoe UI" w:cs="Segoe UI"/>
      <w:sz w:val="18"/>
      <w:szCs w:val="18"/>
    </w:rPr>
  </w:style>
  <w:style w:type="numbering" w:customStyle="1" w:styleId="NoList2">
    <w:name w:val="No List2"/>
    <w:next w:val="Bezpopisa"/>
    <w:uiPriority w:val="99"/>
    <w:semiHidden/>
    <w:unhideWhenUsed/>
    <w:rsid w:val="009B1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1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ustomXml" Target="ink/ink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ustomXml" Target="ink/ink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20T11:35:54.300"/>
    </inkml:context>
    <inkml:brush xml:id="br0">
      <inkml:brushProperty name="width" value="0.025" units="cm"/>
      <inkml:brushProperty name="height" value="0.15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27,'0'-4,"0"-7,0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20T11:35:49.064"/>
    </inkml:context>
    <inkml:brush xml:id="br0">
      <inkml:brushProperty name="width" value="0.025" units="cm"/>
      <inkml:brushProperty name="height" value="0.15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10,'0'-4,"0"-2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20T11:35:46.091"/>
    </inkml:context>
    <inkml:brush xml:id="br0">
      <inkml:brushProperty name="width" value="0.025" units="cm"/>
      <inkml:brushProperty name="height" value="0.15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27 178,'0'-4,"0"-11,0-8,0-8,-4-8,-7 3,-1 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20T11:35:26.0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54C92-E423-462D-B79E-38CDDBC5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cp:lastPrinted>2023-11-24T07:34:00Z</cp:lastPrinted>
  <dcterms:created xsi:type="dcterms:W3CDTF">2023-11-24T07:35:00Z</dcterms:created>
  <dcterms:modified xsi:type="dcterms:W3CDTF">2023-11-24T07:35:00Z</dcterms:modified>
</cp:coreProperties>
</file>