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855C2" w14:textId="39D9AA8D" w:rsidR="00D66F84" w:rsidRPr="00D66F84" w:rsidRDefault="00FA7382" w:rsidP="00D66F84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6185DA2F" wp14:editId="44C0ADBE">
            <wp:simplePos x="0" y="0"/>
            <wp:positionH relativeFrom="column">
              <wp:posOffset>24296</wp:posOffset>
            </wp:positionH>
            <wp:positionV relativeFrom="paragraph">
              <wp:posOffset>104775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2EBC75" w14:textId="1737226D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</w:p>
    <w:p w14:paraId="5300AB32" w14:textId="77777777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5BB47D12" w14:textId="1B992B8C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0"/>
        <w:rPr>
          <w:rFonts w:ascii="Verdana" w:eastAsia="Arial Unicode MS" w:hAnsi="Verdana" w:cs="Times New Roman"/>
          <w:b/>
          <w:bCs/>
          <w:lang w:val="hr-HR" w:eastAsia="hr-HR"/>
        </w:rPr>
      </w:pPr>
      <w:r w:rsidRPr="00D66F84">
        <w:rPr>
          <w:rFonts w:ascii="Verdana" w:eastAsia="Arial Unicode MS" w:hAnsi="Verdana" w:cs="Times New Roman"/>
          <w:b/>
          <w:bCs/>
          <w:lang w:val="hr-HR" w:eastAsia="hr-HR"/>
        </w:rPr>
        <w:t xml:space="preserve"> </w:t>
      </w:r>
    </w:p>
    <w:p w14:paraId="362F0890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5683ACD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A4B70B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A1487F9" w14:textId="77777777" w:rsidR="009239EF" w:rsidRDefault="009239EF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45B8DFED" w14:textId="77777777" w:rsidR="009239EF" w:rsidRDefault="009239EF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523943DA" w14:textId="7D357E1B" w:rsidR="00D66F84" w:rsidRPr="00F306F7" w:rsidRDefault="00D66F84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Temeljem članka 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Program</w:t>
      </w:r>
      <w:r w:rsidR="000124F4" w:rsidRPr="00F306F7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F306F7">
        <w:rPr>
          <w:rFonts w:ascii="Times New Roman" w:hAnsi="Times New Roman" w:cs="Times New Roman"/>
          <w:sz w:val="24"/>
          <w:szCs w:val="24"/>
          <w:lang w:val="hr-HR"/>
        </w:rPr>
        <w:t xml:space="preserve"> potpor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 xml:space="preserve">a male vrijednosti u poljoprivredi </w:t>
      </w:r>
      <w:r w:rsidR="00F306F7">
        <w:rPr>
          <w:rFonts w:ascii="Times New Roman" w:hAnsi="Times New Roman" w:cs="Times New Roman"/>
          <w:sz w:val="24"/>
          <w:szCs w:val="24"/>
          <w:lang w:val="hr-HR"/>
        </w:rPr>
        <w:t xml:space="preserve">na  području 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Brodsko-posavske županije za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 xml:space="preserve"> razdoblje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202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>1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 xml:space="preserve"> – 2027.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godin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="002D5C9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(„Službeni vjesnik Brodsko-posavske županije“, broj 1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 31. 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ožujka 2021. godine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0E2F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</w:t>
      </w:r>
      <w:r w:rsidR="002D5C9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Odluke Župana </w:t>
      </w:r>
      <w:r w:rsidR="002A210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 w:rsid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F4199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54221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A7734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39</w:t>
      </w:r>
      <w:r w:rsidRPr="000E2F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URBROJ: 2178-04-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02/06-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361EA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 </w:t>
      </w:r>
      <w:r w:rsidR="00A7734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svibnja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2D5C9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2A2103" w:rsidRPr="002A2103">
        <w:rPr>
          <w:rFonts w:ascii="Times New Roman" w:hAnsi="Times New Roman"/>
          <w:sz w:val="24"/>
          <w:szCs w:val="24"/>
          <w:lang w:val="hr-HR"/>
        </w:rPr>
        <w:t>,</w:t>
      </w:r>
      <w:r w:rsidR="00E44631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9ECF642" w14:textId="77777777" w:rsidR="00D66F84" w:rsidRPr="00B225EC" w:rsidRDefault="00D66F84" w:rsidP="002D5C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59C86811" w14:textId="6D13312A" w:rsidR="00FC49A4" w:rsidRPr="00FC49A4" w:rsidRDefault="00FC49A4" w:rsidP="00B46FE1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o</w:t>
      </w:r>
      <w:r w:rsidR="00D66F84" w:rsidRPr="00F306F7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bjavljuje</w:t>
      </w:r>
    </w:p>
    <w:p w14:paraId="18F4016C" w14:textId="52A72F84" w:rsidR="00FC49A4" w:rsidRDefault="00D66F84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  <w:r w:rsidRPr="00F306F7"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  <w:t>J A V N I   P O Z I V</w:t>
      </w:r>
    </w:p>
    <w:p w14:paraId="72D6AF8B" w14:textId="77777777" w:rsidR="0018093E" w:rsidRPr="00F306F7" w:rsidRDefault="0018093E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</w:p>
    <w:p w14:paraId="49C78B2F" w14:textId="5CA258DD" w:rsidR="0092167F" w:rsidRPr="00912274" w:rsidRDefault="00417154" w:rsidP="00190C66">
      <w:pPr>
        <w:ind w:right="1"/>
        <w:jc w:val="center"/>
        <w:rPr>
          <w:rFonts w:ascii="Times New Roman" w:hAnsi="Times New Roman"/>
          <w:b/>
          <w:noProof/>
          <w:sz w:val="24"/>
          <w:szCs w:val="24"/>
          <w:lang w:val="hr-HR"/>
        </w:rPr>
      </w:pPr>
      <w:r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za dodjelu potpora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male vrijednosti </w:t>
      </w:r>
      <w:r w:rsidR="0018093E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za nabavku mehanizacije, strojeva i opreme za primarnu poljoprivrednu proizvodnju </w:t>
      </w:r>
      <w:r w:rsidR="00B80AC1">
        <w:rPr>
          <w:rFonts w:ascii="Times New Roman" w:hAnsi="Times New Roman"/>
          <w:b/>
          <w:noProof/>
          <w:sz w:val="24"/>
          <w:szCs w:val="24"/>
          <w:lang w:val="hr-HR"/>
        </w:rPr>
        <w:t>n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a području</w:t>
      </w:r>
      <w:r w:rsidR="0018093E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Brodsko-posavske županije </w:t>
      </w:r>
      <w:r w:rsidR="00D6427C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za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202</w:t>
      </w:r>
      <w:r w:rsidR="00F72E64">
        <w:rPr>
          <w:rFonts w:ascii="Times New Roman" w:hAnsi="Times New Roman"/>
          <w:b/>
          <w:noProof/>
          <w:sz w:val="24"/>
          <w:szCs w:val="24"/>
          <w:lang w:val="hr-HR"/>
        </w:rPr>
        <w:t>4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.</w:t>
      </w:r>
      <w:r w:rsidR="00B02A14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godin</w:t>
      </w:r>
      <w:r w:rsidR="00D6427C" w:rsidRPr="00912274">
        <w:rPr>
          <w:rFonts w:ascii="Times New Roman" w:hAnsi="Times New Roman"/>
          <w:b/>
          <w:noProof/>
          <w:sz w:val="24"/>
          <w:szCs w:val="24"/>
          <w:lang w:val="hr-HR"/>
        </w:rPr>
        <w:t>u</w:t>
      </w:r>
    </w:p>
    <w:p w14:paraId="62B2BF5E" w14:textId="77777777" w:rsidR="00393D40" w:rsidRPr="00F306F7" w:rsidRDefault="00393D40" w:rsidP="00353B05">
      <w:pPr>
        <w:spacing w:after="0" w:line="240" w:lineRule="auto"/>
        <w:ind w:right="-284"/>
        <w:rPr>
          <w:rFonts w:ascii="Times New Roman" w:eastAsia="Times New Roman" w:hAnsi="Times New Roman" w:cs="Times New Roman"/>
          <w:iCs/>
          <w:sz w:val="24"/>
          <w:szCs w:val="24"/>
          <w:lang w:val="hr-HR" w:eastAsia="hr-HR"/>
        </w:rPr>
      </w:pPr>
    </w:p>
    <w:p w14:paraId="243606DE" w14:textId="53CD619E" w:rsidR="00B225EC" w:rsidRDefault="00D66F84" w:rsidP="00B225EC">
      <w:pPr>
        <w:pStyle w:val="Odlomakpopisa"/>
        <w:numPr>
          <w:ilvl w:val="0"/>
          <w:numId w:val="2"/>
        </w:numPr>
        <w:spacing w:after="0" w:line="240" w:lineRule="auto"/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PRED</w:t>
      </w:r>
      <w:r w:rsidR="00B225EC">
        <w:rPr>
          <w:rFonts w:ascii="Times New Roman" w:hAnsi="Times New Roman"/>
          <w:b/>
          <w:sz w:val="24"/>
          <w:szCs w:val="24"/>
        </w:rPr>
        <w:t>M</w:t>
      </w:r>
      <w:r w:rsidRPr="00AB0B56">
        <w:rPr>
          <w:rFonts w:ascii="Times New Roman" w:hAnsi="Times New Roman"/>
          <w:b/>
          <w:sz w:val="24"/>
          <w:szCs w:val="24"/>
        </w:rPr>
        <w:t>ET JAVNOG POZIVA</w:t>
      </w:r>
    </w:p>
    <w:p w14:paraId="0926BF39" w14:textId="77777777" w:rsidR="00B225EC" w:rsidRPr="00B225EC" w:rsidRDefault="00B225EC" w:rsidP="00B225EC">
      <w:pPr>
        <w:pStyle w:val="Odlomakpopisa"/>
        <w:spacing w:after="0" w:line="240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14:paraId="5F8223C2" w14:textId="58B3695C" w:rsidR="00D66F84" w:rsidRDefault="00D66F84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ovog Javnog poziva je dodjela bespovratnih sredstava Brodsko-posavske županije (u daljem tekstu: Županija) temeljem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="00AC46D2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Programa 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potpore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male vrijednosti u poljoprivredi na području B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rodsko-posavske županije za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razdoblje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202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1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– 2027.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godin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e</w:t>
      </w:r>
      <w:r w:rsidR="00AC46D2">
        <w:rPr>
          <w:rFonts w:ascii="Times New Roman" w:hAnsi="Times New Roman"/>
          <w:b/>
          <w:sz w:val="24"/>
          <w:szCs w:val="24"/>
          <w:lang w:val="hr-HR"/>
        </w:rPr>
        <w:t>“</w:t>
      </w:r>
      <w:r w:rsidR="00F306F7">
        <w:rPr>
          <w:rFonts w:ascii="Times New Roman" w:hAnsi="Times New Roman"/>
          <w:sz w:val="24"/>
          <w:szCs w:val="24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(u daljnjem tekstu: Program)</w:t>
      </w:r>
      <w:r w:rsidR="00AC46D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</w:t>
      </w:r>
      <w:r w:rsidR="001427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75DDC6D6" w14:textId="77777777" w:rsidR="001369F0" w:rsidRPr="00B225EC" w:rsidRDefault="001369F0" w:rsidP="00B225E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29A7947E" w14:textId="7453D44A" w:rsidR="00B225EC" w:rsidRPr="00B225EC" w:rsidRDefault="00361EAE" w:rsidP="005B2957">
      <w:pPr>
        <w:pStyle w:val="Odlomakpopisa"/>
        <w:numPr>
          <w:ilvl w:val="0"/>
          <w:numId w:val="10"/>
        </w:numPr>
        <w:spacing w:after="160" w:line="259" w:lineRule="auto"/>
        <w:ind w:right="1"/>
        <w:jc w:val="both"/>
        <w:rPr>
          <w:rFonts w:ascii="Times New Roman" w:hAnsi="Times New Roman"/>
          <w:noProof/>
          <w:sz w:val="16"/>
          <w:szCs w:val="16"/>
        </w:rPr>
      </w:pPr>
      <w:r w:rsidRPr="0082182A">
        <w:rPr>
          <w:rFonts w:ascii="Times New Roman" w:hAnsi="Times New Roman"/>
          <w:noProof/>
          <w:sz w:val="24"/>
          <w:szCs w:val="24"/>
        </w:rPr>
        <w:t>MJERA 1.</w:t>
      </w:r>
      <w:r w:rsidR="0018093E">
        <w:rPr>
          <w:rFonts w:ascii="Times New Roman" w:hAnsi="Times New Roman"/>
          <w:noProof/>
          <w:sz w:val="24"/>
          <w:szCs w:val="24"/>
        </w:rPr>
        <w:t>9</w:t>
      </w:r>
      <w:r w:rsidRPr="0082182A">
        <w:rPr>
          <w:rFonts w:ascii="Times New Roman" w:hAnsi="Times New Roman"/>
          <w:noProof/>
          <w:sz w:val="24"/>
          <w:szCs w:val="24"/>
        </w:rPr>
        <w:t xml:space="preserve">. </w:t>
      </w:r>
      <w:r w:rsidR="0018093E" w:rsidRPr="001C5412">
        <w:rPr>
          <w:rFonts w:ascii="Times New Roman" w:hAnsi="Times New Roman"/>
          <w:noProof/>
          <w:sz w:val="24"/>
          <w:szCs w:val="24"/>
        </w:rPr>
        <w:t>Potpora za nabavku mehanizacije, strojeva i opreme za primarnu poljoprivrednu proizvodnju</w:t>
      </w:r>
      <w:r w:rsidR="001D27CD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64FD96F1" w14:textId="68CA9BAC" w:rsidR="00D66F84" w:rsidRPr="00FC49A4" w:rsidRDefault="00EF7E90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Potpore koje se dodjeljuju na temelju ovog Javnog poziva su potpore male vrijednosti sukladno Uredbi Komisije EU br. 140</w:t>
      </w:r>
      <w:r w:rsidR="00F306F7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8</w:t>
      </w: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/2013 od 18. prosinca 2013. o primjeni članaka 107. i 108. Ugovora o funkcioniranju EU na </w:t>
      </w:r>
      <w:r w:rsidRPr="00FC49A4"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  <w:t xml:space="preserve">de </w:t>
      </w:r>
      <w:proofErr w:type="spellStart"/>
      <w:r w:rsidRPr="00FC49A4"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  <w:t>minimis</w:t>
      </w:r>
      <w:proofErr w:type="spellEnd"/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potpore (Službeni list Europske unije L352 od 24. prosinca 2013. godine) </w:t>
      </w:r>
      <w:r w:rsidR="00F306F7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Uredbe Komisije (EU) 2019/316 od 21. veljače 2019. o izmjeni Uredbe (EU) br. 1408/2013 o primjeni članka 107. i 108.  </w:t>
      </w:r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Ugovora o funkcioniranju Europske unije na potpore de </w:t>
      </w:r>
      <w:proofErr w:type="spellStart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 poljoprivrednom sektoru (dalje u tekstu: Uredba de </w:t>
      </w:r>
      <w:proofErr w:type="spellStart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). </w:t>
      </w:r>
    </w:p>
    <w:p w14:paraId="3FC30F9E" w14:textId="77777777" w:rsidR="00CD61A2" w:rsidRPr="002A2103" w:rsidRDefault="00CD61A2" w:rsidP="00CD61A2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F9A73A3" w14:textId="2D0F6F7B" w:rsidR="00FC49A4" w:rsidRDefault="004C4383" w:rsidP="00B225EC">
      <w:pPr>
        <w:pStyle w:val="Odlomakpopisa"/>
        <w:numPr>
          <w:ilvl w:val="0"/>
          <w:numId w:val="2"/>
        </w:numPr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C</w:t>
      </w:r>
      <w:r w:rsidR="00FC49A4">
        <w:rPr>
          <w:rFonts w:ascii="Times New Roman" w:hAnsi="Times New Roman"/>
          <w:b/>
          <w:sz w:val="24"/>
          <w:szCs w:val="24"/>
        </w:rPr>
        <w:t>I</w:t>
      </w:r>
      <w:r w:rsidRPr="00AB0B56">
        <w:rPr>
          <w:rFonts w:ascii="Times New Roman" w:hAnsi="Times New Roman"/>
          <w:b/>
          <w:sz w:val="24"/>
          <w:szCs w:val="24"/>
        </w:rPr>
        <w:t>LJ P</w:t>
      </w:r>
      <w:r w:rsidR="00AB0B56" w:rsidRPr="00AB0B56">
        <w:rPr>
          <w:rFonts w:ascii="Times New Roman" w:hAnsi="Times New Roman"/>
          <w:b/>
          <w:sz w:val="24"/>
          <w:szCs w:val="24"/>
        </w:rPr>
        <w:t>ROGRAMA</w:t>
      </w:r>
    </w:p>
    <w:p w14:paraId="44348D36" w14:textId="77777777" w:rsidR="00B225EC" w:rsidRPr="00B225EC" w:rsidRDefault="00B225EC" w:rsidP="00B225EC">
      <w:pPr>
        <w:pStyle w:val="Odlomakpopisa"/>
        <w:spacing w:after="0" w:line="240" w:lineRule="auto"/>
        <w:ind w:right="-283"/>
        <w:jc w:val="both"/>
        <w:rPr>
          <w:rFonts w:ascii="Times New Roman" w:hAnsi="Times New Roman"/>
          <w:b/>
          <w:sz w:val="16"/>
          <w:szCs w:val="16"/>
        </w:rPr>
      </w:pPr>
    </w:p>
    <w:p w14:paraId="72CBA581" w14:textId="30E0EC13" w:rsidR="00170497" w:rsidRPr="00F57C42" w:rsidRDefault="00AB0B56" w:rsidP="00361EAE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F57C42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Cilj Programa je </w:t>
      </w:r>
      <w:r w:rsidR="00F57C42" w:rsidRPr="00F57C42">
        <w:rPr>
          <w:rFonts w:ascii="Times New Roman" w:hAnsi="Times New Roman" w:cs="Times New Roman"/>
          <w:noProof/>
          <w:sz w:val="24"/>
          <w:szCs w:val="24"/>
          <w:lang w:val="hr-HR"/>
        </w:rPr>
        <w:t>podizanje razine dohodovnosti i konkurentnosti poljoprivredne proizvodnje te zadržavanje stanovništva u ruralnim područjima Brodsko-posavske županije.</w:t>
      </w:r>
    </w:p>
    <w:p w14:paraId="6BD54A10" w14:textId="77777777" w:rsidR="00170497" w:rsidRPr="00D66F84" w:rsidRDefault="00170497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0A84B8A6" w14:textId="0BA6F582" w:rsidR="00246CF5" w:rsidRDefault="00D66F84" w:rsidP="00F57C42">
      <w:pPr>
        <w:numPr>
          <w:ilvl w:val="0"/>
          <w:numId w:val="2"/>
        </w:numPr>
        <w:spacing w:after="200" w:line="276" w:lineRule="auto"/>
        <w:ind w:right="-28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6E1428">
        <w:rPr>
          <w:rFonts w:ascii="Times New Roman" w:eastAsia="Calibri" w:hAnsi="Times New Roman" w:cs="Times New Roman"/>
          <w:b/>
          <w:sz w:val="24"/>
          <w:szCs w:val="24"/>
          <w:lang w:val="hr-HR"/>
        </w:rPr>
        <w:t>PRIHVATLJIVI PRIJAVITELJI</w:t>
      </w:r>
    </w:p>
    <w:p w14:paraId="1F25248A" w14:textId="77777777" w:rsidR="00F57C42" w:rsidRPr="00F57C42" w:rsidRDefault="00F57C42" w:rsidP="00F57C42">
      <w:pPr>
        <w:spacing w:after="200" w:line="276" w:lineRule="auto"/>
        <w:ind w:left="720" w:right="-28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</w:p>
    <w:p w14:paraId="6AA121DD" w14:textId="28215994" w:rsidR="00246CF5" w:rsidRPr="00246CF5" w:rsidRDefault="00246CF5" w:rsidP="00246CF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Za de minimis potpore sukladno Uredbi 1408/2013 i 2019/316 mogu biti fizičke i pravne osobe upisane u Upisnik poljoprivrednika ili u Upisnik obiteljskih poljoprivrednih gospodarstava, a koji imaju evidentirane poljoprivredne površine u ARKOD sustavu sa prebivalištem i sjedištem i poljoprivrednom proizvodnjom (poljoprivredno zemljište, stoka, gospodarski objekti i sl.) na </w:t>
      </w: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lastRenderedPageBreak/>
        <w:t>području Brodsko-posavske županije, te poljoprivredna gospodarstva sa sjedištem u Brodsko-posavskoj županiji i poljoprivrednom proizvodnjom izvan područja Brodsko-posavske županije, a koja zadovoljavaju kriterije propisane za pojedine aktivnosti.</w:t>
      </w:r>
    </w:p>
    <w:p w14:paraId="20AC6989" w14:textId="075F35D7" w:rsidR="00246CF5" w:rsidRPr="00246CF5" w:rsidRDefault="00246CF5" w:rsidP="00246CF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</w:p>
    <w:p w14:paraId="11596D36" w14:textId="1F206880" w:rsidR="00246CF5" w:rsidRPr="00246CF5" w:rsidRDefault="00246CF5" w:rsidP="00246CF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Poljoprivredno gospodarstvo obuhvaća sljedeće subjekte u poljoprivrednoj proizvodnji: obiteljska poljoprivredna gospodarstva, samoopskrbna poljoprivredna gospodarstva (SOPG), obrte, trgovačka društva, proizvođačke organizacije, udruge i zadruge registrirane za obavljanje poljoprivredne djelatnosti. </w:t>
      </w:r>
    </w:p>
    <w:p w14:paraId="2EBF6C30" w14:textId="77777777" w:rsidR="00246CF5" w:rsidRPr="002845BD" w:rsidRDefault="00246CF5" w:rsidP="00246CF5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0A6306D" w14:textId="77777777" w:rsidR="00246CF5" w:rsidRPr="00246CF5" w:rsidRDefault="00246CF5" w:rsidP="00246CF5">
      <w:pPr>
        <w:pStyle w:val="Bezproreda"/>
        <w:jc w:val="both"/>
        <w:rPr>
          <w:rFonts w:ascii="Times New Roman" w:hAnsi="Times New Roman"/>
          <w:sz w:val="24"/>
          <w:szCs w:val="24"/>
          <w:u w:val="single"/>
        </w:rPr>
      </w:pPr>
      <w:r w:rsidRPr="00246CF5">
        <w:rPr>
          <w:rFonts w:ascii="Times New Roman" w:hAnsi="Times New Roman"/>
          <w:sz w:val="24"/>
          <w:szCs w:val="24"/>
          <w:u w:val="single"/>
        </w:rPr>
        <w:t>Specifični uvjeti prihvatljivosti korisnika su:</w:t>
      </w:r>
    </w:p>
    <w:p w14:paraId="029C87EA" w14:textId="77777777" w:rsidR="00246CF5" w:rsidRPr="00246CF5" w:rsidRDefault="00246CF5" w:rsidP="00246CF5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„profesionalni poljoprivrednik“ je korisnik koji je, ako je fizička osoba, upisan u Registar poreznih obveznika po osnovi poljoprivrede i obveznik plaćanja doprinosa za zdravstveno i mirovinsko osiguranje, odnosno ako je pravna osoba, ima najmanje jednog zaposlenika prema satima rada u godišnjem financijskom izvještaju poduzetnika za zadnje odobreno računovodstveno razdoblje</w:t>
      </w:r>
    </w:p>
    <w:p w14:paraId="66B595A4" w14:textId="604D420C" w:rsidR="00246CF5" w:rsidRDefault="00246CF5" w:rsidP="00246CF5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„ekološki poljoprivrednik“ je korisnik koji je upisan u Upisnik subjekata u ekološkoj proizvodnji i posjeduje Potvrdnicu o ekološkoj proizvodnji ili Potvrdnicu o proizvodnji u prijelaznom razdoblju za proizvodnju za koju traži potporu</w:t>
      </w:r>
    </w:p>
    <w:p w14:paraId="0EEBBC26" w14:textId="77777777" w:rsidR="00246CF5" w:rsidRPr="00246CF5" w:rsidRDefault="00246CF5" w:rsidP="00246CF5">
      <w:pPr>
        <w:pStyle w:val="Bezproreda"/>
        <w:ind w:left="170"/>
        <w:jc w:val="both"/>
        <w:rPr>
          <w:rFonts w:ascii="Times New Roman" w:hAnsi="Times New Roman"/>
          <w:sz w:val="24"/>
          <w:szCs w:val="24"/>
        </w:rPr>
      </w:pPr>
    </w:p>
    <w:p w14:paraId="4C6EE598" w14:textId="6F92D989" w:rsidR="00FC7AC1" w:rsidRDefault="00246CF5" w:rsidP="00FC7AC1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„mladi poljoprivrednik“ je korisnik koji zadovoljava uvjete „profesionalni poljoprivrednik“ i ako je fizička osoba, nije stariji od 40 godina (dan prije navršavanja 41 godine starosti) na dan podnošenja Zahtjeva za potporu, odnosno ako je pravna osoba - trgovačko društvo kod koje u trenutku podnošenja zahtjeva za potporu odgovorna osoba trgovačkog društva ispunjava uvjete mladog poljoprivrednika fizičke osobe, a ujedno je i vlasnik najmanje 50 % temeljnog kapitala trgovačkog društva i posjeduje odgovarajuća stručna znanja i vještine za bavljenje djelatnošću za koju traži potporu</w:t>
      </w:r>
      <w:r w:rsidR="00FC7AC1">
        <w:rPr>
          <w:rFonts w:ascii="Times New Roman" w:hAnsi="Times New Roman"/>
          <w:sz w:val="24"/>
          <w:szCs w:val="24"/>
        </w:rPr>
        <w:t>.</w:t>
      </w:r>
    </w:p>
    <w:p w14:paraId="6FB0454B" w14:textId="77777777" w:rsidR="00FC7AC1" w:rsidRPr="00FC7AC1" w:rsidRDefault="00FC7AC1" w:rsidP="00FC7AC1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20A22FD4" w14:textId="77777777" w:rsidR="00FC7AC1" w:rsidRPr="00E4066D" w:rsidRDefault="00FC7AC1" w:rsidP="00FC7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Za korisnike potpora male vrijednosti koji su u sustavu PDV-a troškovi PDV-a nisu prihvatljivi pri odobravanje potpore.</w:t>
      </w:r>
    </w:p>
    <w:p w14:paraId="0911ACD7" w14:textId="77777777" w:rsidR="00FC7AC1" w:rsidRPr="00E4066D" w:rsidRDefault="00FC7AC1" w:rsidP="00FC7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62058E6" w14:textId="77777777" w:rsidR="00FC7AC1" w:rsidRPr="00E4066D" w:rsidRDefault="00FC7AC1" w:rsidP="00FC7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Svi priloženi računi moraju imati dokaz o izvršenom plaćanju.</w:t>
      </w:r>
    </w:p>
    <w:p w14:paraId="510F5B66" w14:textId="0E733CC5" w:rsidR="00370CA6" w:rsidRDefault="00370CA6" w:rsidP="00AB0B56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</w:p>
    <w:p w14:paraId="637A5E6A" w14:textId="77777777" w:rsidR="007D47FC" w:rsidRPr="001C5412" w:rsidRDefault="007D47FC" w:rsidP="007D47FC">
      <w:pPr>
        <w:pStyle w:val="Odlomakpopisa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1C5412">
        <w:rPr>
          <w:rFonts w:ascii="Times New Roman" w:hAnsi="Times New Roman"/>
          <w:noProof/>
          <w:sz w:val="24"/>
          <w:szCs w:val="24"/>
        </w:rPr>
        <w:t>Potpora se može ostvariti za nabavu nove mehanizacije, strojeva i opreme za primarnu poljoprivrednu proizvodnju, od ovlaštenih trgovačkih društava (trgovaca, distributera):</w:t>
      </w:r>
    </w:p>
    <w:p w14:paraId="6884E378" w14:textId="77777777" w:rsidR="007D47FC" w:rsidRPr="001C5412" w:rsidRDefault="007D47FC" w:rsidP="007D47FC">
      <w:pPr>
        <w:pStyle w:val="Odlomakpopisa"/>
        <w:ind w:left="0"/>
        <w:jc w:val="both"/>
        <w:rPr>
          <w:rFonts w:ascii="Times New Roman" w:hAnsi="Times New Roman"/>
          <w:noProof/>
          <w:sz w:val="24"/>
          <w:szCs w:val="24"/>
        </w:rPr>
      </w:pPr>
    </w:p>
    <w:p w14:paraId="4D176010" w14:textId="77777777" w:rsidR="007D47FC" w:rsidRPr="001C5412" w:rsidRDefault="007D47FC" w:rsidP="007D47FC">
      <w:pPr>
        <w:pStyle w:val="Odlomakpopisa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1C5412">
        <w:rPr>
          <w:rFonts w:ascii="Times New Roman" w:hAnsi="Times New Roman"/>
          <w:noProof/>
          <w:sz w:val="24"/>
          <w:szCs w:val="24"/>
        </w:rPr>
        <w:t xml:space="preserve">- u povrćarstvu, ratarstvu, voćarstvu, vinogradarstvu, ljekovitom bilju, uljaricama, stočarstvu, pčelarstvu i dr. </w:t>
      </w:r>
    </w:p>
    <w:p w14:paraId="75EF0809" w14:textId="1EEF86E5" w:rsidR="007D47FC" w:rsidRDefault="007D47FC" w:rsidP="007D47FC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1C5412">
        <w:rPr>
          <w:rFonts w:ascii="Times New Roman" w:hAnsi="Times New Roman" w:cs="Times New Roman"/>
          <w:noProof/>
          <w:sz w:val="24"/>
          <w:szCs w:val="24"/>
          <w:lang w:val="hr-HR"/>
        </w:rPr>
        <w:t>Potpora se odobrava za nabavu specijaliziranih malčera za voćarstvo i vinogradarstvo opremljenih sustavom za unutar rednu obradu.</w:t>
      </w:r>
    </w:p>
    <w:p w14:paraId="6616C8FE" w14:textId="77777777" w:rsidR="007D47FC" w:rsidRDefault="007D47FC" w:rsidP="007D47FC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</w:p>
    <w:p w14:paraId="1315088B" w14:textId="77777777" w:rsidR="00431BA1" w:rsidRPr="00431BA1" w:rsidRDefault="00431BA1" w:rsidP="006E5132">
      <w:pPr>
        <w:numPr>
          <w:ilvl w:val="0"/>
          <w:numId w:val="2"/>
        </w:numPr>
        <w:spacing w:after="20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31BA1">
        <w:rPr>
          <w:rFonts w:ascii="Times New Roman" w:hAnsi="Times New Roman" w:cs="Times New Roman"/>
          <w:b/>
          <w:bCs/>
          <w:sz w:val="24"/>
          <w:szCs w:val="24"/>
        </w:rPr>
        <w:t>SREDSTVA ZA DODJELU POTPORE</w:t>
      </w:r>
    </w:p>
    <w:p w14:paraId="28F58ADF" w14:textId="06F8366F" w:rsidR="00431BA1" w:rsidRDefault="00431BA1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431BA1">
        <w:br/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Sredstva za provedbu ovog Javnog poziva osigurana su u Proračunu Brodsko-posavske županije za 202</w:t>
      </w:r>
      <w:r w:rsidR="0021061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godinu, Razdjelu 005 Upravnog odjela za gospodarstvo i poljoprivredu, gdje je za provedbu Programa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poljoprivrednim gospodarstvima 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osigurano 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223</w:t>
      </w:r>
      <w:r w:rsidR="0017049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270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,00 </w:t>
      </w:r>
      <w:r w:rsidR="00C5541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eur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a. </w:t>
      </w:r>
    </w:p>
    <w:p w14:paraId="67455069" w14:textId="77777777" w:rsidR="006F021B" w:rsidRPr="00D122D3" w:rsidRDefault="006F021B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EDD66B3" w14:textId="73A32443" w:rsidR="00431BA1" w:rsidRDefault="00431BA1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>Program će se provoditi tijekom 202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godine, a potpore male vrijednosti će se dodjeljivati do iskorištenja raspoloživih sredstava za provedbu.</w:t>
      </w:r>
    </w:p>
    <w:p w14:paraId="3EB9CB20" w14:textId="77777777" w:rsidR="00431BA1" w:rsidRPr="006C113D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1F7C5B36" w14:textId="22E468CA" w:rsidR="00265E95" w:rsidRPr="004D7FBF" w:rsidRDefault="00431BA1" w:rsidP="004C415B">
      <w:pPr>
        <w:pStyle w:val="box460313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  <w:shd w:val="clear" w:color="auto" w:fill="FFFFFF"/>
        </w:rPr>
      </w:pPr>
      <w:r>
        <w:rPr>
          <w:color w:val="231F20"/>
          <w:shd w:val="clear" w:color="auto" w:fill="FFFFFF"/>
        </w:rPr>
        <w:t>Jedinični iznos potpore male vrijednosti predviđenih Programom</w:t>
      </w:r>
      <w:r w:rsidR="00933CA5">
        <w:rPr>
          <w:color w:val="231F20"/>
          <w:shd w:val="clear" w:color="auto" w:fill="FFFFFF"/>
        </w:rPr>
        <w:t xml:space="preserve"> </w:t>
      </w:r>
      <w:r w:rsidR="00271379">
        <w:rPr>
          <w:color w:val="231F20"/>
          <w:shd w:val="clear" w:color="auto" w:fill="FFFFFF"/>
        </w:rPr>
        <w:t xml:space="preserve">po korisniku </w:t>
      </w:r>
      <w:r w:rsidR="00933CA5">
        <w:rPr>
          <w:color w:val="231F20"/>
          <w:shd w:val="clear" w:color="auto" w:fill="FFFFFF"/>
        </w:rPr>
        <w:t xml:space="preserve">se odobrava: </w:t>
      </w:r>
    </w:p>
    <w:p w14:paraId="39B4779B" w14:textId="11A43747" w:rsidR="00170497" w:rsidRPr="00970AA4" w:rsidRDefault="00170497" w:rsidP="00170497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do 50% prihvatljivih troškova po računu, a najviše</w:t>
      </w:r>
      <w:r w:rsidR="00D555F2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1.</w:t>
      </w:r>
      <w:r w:rsidR="00C55414">
        <w:rPr>
          <w:rFonts w:ascii="Times New Roman" w:hAnsi="Times New Roman" w:cs="Times New Roman"/>
          <w:noProof/>
          <w:sz w:val="24"/>
          <w:szCs w:val="24"/>
          <w:lang w:val="hr-HR"/>
        </w:rPr>
        <w:t>327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r w:rsidR="00C55414">
        <w:rPr>
          <w:rFonts w:ascii="Times New Roman" w:hAnsi="Times New Roman" w:cs="Times New Roman"/>
          <w:noProof/>
          <w:sz w:val="24"/>
          <w:szCs w:val="24"/>
          <w:lang w:val="hr-HR"/>
        </w:rPr>
        <w:t>23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="00C55414">
        <w:rPr>
          <w:rFonts w:ascii="Times New Roman" w:hAnsi="Times New Roman" w:cs="Times New Roman"/>
          <w:noProof/>
          <w:sz w:val="24"/>
          <w:szCs w:val="24"/>
          <w:lang w:val="hr-HR"/>
        </w:rPr>
        <w:t>eur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a po korisniku godišnje,</w:t>
      </w:r>
    </w:p>
    <w:p w14:paraId="5B5D3D2A" w14:textId="04F34DDF" w:rsidR="00170497" w:rsidRPr="00970AA4" w:rsidRDefault="00170497" w:rsidP="00327C8F">
      <w:pPr>
        <w:numPr>
          <w:ilvl w:val="0"/>
          <w:numId w:val="6"/>
        </w:numPr>
        <w:spacing w:after="0" w:line="240" w:lineRule="auto"/>
        <w:ind w:right="1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do 50% ukupnih troškova po računu, a najviše</w:t>
      </w:r>
      <w:r w:rsidR="00D555F2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1.</w:t>
      </w:r>
      <w:r w:rsidR="00C55414">
        <w:rPr>
          <w:rFonts w:ascii="Times New Roman" w:hAnsi="Times New Roman" w:cs="Times New Roman"/>
          <w:noProof/>
          <w:sz w:val="24"/>
          <w:szCs w:val="24"/>
          <w:lang w:val="hr-HR"/>
        </w:rPr>
        <w:t>592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r w:rsidR="00C55414">
        <w:rPr>
          <w:rFonts w:ascii="Times New Roman" w:hAnsi="Times New Roman" w:cs="Times New Roman"/>
          <w:noProof/>
          <w:sz w:val="24"/>
          <w:szCs w:val="24"/>
          <w:lang w:val="hr-HR"/>
        </w:rPr>
        <w:t>67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="00C55414">
        <w:rPr>
          <w:rFonts w:ascii="Times New Roman" w:hAnsi="Times New Roman" w:cs="Times New Roman"/>
          <w:noProof/>
          <w:sz w:val="24"/>
          <w:szCs w:val="24"/>
          <w:lang w:val="hr-HR"/>
        </w:rPr>
        <w:t>eura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 korisniku godišnje za profesionalne i ekološke poljoprivrednike,</w:t>
      </w:r>
    </w:p>
    <w:p w14:paraId="0F408B07" w14:textId="7FCC7908" w:rsidR="00A23BC1" w:rsidRPr="00886C0A" w:rsidRDefault="00170497" w:rsidP="00886C0A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70AA4">
        <w:rPr>
          <w:rFonts w:ascii="Times New Roman" w:hAnsi="Times New Roman" w:cs="Times New Roman"/>
          <w:noProof/>
        </w:rPr>
        <w:t>do 70% ukupnih troškova po računu, a najviše</w:t>
      </w:r>
      <w:r w:rsidR="00D555F2">
        <w:rPr>
          <w:rFonts w:ascii="Times New Roman" w:hAnsi="Times New Roman" w:cs="Times New Roman"/>
          <w:noProof/>
        </w:rPr>
        <w:t xml:space="preserve"> </w:t>
      </w:r>
      <w:r w:rsidRPr="00970AA4">
        <w:rPr>
          <w:rFonts w:ascii="Times New Roman" w:hAnsi="Times New Roman" w:cs="Times New Roman"/>
          <w:noProof/>
        </w:rPr>
        <w:t>1.</w:t>
      </w:r>
      <w:r w:rsidR="00C55414">
        <w:rPr>
          <w:rFonts w:ascii="Times New Roman" w:hAnsi="Times New Roman" w:cs="Times New Roman"/>
          <w:noProof/>
        </w:rPr>
        <w:t>990</w:t>
      </w:r>
      <w:r w:rsidRPr="00970AA4">
        <w:rPr>
          <w:rFonts w:ascii="Times New Roman" w:hAnsi="Times New Roman" w:cs="Times New Roman"/>
          <w:noProof/>
        </w:rPr>
        <w:t>,</w:t>
      </w:r>
      <w:r w:rsidR="00C55414">
        <w:rPr>
          <w:rFonts w:ascii="Times New Roman" w:hAnsi="Times New Roman" w:cs="Times New Roman"/>
          <w:noProof/>
        </w:rPr>
        <w:t>84</w:t>
      </w:r>
      <w:r w:rsidRPr="00970AA4">
        <w:rPr>
          <w:rFonts w:ascii="Times New Roman" w:hAnsi="Times New Roman" w:cs="Times New Roman"/>
          <w:noProof/>
        </w:rPr>
        <w:t xml:space="preserve"> </w:t>
      </w:r>
      <w:r w:rsidR="00C55414">
        <w:rPr>
          <w:rFonts w:ascii="Times New Roman" w:hAnsi="Times New Roman" w:cs="Times New Roman"/>
          <w:noProof/>
        </w:rPr>
        <w:t>eura</w:t>
      </w:r>
      <w:r w:rsidRPr="00970AA4">
        <w:rPr>
          <w:rFonts w:ascii="Times New Roman" w:hAnsi="Times New Roman" w:cs="Times New Roman"/>
          <w:noProof/>
        </w:rPr>
        <w:t xml:space="preserve"> po korisniku godišnje za mlade poljoprivrednike</w:t>
      </w:r>
      <w:r w:rsidR="00886C0A">
        <w:rPr>
          <w:rFonts w:ascii="Times New Roman" w:hAnsi="Times New Roman" w:cs="Times New Roman"/>
          <w:noProof/>
        </w:rPr>
        <w:t xml:space="preserve"> </w:t>
      </w:r>
    </w:p>
    <w:p w14:paraId="7C52B38A" w14:textId="77777777" w:rsidR="00456B67" w:rsidRPr="004D7FBF" w:rsidRDefault="00456B67" w:rsidP="004D7FBF">
      <w:pPr>
        <w:spacing w:after="0" w:line="240" w:lineRule="auto"/>
        <w:ind w:left="360" w:right="-567"/>
        <w:jc w:val="both"/>
        <w:rPr>
          <w:rFonts w:ascii="Times New Roman" w:hAnsi="Times New Roman" w:cs="Times New Roman"/>
          <w:noProof/>
          <w:sz w:val="16"/>
          <w:szCs w:val="16"/>
          <w:lang w:val="hr-HR"/>
        </w:rPr>
      </w:pPr>
    </w:p>
    <w:p w14:paraId="24D984A8" w14:textId="2A0B97A1" w:rsidR="00FF1C20" w:rsidRPr="00456B67" w:rsidRDefault="00456B67" w:rsidP="00456B67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Potpora se ostvaruje za razdoblje od 01.01.202</w:t>
      </w:r>
      <w:r w:rsidR="00F72E64">
        <w:rPr>
          <w:rFonts w:ascii="Times New Roman" w:hAnsi="Times New Roman" w:cs="Times New Roman"/>
          <w:noProof/>
          <w:sz w:val="24"/>
          <w:szCs w:val="24"/>
          <w:lang w:val="hr-HR"/>
        </w:rPr>
        <w:t>4.</w:t>
      </w:r>
      <w:r w:rsidR="00253558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godine do utroška sredstava</w:t>
      </w:r>
      <w:r w:rsidRPr="00456B67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, a najkasnije do 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5.11.202</w:t>
      </w:r>
      <w:r w:rsidR="00F72E64">
        <w:rPr>
          <w:rFonts w:ascii="Times New Roman" w:hAnsi="Times New Roman" w:cs="Times New Roman"/>
          <w:noProof/>
          <w:sz w:val="24"/>
          <w:szCs w:val="24"/>
          <w:lang w:val="hr-HR"/>
        </w:rPr>
        <w:t>4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 godine.</w:t>
      </w:r>
    </w:p>
    <w:p w14:paraId="03CE6974" w14:textId="77777777" w:rsidR="00FF1C20" w:rsidRPr="004C415B" w:rsidRDefault="00FF1C20" w:rsidP="00FF1C20">
      <w:pPr>
        <w:spacing w:after="0" w:line="240" w:lineRule="auto"/>
        <w:ind w:right="-283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</w:p>
    <w:p w14:paraId="23AAA4B2" w14:textId="38934116" w:rsidR="00FC49A4" w:rsidRPr="006D0A3E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POTREBNA DOKUMENTACIJ</w:t>
      </w:r>
      <w:r w:rsidR="00B46F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A</w:t>
      </w:r>
    </w:p>
    <w:p w14:paraId="0434C755" w14:textId="77777777" w:rsidR="006D0A3E" w:rsidRPr="004D7FBF" w:rsidRDefault="006D0A3E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16"/>
          <w:szCs w:val="16"/>
        </w:rPr>
      </w:pPr>
    </w:p>
    <w:p w14:paraId="3E78672C" w14:textId="2B5915CE" w:rsidR="00271379" w:rsidRPr="00271379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>dokaz o upisu u Upisnik poljoprivrednika / Upisnik obiteljskih poljoprivrednih gospodarstava ili Upisnik ekoloških proizvođača (preslika rješenja ili preslika prve stranice LIST A Zahtjeva za potporu od APPRRR u 202</w:t>
      </w:r>
      <w:r w:rsidR="00F72E64">
        <w:rPr>
          <w:rFonts w:ascii="Times New Roman" w:hAnsi="Times New Roman"/>
          <w:sz w:val="24"/>
          <w:szCs w:val="24"/>
        </w:rPr>
        <w:t>4</w:t>
      </w:r>
      <w:r w:rsidRPr="00271379">
        <w:rPr>
          <w:rFonts w:ascii="Times New Roman" w:hAnsi="Times New Roman"/>
          <w:sz w:val="24"/>
          <w:szCs w:val="24"/>
        </w:rPr>
        <w:t>. godini),</w:t>
      </w:r>
    </w:p>
    <w:p w14:paraId="2C1AEBA9" w14:textId="77777777" w:rsidR="00271379" w:rsidRPr="00271379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 xml:space="preserve">preslike računa prihvatljivih troškova i dokaz o izvršenim plaćanjima, (bankovni izvod na kojem je vidljivo plaćanje priloženog računa) </w:t>
      </w:r>
    </w:p>
    <w:p w14:paraId="1FCF82B8" w14:textId="77777777" w:rsidR="00271379" w:rsidRPr="00271379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>potvrdu Porezne uprave o nepostojanju duga na ime javnih davanja ne starija od 30 dana od dana podnošenja zahtjeva ili potvrdu Porezne uprave o postojanju duga na ime javnih davanja iz  koje je razvidno da je odobrena obročna otplata duga ili odgoda naplate,</w:t>
      </w:r>
    </w:p>
    <w:p w14:paraId="76D69BE4" w14:textId="46E0F772" w:rsidR="00271379" w:rsidRP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 xml:space="preserve">preslika osobne iskaznice za podnositelja zahtjeva koji nije stariji od 40 godina, </w:t>
      </w:r>
    </w:p>
    <w:p w14:paraId="22276BDF" w14:textId="70E19CF5" w:rsid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>izjavu o dodijeljenim potporama male vrijednosti,</w:t>
      </w:r>
    </w:p>
    <w:p w14:paraId="0D133760" w14:textId="77777777" w:rsidR="005D3395" w:rsidRPr="005D3395" w:rsidRDefault="005D3395" w:rsidP="005D339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395">
        <w:rPr>
          <w:rFonts w:ascii="Times New Roman" w:hAnsi="Times New Roman"/>
          <w:sz w:val="24"/>
          <w:szCs w:val="24"/>
        </w:rPr>
        <w:t>izjava za podnositelje zahtjeva koji nisu u sustavu PDV-a,</w:t>
      </w:r>
    </w:p>
    <w:p w14:paraId="5D620F2B" w14:textId="77777777" w:rsid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395">
        <w:rPr>
          <w:rFonts w:ascii="Times New Roman" w:hAnsi="Times New Roman"/>
          <w:sz w:val="24"/>
          <w:szCs w:val="24"/>
        </w:rPr>
        <w:t xml:space="preserve">druge dokumente kojima se dokazuje opravdanost traženja potpore. </w:t>
      </w:r>
    </w:p>
    <w:p w14:paraId="3AC93545" w14:textId="77777777" w:rsidR="00F72E64" w:rsidRDefault="00F72E64" w:rsidP="00F72E64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12F049" w14:textId="7AD3B6F3" w:rsidR="00F72E64" w:rsidRPr="00F12FB2" w:rsidRDefault="00F12FB2" w:rsidP="00F12FB2">
      <w:pPr>
        <w:pStyle w:val="Odlomakpopisa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Dodatna ob</w:t>
      </w:r>
      <w:r w:rsidR="00F72E64" w:rsidRPr="00F12FB2">
        <w:rPr>
          <w:rFonts w:ascii="Times New Roman" w:hAnsi="Times New Roman"/>
          <w:b/>
          <w:bCs/>
          <w:sz w:val="24"/>
          <w:szCs w:val="24"/>
        </w:rPr>
        <w:t>vezna dokumentacija za „profesionalne poljoprivrednike“</w:t>
      </w:r>
    </w:p>
    <w:p w14:paraId="700B12D3" w14:textId="77777777" w:rsidR="00F72E64" w:rsidRDefault="00F72E64" w:rsidP="00F72E64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09AD70" w14:textId="3794437D" w:rsidR="00F72E64" w:rsidRDefault="00F72E64" w:rsidP="00F72E6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profesionalnom bavljenju poljoprivredom (za fizičke (OPG, obrt) potvrda Porezne uprave o upisu u Registar poreznih obveznika, odnosno za pravne osobe Obavijest o nacionalnoj klasifikaciji djelatnosti)</w:t>
      </w:r>
    </w:p>
    <w:p w14:paraId="7FD70FD3" w14:textId="77777777" w:rsidR="007C37AD" w:rsidRDefault="007C37AD" w:rsidP="007C37AD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C186DA" w14:textId="39D5D74E" w:rsidR="00A33679" w:rsidRDefault="004C415B" w:rsidP="007C37A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 w:rsidRPr="007C37AD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Propisani obrazac zahtjeva mora biti ispisan i potpisan od </w:t>
      </w:r>
      <w:r w:rsidR="007C37AD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Podnositelja zahtjeva.</w:t>
      </w:r>
    </w:p>
    <w:p w14:paraId="490661ED" w14:textId="77777777" w:rsidR="007C37AD" w:rsidRDefault="007C37AD" w:rsidP="007C37A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</w:p>
    <w:p w14:paraId="70C8E7B4" w14:textId="77777777" w:rsidR="007C37AD" w:rsidRPr="00996B99" w:rsidRDefault="007C37AD" w:rsidP="007C37AD">
      <w:pPr>
        <w:spacing w:after="0" w:line="240" w:lineRule="auto"/>
        <w:ind w:left="360"/>
        <w:jc w:val="both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3F4FE700" w14:textId="77777777" w:rsidR="004C415B" w:rsidRPr="004C415B" w:rsidRDefault="004C415B" w:rsidP="006E5132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NAČIN PODNOŠENJA ZAHTJEVA</w:t>
      </w:r>
    </w:p>
    <w:p w14:paraId="775DD3AC" w14:textId="77777777" w:rsidR="004C415B" w:rsidRDefault="004C415B" w:rsidP="004C415B">
      <w:pPr>
        <w:pStyle w:val="Odlomakpopisa"/>
        <w:spacing w:after="0" w:line="240" w:lineRule="auto"/>
        <w:ind w:right="-284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58E642B" w14:textId="140BA429" w:rsidR="005A61F5" w:rsidRDefault="004C415B" w:rsidP="00327C8F">
      <w:pPr>
        <w:spacing w:after="0" w:line="240" w:lineRule="auto"/>
        <w:ind w:right="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</w:t>
      </w:r>
      <w:r w:rsidR="00B80AC1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mrežnoj</w:t>
      </w: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stranici </w:t>
      </w:r>
      <w:hyperlink r:id="rId7" w:history="1">
        <w:r w:rsidRPr="004C415B">
          <w:rPr>
            <w:rStyle w:val="Hiperveza"/>
            <w:rFonts w:ascii="Times New Roman" w:hAnsi="Times New Roman"/>
            <w:sz w:val="24"/>
            <w:szCs w:val="24"/>
            <w:shd w:val="clear" w:color="auto" w:fill="FFFFFF"/>
            <w:lang w:val="hr-HR"/>
          </w:rPr>
          <w:t>www.bpz.hr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22A5BB09" w14:textId="77777777" w:rsidR="004C415B" w:rsidRPr="004C415B" w:rsidRDefault="004C415B" w:rsidP="00327C8F">
      <w:pPr>
        <w:spacing w:after="0" w:line="240" w:lineRule="auto"/>
        <w:ind w:right="1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 w:rsidRPr="004C415B">
        <w:rPr>
          <w:rFonts w:ascii="Times New Roman" w:hAnsi="Times New Roman"/>
          <w:sz w:val="24"/>
          <w:szCs w:val="24"/>
        </w:rPr>
        <w:br/>
      </w: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Nepotpuni i nepravovremeni zahtjevi, kao i zahtjevi koji ne udovoljavaju kriterijima ovog javnog poziva, neće se razmatrati.</w:t>
      </w:r>
    </w:p>
    <w:p w14:paraId="08A56746" w14:textId="5AA34840" w:rsidR="00FC49A4" w:rsidRPr="00FC7AC1" w:rsidRDefault="004C415B" w:rsidP="00FC7AC1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C415B">
        <w:rPr>
          <w:rFonts w:ascii="Times New Roman" w:hAnsi="Times New Roman"/>
          <w:sz w:val="24"/>
          <w:szCs w:val="24"/>
        </w:rPr>
        <w:br/>
      </w:r>
      <w:r w:rsidR="00B85A50" w:rsidRPr="00B85A50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Prijava za dodjelu potpore s potrebnom dokumentacijom podnosi se poštom ili se osobno predaje u pisarnici Brodsko-posavske županije na adresu:</w:t>
      </w:r>
    </w:p>
    <w:p w14:paraId="1BF2D387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bookmarkStart w:id="0" w:name="_Hlk44663241"/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lastRenderedPageBreak/>
        <w:t>Brodsko-posavska županija</w:t>
      </w:r>
    </w:p>
    <w:p w14:paraId="4DA98FD3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Upravni odjel za gospodarstvo i poljoprivredu</w:t>
      </w:r>
    </w:p>
    <w:p w14:paraId="7CFF6AD0" w14:textId="77777777" w:rsidR="00B85A50" w:rsidRPr="00B85A50" w:rsidRDefault="00B85A50" w:rsidP="00996B99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Petra Krešimira IV 1</w:t>
      </w:r>
      <w:r w:rsidR="00996B99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 xml:space="preserve">, </w:t>
      </w: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35000 Slavonski Brod</w:t>
      </w:r>
    </w:p>
    <w:p w14:paraId="34FFD29A" w14:textId="73833FEC" w:rsidR="00561455" w:rsidRDefault="00B85A50" w:rsidP="00231419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(uz naznaku - </w:t>
      </w:r>
      <w:r w:rsidRPr="00B85A50">
        <w:rPr>
          <w:rFonts w:ascii="Times New Roman" w:hAnsi="Times New Roman" w:cs="Times New Roman"/>
          <w:b/>
          <w:iCs/>
          <w:sz w:val="24"/>
          <w:szCs w:val="24"/>
          <w:lang w:val="hr-HR"/>
        </w:rPr>
        <w:t>Javni poziv</w:t>
      </w:r>
      <w:r w:rsidRPr="00B85A50">
        <w:rPr>
          <w:rFonts w:ascii="Times New Roman" w:hAnsi="Times New Roman" w:cs="Times New Roman"/>
          <w:b/>
          <w:i/>
          <w:iCs/>
          <w:sz w:val="24"/>
          <w:szCs w:val="24"/>
          <w:lang w:val="hr-HR"/>
        </w:rPr>
        <w:t xml:space="preserve"> </w:t>
      </w:r>
      <w:r w:rsidRPr="00B85A50">
        <w:rPr>
          <w:rFonts w:ascii="Times New Roman" w:hAnsi="Times New Roman" w:cs="Times New Roman"/>
          <w:b/>
          <w:sz w:val="24"/>
          <w:szCs w:val="24"/>
          <w:lang w:val="hr-HR"/>
        </w:rPr>
        <w:t>za dodjelu</w:t>
      </w:r>
      <w:r w:rsidR="002C0D6D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potpor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a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80AC1" w:rsidRPr="00912274">
        <w:rPr>
          <w:rFonts w:ascii="Times New Roman" w:hAnsi="Times New Roman"/>
          <w:b/>
          <w:noProof/>
          <w:sz w:val="24"/>
          <w:szCs w:val="24"/>
          <w:lang w:val="hr-HR"/>
        </w:rPr>
        <w:t>za nabavku mehanizacije, strojeva i opreme za primarnu poljoprivrednu proizvodnju</w:t>
      </w:r>
      <w:r w:rsidR="00EA7DF9">
        <w:rPr>
          <w:rFonts w:ascii="Times New Roman" w:hAnsi="Times New Roman"/>
          <w:b/>
          <w:noProof/>
          <w:sz w:val="24"/>
          <w:szCs w:val="24"/>
          <w:lang w:val="hr-HR"/>
        </w:rPr>
        <w:t xml:space="preserve"> n</w:t>
      </w:r>
      <w:r w:rsidR="00EA7DF9" w:rsidRPr="00912274">
        <w:rPr>
          <w:rFonts w:ascii="Times New Roman" w:hAnsi="Times New Roman"/>
          <w:b/>
          <w:noProof/>
          <w:sz w:val="24"/>
          <w:szCs w:val="24"/>
          <w:lang w:val="hr-HR"/>
        </w:rPr>
        <w:t>a području Brodsko-posavske županije za 202</w:t>
      </w:r>
      <w:r w:rsidR="00EA7DF9">
        <w:rPr>
          <w:rFonts w:ascii="Times New Roman" w:hAnsi="Times New Roman"/>
          <w:b/>
          <w:noProof/>
          <w:sz w:val="24"/>
          <w:szCs w:val="24"/>
          <w:lang w:val="hr-HR"/>
        </w:rPr>
        <w:t>4</w:t>
      </w:r>
      <w:r w:rsidR="00EA7DF9" w:rsidRPr="00912274">
        <w:rPr>
          <w:rFonts w:ascii="Times New Roman" w:hAnsi="Times New Roman"/>
          <w:b/>
          <w:noProof/>
          <w:sz w:val="24"/>
          <w:szCs w:val="24"/>
          <w:lang w:val="hr-HR"/>
        </w:rPr>
        <w:t>.</w:t>
      </w:r>
      <w:r w:rsidR="00EA7DF9">
        <w:rPr>
          <w:rFonts w:ascii="Times New Roman" w:hAnsi="Times New Roman"/>
          <w:b/>
          <w:sz w:val="24"/>
          <w:szCs w:val="24"/>
          <w:lang w:val="hr-HR"/>
        </w:rPr>
        <w:t>)</w:t>
      </w:r>
      <w:bookmarkEnd w:id="0"/>
    </w:p>
    <w:p w14:paraId="458D034A" w14:textId="77777777" w:rsidR="00456B67" w:rsidRDefault="00456B67" w:rsidP="00231419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7ABAB107" w14:textId="3031DA6B" w:rsidR="00456B67" w:rsidRDefault="00456B67" w:rsidP="00456B67">
      <w:pPr>
        <w:pStyle w:val="Default"/>
        <w:jc w:val="both"/>
        <w:rPr>
          <w:rFonts w:ascii="Times New Roman" w:hAnsi="Times New Roman" w:cs="Times New Roman"/>
        </w:rPr>
      </w:pPr>
      <w:r w:rsidRPr="00905CC8">
        <w:rPr>
          <w:rFonts w:ascii="Times New Roman" w:hAnsi="Times New Roman" w:cs="Times New Roman"/>
        </w:rPr>
        <w:t>Javni poziv je otvoren do utroška sredstava planiranih u Proračunu Brodsko-posavske županije za 202</w:t>
      </w:r>
      <w:r w:rsidR="00210611">
        <w:rPr>
          <w:rFonts w:ascii="Times New Roman" w:hAnsi="Times New Roman" w:cs="Times New Roman"/>
        </w:rPr>
        <w:t>4</w:t>
      </w:r>
      <w:r w:rsidRPr="00905CC8">
        <w:rPr>
          <w:rFonts w:ascii="Times New Roman" w:hAnsi="Times New Roman" w:cs="Times New Roman"/>
        </w:rPr>
        <w:t>. godinu, a najkasnije do 15. studenog 202</w:t>
      </w:r>
      <w:r w:rsidR="00210611">
        <w:rPr>
          <w:rFonts w:ascii="Times New Roman" w:hAnsi="Times New Roman" w:cs="Times New Roman"/>
        </w:rPr>
        <w:t>4</w:t>
      </w:r>
      <w:r w:rsidRPr="00905C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1D75FEC5" w14:textId="52BB9C43" w:rsidR="00AB6964" w:rsidRDefault="00AB6964" w:rsidP="00456B67">
      <w:pPr>
        <w:pStyle w:val="Default"/>
        <w:jc w:val="both"/>
        <w:rPr>
          <w:rFonts w:ascii="Times New Roman" w:hAnsi="Times New Roman" w:cs="Times New Roman"/>
        </w:rPr>
      </w:pPr>
    </w:p>
    <w:p w14:paraId="0266A83C" w14:textId="40F4062E" w:rsidR="00AB6964" w:rsidRPr="00905CC8" w:rsidRDefault="00AB6964" w:rsidP="00456B6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trenutku iskorištenja raspoloživih sredstava Županija će obavijestiti javnost o obustavi zaprimanja prijava po ovom Javnom pozivu, odnosno Programu putem službene mrežne stranice.</w:t>
      </w:r>
    </w:p>
    <w:p w14:paraId="2E345202" w14:textId="74DE0C73" w:rsidR="00905CC8" w:rsidRDefault="00AB6964" w:rsidP="002A21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</w:p>
    <w:p w14:paraId="1C616097" w14:textId="3028F463" w:rsidR="005F00E1" w:rsidRPr="00996B99" w:rsidRDefault="005F00E1" w:rsidP="002A21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96B99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Sve informacije 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mogu se dobiti u Upravnom odjelu za gospodarstvo i poljoprivredu Brodsko-posavske županije (ured 3</w:t>
      </w:r>
      <w:r w:rsidR="00271379">
        <w:rPr>
          <w:rFonts w:ascii="Times New Roman" w:eastAsia="Times New Roman" w:hAnsi="Times New Roman"/>
          <w:sz w:val="24"/>
          <w:szCs w:val="24"/>
          <w:lang w:val="hr-HR" w:eastAsia="hr-HR"/>
        </w:rPr>
        <w:t>00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), Petra Krešimira</w:t>
      </w:r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IV 1, Slavonski Brod, tel.035/216-2</w:t>
      </w:r>
      <w:r w:rsidR="00FC4669" w:rsidRPr="00996B99">
        <w:rPr>
          <w:rFonts w:ascii="Times New Roman" w:eastAsia="Times New Roman" w:hAnsi="Times New Roman"/>
          <w:sz w:val="24"/>
          <w:szCs w:val="24"/>
          <w:lang w:eastAsia="hr-HR"/>
        </w:rPr>
        <w:t>6</w:t>
      </w:r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>3, e-mail:</w:t>
      </w:r>
      <w:r w:rsidR="00FC4669"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hyperlink r:id="rId8" w:history="1">
        <w:r w:rsidR="00FC4669" w:rsidRPr="00996B99">
          <w:rPr>
            <w:rStyle w:val="Hiperveza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djuric@bpz.hr</w:t>
        </w:r>
      </w:hyperlink>
      <w:r w:rsidR="00FC4669"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5232E602" w14:textId="05AEC461" w:rsidR="003E6741" w:rsidRDefault="003E6741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val="hr-HR" w:eastAsia="hr-HR"/>
        </w:rPr>
      </w:pPr>
    </w:p>
    <w:p w14:paraId="395EFB2D" w14:textId="26225E33" w:rsidR="00271379" w:rsidRPr="00A23BC1" w:rsidRDefault="00271379" w:rsidP="00A23BC1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</w:rPr>
      </w:pPr>
      <w:r w:rsidRPr="00A23BC1">
        <w:rPr>
          <w:rFonts w:ascii="Times New Roman" w:hAnsi="Times New Roman"/>
          <w:b/>
          <w:bCs/>
          <w:sz w:val="24"/>
          <w:szCs w:val="24"/>
        </w:rPr>
        <w:t xml:space="preserve">NAČIN ODLUČIVANJA I OBJAVE ODLUKE O DODJELI POTPORA </w:t>
      </w:r>
    </w:p>
    <w:p w14:paraId="4ACF40A9" w14:textId="77777777" w:rsidR="00271379" w:rsidRPr="002709A4" w:rsidRDefault="00271379" w:rsidP="00674A0B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</w:p>
    <w:p w14:paraId="099BA455" w14:textId="77777777" w:rsidR="00A23BC1" w:rsidRDefault="00271379" w:rsidP="00674A0B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Prijave se obrađuju te se o njima odlučuje redosl</w:t>
      </w:r>
      <w:r w:rsidR="00A23BC1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jedom zaprimanja. </w:t>
      </w:r>
    </w:p>
    <w:p w14:paraId="0C61E4A7" w14:textId="48847000" w:rsidR="00A23BC1" w:rsidRDefault="00271379" w:rsidP="00327C8F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Odluku o dodijeli potpore donosi </w:t>
      </w:r>
      <w:r w:rsidR="001401C4">
        <w:rPr>
          <w:rFonts w:ascii="Times New Roman" w:hAnsi="Times New Roman" w:cs="Times New Roman"/>
          <w:sz w:val="24"/>
          <w:szCs w:val="24"/>
          <w:lang w:val="hr-HR"/>
        </w:rPr>
        <w:t>Ž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upan na prijedlog Povjerenstva za potpore u poljoprivredi i ruralnom razvoju, koja se objavljuje na internetskim stranicama Županije najkasnije u roku 15 dana od dana njezinog donošenja. S korisnikom potpore zaključuje se ugovor kojim se uređuju međusobna prava i obveze korisnika i Županije. </w:t>
      </w:r>
    </w:p>
    <w:p w14:paraId="1CB07510" w14:textId="32FC1943" w:rsidR="003E6741" w:rsidRPr="002709A4" w:rsidRDefault="00271379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hr-HR" w:eastAsia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Sve nepotpune i nepravovremene zahtjeve kao i zahtjeve koji nisu dostavljeni na propisanim obrascima odnosno zahtjevi podneseni protivno uvjetima iz ovog Javnog poziva neće biti razmatrani, a o čemu će podnositelj biti pismeno obaviješten.</w:t>
      </w:r>
    </w:p>
    <w:p w14:paraId="196B3644" w14:textId="7041AE1F" w:rsidR="00D86DA8" w:rsidRDefault="00D86DA8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07ADCD16" w14:textId="77777777" w:rsidR="00FC49A4" w:rsidRPr="00D86DA8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410D8F5E" w14:textId="32A10A1C" w:rsidR="00D66F84" w:rsidRPr="00FC49A4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KLASA: </w:t>
      </w:r>
      <w:r w:rsidR="00EA5DBF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320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6D55E0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1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F12FB2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6D55E0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1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A77342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39</w:t>
      </w:r>
    </w:p>
    <w:p w14:paraId="4041D99F" w14:textId="71D36D57" w:rsidR="002A2103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URBROJ: 2178-04-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02/06-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F12FB2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A3367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02</w:t>
      </w:r>
    </w:p>
    <w:p w14:paraId="5F5A55F1" w14:textId="77777777" w:rsidR="00FC49A4" w:rsidRPr="00FC49A4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</w:p>
    <w:p w14:paraId="394685C0" w14:textId="0A99E8B5" w:rsidR="00D66F84" w:rsidRPr="00FC49A4" w:rsidRDefault="00D66F84" w:rsidP="002A2103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Slavonski Brod, </w:t>
      </w:r>
      <w:r w:rsidR="00A77342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06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.</w:t>
      </w:r>
      <w:r w:rsidR="00247208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</w:t>
      </w:r>
      <w:r w:rsidR="00F12FB2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s</w:t>
      </w:r>
      <w:r w:rsidR="00F0398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v</w:t>
      </w:r>
      <w:r w:rsidR="00F12FB2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ib</w:t>
      </w:r>
      <w:r w:rsidR="00F0398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nja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20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F12FB2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 </w:t>
      </w:r>
    </w:p>
    <w:sectPr w:rsidR="00D66F84" w:rsidRPr="00FC49A4" w:rsidSect="0006279B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5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7C5B4E"/>
    <w:multiLevelType w:val="hybridMultilevel"/>
    <w:tmpl w:val="4A68D712"/>
    <w:lvl w:ilvl="0" w:tplc="1534DFB8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 Narrow" w:eastAsia="SimSu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687DFE"/>
    <w:multiLevelType w:val="hybridMultilevel"/>
    <w:tmpl w:val="6CA4416C"/>
    <w:lvl w:ilvl="0" w:tplc="B15C8F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0165BC"/>
    <w:multiLevelType w:val="hybridMultilevel"/>
    <w:tmpl w:val="C52231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902710">
    <w:abstractNumId w:val="7"/>
  </w:num>
  <w:num w:numId="2" w16cid:durableId="769276628">
    <w:abstractNumId w:val="8"/>
  </w:num>
  <w:num w:numId="3" w16cid:durableId="869804505">
    <w:abstractNumId w:val="4"/>
  </w:num>
  <w:num w:numId="4" w16cid:durableId="1047220949">
    <w:abstractNumId w:val="5"/>
  </w:num>
  <w:num w:numId="5" w16cid:durableId="85008112">
    <w:abstractNumId w:val="6"/>
  </w:num>
  <w:num w:numId="6" w16cid:durableId="2063871065">
    <w:abstractNumId w:val="2"/>
  </w:num>
  <w:num w:numId="7" w16cid:durableId="1966302505">
    <w:abstractNumId w:val="3"/>
  </w:num>
  <w:num w:numId="8" w16cid:durableId="1058355191">
    <w:abstractNumId w:val="0"/>
  </w:num>
  <w:num w:numId="9" w16cid:durableId="1110320265">
    <w:abstractNumId w:val="4"/>
  </w:num>
  <w:num w:numId="10" w16cid:durableId="1301305782">
    <w:abstractNumId w:val="1"/>
  </w:num>
  <w:num w:numId="11" w16cid:durableId="1773282719">
    <w:abstractNumId w:val="9"/>
  </w:num>
  <w:num w:numId="12" w16cid:durableId="3821603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F84"/>
    <w:rsid w:val="000114BE"/>
    <w:rsid w:val="000124F4"/>
    <w:rsid w:val="0001494C"/>
    <w:rsid w:val="000212CB"/>
    <w:rsid w:val="00040772"/>
    <w:rsid w:val="00042857"/>
    <w:rsid w:val="000559E0"/>
    <w:rsid w:val="00057234"/>
    <w:rsid w:val="0006279B"/>
    <w:rsid w:val="00082052"/>
    <w:rsid w:val="00087408"/>
    <w:rsid w:val="00091996"/>
    <w:rsid w:val="000960ED"/>
    <w:rsid w:val="000B64A7"/>
    <w:rsid w:val="000B7C33"/>
    <w:rsid w:val="000C1EF5"/>
    <w:rsid w:val="000D1CB8"/>
    <w:rsid w:val="000E0CE8"/>
    <w:rsid w:val="000E2F52"/>
    <w:rsid w:val="000F60F4"/>
    <w:rsid w:val="00103D4F"/>
    <w:rsid w:val="001054A1"/>
    <w:rsid w:val="001369F0"/>
    <w:rsid w:val="001401C4"/>
    <w:rsid w:val="001427D1"/>
    <w:rsid w:val="00147DEC"/>
    <w:rsid w:val="00162533"/>
    <w:rsid w:val="00170497"/>
    <w:rsid w:val="001805A9"/>
    <w:rsid w:val="0018093E"/>
    <w:rsid w:val="00190C66"/>
    <w:rsid w:val="001A543C"/>
    <w:rsid w:val="001D2791"/>
    <w:rsid w:val="001D27CD"/>
    <w:rsid w:val="001F5D9B"/>
    <w:rsid w:val="001F663D"/>
    <w:rsid w:val="00210611"/>
    <w:rsid w:val="00231419"/>
    <w:rsid w:val="00246CF5"/>
    <w:rsid w:val="00247208"/>
    <w:rsid w:val="002507F4"/>
    <w:rsid w:val="00253558"/>
    <w:rsid w:val="00265E95"/>
    <w:rsid w:val="002709A4"/>
    <w:rsid w:val="00271379"/>
    <w:rsid w:val="00277F9F"/>
    <w:rsid w:val="00285EAF"/>
    <w:rsid w:val="00286407"/>
    <w:rsid w:val="002A2103"/>
    <w:rsid w:val="002B09F4"/>
    <w:rsid w:val="002B1EDC"/>
    <w:rsid w:val="002B2F78"/>
    <w:rsid w:val="002C0D6D"/>
    <w:rsid w:val="002D3001"/>
    <w:rsid w:val="002D5C9E"/>
    <w:rsid w:val="002D7B51"/>
    <w:rsid w:val="002E2C79"/>
    <w:rsid w:val="002E4A6F"/>
    <w:rsid w:val="002F45F7"/>
    <w:rsid w:val="002F5B5E"/>
    <w:rsid w:val="00307DED"/>
    <w:rsid w:val="00312D92"/>
    <w:rsid w:val="00327828"/>
    <w:rsid w:val="00327C8F"/>
    <w:rsid w:val="003321E1"/>
    <w:rsid w:val="00332EFA"/>
    <w:rsid w:val="0033755D"/>
    <w:rsid w:val="00353B05"/>
    <w:rsid w:val="003601A3"/>
    <w:rsid w:val="00361EAE"/>
    <w:rsid w:val="00370CA6"/>
    <w:rsid w:val="00393D40"/>
    <w:rsid w:val="00396FFC"/>
    <w:rsid w:val="003A6804"/>
    <w:rsid w:val="003E6741"/>
    <w:rsid w:val="00417154"/>
    <w:rsid w:val="00424C3E"/>
    <w:rsid w:val="00431BA1"/>
    <w:rsid w:val="00432C03"/>
    <w:rsid w:val="00456259"/>
    <w:rsid w:val="00456B67"/>
    <w:rsid w:val="00473F10"/>
    <w:rsid w:val="004A7E3A"/>
    <w:rsid w:val="004B0922"/>
    <w:rsid w:val="004C415B"/>
    <w:rsid w:val="004C41F9"/>
    <w:rsid w:val="004C4383"/>
    <w:rsid w:val="004C79B8"/>
    <w:rsid w:val="004D54DB"/>
    <w:rsid w:val="004D65A5"/>
    <w:rsid w:val="004D7FBF"/>
    <w:rsid w:val="004E4D65"/>
    <w:rsid w:val="004E5C88"/>
    <w:rsid w:val="004F6BF2"/>
    <w:rsid w:val="00517E07"/>
    <w:rsid w:val="00523A78"/>
    <w:rsid w:val="00534D87"/>
    <w:rsid w:val="00542214"/>
    <w:rsid w:val="00561455"/>
    <w:rsid w:val="005629D4"/>
    <w:rsid w:val="00570D8A"/>
    <w:rsid w:val="00576DC4"/>
    <w:rsid w:val="005971E5"/>
    <w:rsid w:val="005A0409"/>
    <w:rsid w:val="005A161A"/>
    <w:rsid w:val="005A61F5"/>
    <w:rsid w:val="005B2957"/>
    <w:rsid w:val="005D32D5"/>
    <w:rsid w:val="005D3395"/>
    <w:rsid w:val="005F00E1"/>
    <w:rsid w:val="005F7463"/>
    <w:rsid w:val="005F7E9E"/>
    <w:rsid w:val="006063C4"/>
    <w:rsid w:val="006068DD"/>
    <w:rsid w:val="006073B2"/>
    <w:rsid w:val="0062703B"/>
    <w:rsid w:val="00641413"/>
    <w:rsid w:val="0065368E"/>
    <w:rsid w:val="0066137E"/>
    <w:rsid w:val="00674A0B"/>
    <w:rsid w:val="0067786C"/>
    <w:rsid w:val="00693DD4"/>
    <w:rsid w:val="006B18B7"/>
    <w:rsid w:val="006C113D"/>
    <w:rsid w:val="006D0A3E"/>
    <w:rsid w:val="006D55E0"/>
    <w:rsid w:val="006E1428"/>
    <w:rsid w:val="006E5132"/>
    <w:rsid w:val="006F021B"/>
    <w:rsid w:val="006F064C"/>
    <w:rsid w:val="00702A00"/>
    <w:rsid w:val="00713D57"/>
    <w:rsid w:val="00721080"/>
    <w:rsid w:val="007317BB"/>
    <w:rsid w:val="00733223"/>
    <w:rsid w:val="0073657C"/>
    <w:rsid w:val="0077306C"/>
    <w:rsid w:val="00780720"/>
    <w:rsid w:val="007910AF"/>
    <w:rsid w:val="007B1D0F"/>
    <w:rsid w:val="007C37AD"/>
    <w:rsid w:val="007C5E07"/>
    <w:rsid w:val="007D1F1E"/>
    <w:rsid w:val="007D47FC"/>
    <w:rsid w:val="007E62EA"/>
    <w:rsid w:val="007F79DC"/>
    <w:rsid w:val="00805D03"/>
    <w:rsid w:val="00813BB9"/>
    <w:rsid w:val="00823CD3"/>
    <w:rsid w:val="00826EC0"/>
    <w:rsid w:val="00832A88"/>
    <w:rsid w:val="00853554"/>
    <w:rsid w:val="00864405"/>
    <w:rsid w:val="0087782D"/>
    <w:rsid w:val="00886C0A"/>
    <w:rsid w:val="008A0B01"/>
    <w:rsid w:val="008B1D54"/>
    <w:rsid w:val="008C5C47"/>
    <w:rsid w:val="008C6E8A"/>
    <w:rsid w:val="008D0D1B"/>
    <w:rsid w:val="008E16F5"/>
    <w:rsid w:val="008E6C12"/>
    <w:rsid w:val="00905CC8"/>
    <w:rsid w:val="00912274"/>
    <w:rsid w:val="0092167F"/>
    <w:rsid w:val="009239EF"/>
    <w:rsid w:val="00933CA5"/>
    <w:rsid w:val="00954487"/>
    <w:rsid w:val="0097003F"/>
    <w:rsid w:val="00996B99"/>
    <w:rsid w:val="009A2BA6"/>
    <w:rsid w:val="009A585F"/>
    <w:rsid w:val="009B391C"/>
    <w:rsid w:val="009B57E7"/>
    <w:rsid w:val="009C1C7E"/>
    <w:rsid w:val="009E1C4D"/>
    <w:rsid w:val="00A04B63"/>
    <w:rsid w:val="00A1559E"/>
    <w:rsid w:val="00A157EE"/>
    <w:rsid w:val="00A23BC1"/>
    <w:rsid w:val="00A33679"/>
    <w:rsid w:val="00A523C7"/>
    <w:rsid w:val="00A54EEB"/>
    <w:rsid w:val="00A60A95"/>
    <w:rsid w:val="00A77342"/>
    <w:rsid w:val="00A935D5"/>
    <w:rsid w:val="00A94F6C"/>
    <w:rsid w:val="00AA23AE"/>
    <w:rsid w:val="00AA6F92"/>
    <w:rsid w:val="00AB0B56"/>
    <w:rsid w:val="00AB6964"/>
    <w:rsid w:val="00AC46D2"/>
    <w:rsid w:val="00AD1682"/>
    <w:rsid w:val="00AD1AB8"/>
    <w:rsid w:val="00AF1798"/>
    <w:rsid w:val="00AF3572"/>
    <w:rsid w:val="00B02A14"/>
    <w:rsid w:val="00B225EC"/>
    <w:rsid w:val="00B46FE1"/>
    <w:rsid w:val="00B706FD"/>
    <w:rsid w:val="00B80AC1"/>
    <w:rsid w:val="00B85A50"/>
    <w:rsid w:val="00B92AA6"/>
    <w:rsid w:val="00BA3F94"/>
    <w:rsid w:val="00BB5D12"/>
    <w:rsid w:val="00BD17C8"/>
    <w:rsid w:val="00BD72D9"/>
    <w:rsid w:val="00BD7DA7"/>
    <w:rsid w:val="00C45738"/>
    <w:rsid w:val="00C55414"/>
    <w:rsid w:val="00C8060F"/>
    <w:rsid w:val="00C86401"/>
    <w:rsid w:val="00C92319"/>
    <w:rsid w:val="00C928A6"/>
    <w:rsid w:val="00C94E0F"/>
    <w:rsid w:val="00C9624E"/>
    <w:rsid w:val="00CD61A2"/>
    <w:rsid w:val="00CD63A5"/>
    <w:rsid w:val="00CE31D4"/>
    <w:rsid w:val="00D122D3"/>
    <w:rsid w:val="00D403AC"/>
    <w:rsid w:val="00D555F2"/>
    <w:rsid w:val="00D6427C"/>
    <w:rsid w:val="00D66F84"/>
    <w:rsid w:val="00D85934"/>
    <w:rsid w:val="00D86DA8"/>
    <w:rsid w:val="00D903A8"/>
    <w:rsid w:val="00D95EB2"/>
    <w:rsid w:val="00DA274B"/>
    <w:rsid w:val="00DC37D0"/>
    <w:rsid w:val="00DC57C6"/>
    <w:rsid w:val="00DC64C4"/>
    <w:rsid w:val="00DD5766"/>
    <w:rsid w:val="00DF792D"/>
    <w:rsid w:val="00E24D0C"/>
    <w:rsid w:val="00E26655"/>
    <w:rsid w:val="00E26D4F"/>
    <w:rsid w:val="00E26DDB"/>
    <w:rsid w:val="00E338DB"/>
    <w:rsid w:val="00E35035"/>
    <w:rsid w:val="00E4066D"/>
    <w:rsid w:val="00E44631"/>
    <w:rsid w:val="00E62036"/>
    <w:rsid w:val="00E7204B"/>
    <w:rsid w:val="00E74E10"/>
    <w:rsid w:val="00E90EF6"/>
    <w:rsid w:val="00E9730E"/>
    <w:rsid w:val="00EA5DBF"/>
    <w:rsid w:val="00EA7DF9"/>
    <w:rsid w:val="00ED355D"/>
    <w:rsid w:val="00ED3C92"/>
    <w:rsid w:val="00EF32F2"/>
    <w:rsid w:val="00EF7E90"/>
    <w:rsid w:val="00F03986"/>
    <w:rsid w:val="00F066A4"/>
    <w:rsid w:val="00F12FB2"/>
    <w:rsid w:val="00F139F0"/>
    <w:rsid w:val="00F16CD2"/>
    <w:rsid w:val="00F306F7"/>
    <w:rsid w:val="00F41994"/>
    <w:rsid w:val="00F56EE4"/>
    <w:rsid w:val="00F57C42"/>
    <w:rsid w:val="00F66863"/>
    <w:rsid w:val="00F72E64"/>
    <w:rsid w:val="00F921DE"/>
    <w:rsid w:val="00F92C5B"/>
    <w:rsid w:val="00F95110"/>
    <w:rsid w:val="00FA00E7"/>
    <w:rsid w:val="00FA600F"/>
    <w:rsid w:val="00FA7382"/>
    <w:rsid w:val="00FC4669"/>
    <w:rsid w:val="00FC49A4"/>
    <w:rsid w:val="00FC7AC1"/>
    <w:rsid w:val="00FD0A6B"/>
    <w:rsid w:val="00FD6DC2"/>
    <w:rsid w:val="00FF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FA4"/>
  <w15:chartTrackingRefBased/>
  <w15:docId w15:val="{1923D9C8-B913-4095-B65A-E6B45D73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D66F8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2">
    <w:name w:val="heading 2"/>
    <w:basedOn w:val="Normal"/>
    <w:next w:val="Normal"/>
    <w:link w:val="Naslov2Char"/>
    <w:qFormat/>
    <w:rsid w:val="00D66F84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paragraph" w:styleId="Naslov6">
    <w:name w:val="heading 6"/>
    <w:basedOn w:val="Normal"/>
    <w:next w:val="Normal"/>
    <w:link w:val="Naslov6Char"/>
    <w:qFormat/>
    <w:rsid w:val="00D66F84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66F84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D66F84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Naslov6Char">
    <w:name w:val="Naslov 6 Char"/>
    <w:basedOn w:val="Zadanifontodlomka"/>
    <w:link w:val="Naslov6"/>
    <w:rsid w:val="00D66F84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D66F84"/>
  </w:style>
  <w:style w:type="paragraph" w:styleId="Tijeloteksta">
    <w:name w:val="Body Text"/>
    <w:basedOn w:val="Normal"/>
    <w:link w:val="TijelotekstaChar"/>
    <w:rsid w:val="00D66F84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character" w:customStyle="1" w:styleId="TijelotekstaChar">
    <w:name w:val="Tijelo teksta Char"/>
    <w:basedOn w:val="Zadanifontodlomka"/>
    <w:link w:val="Tijeloteksta"/>
    <w:rsid w:val="00D66F84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Odlomakpopisa">
    <w:name w:val="List Paragraph"/>
    <w:basedOn w:val="Normal"/>
    <w:uiPriority w:val="34"/>
    <w:qFormat/>
    <w:rsid w:val="00D66F8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D66F84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66F84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6F84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StandardWeb">
    <w:name w:val="Normal (Web)"/>
    <w:basedOn w:val="Normal"/>
    <w:uiPriority w:val="99"/>
    <w:unhideWhenUsed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box460313">
    <w:name w:val="box_460313"/>
    <w:basedOn w:val="Normal"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4C415B"/>
    <w:rPr>
      <w:color w:val="605E5C"/>
      <w:shd w:val="clear" w:color="auto" w:fill="E1DFDD"/>
    </w:rPr>
  </w:style>
  <w:style w:type="character" w:customStyle="1" w:styleId="NoSpacingChar">
    <w:name w:val="No Spacing Char"/>
    <w:link w:val="NoSpacing1"/>
    <w:uiPriority w:val="99"/>
    <w:locked/>
    <w:rsid w:val="008B1D54"/>
    <w:rPr>
      <w:rFonts w:cs="Calibri"/>
    </w:rPr>
  </w:style>
  <w:style w:type="paragraph" w:customStyle="1" w:styleId="NoSpacing1">
    <w:name w:val="No Spacing1"/>
    <w:link w:val="NoSpacingChar"/>
    <w:uiPriority w:val="99"/>
    <w:rsid w:val="008B1D54"/>
    <w:pPr>
      <w:spacing w:after="0" w:line="240" w:lineRule="auto"/>
    </w:pPr>
    <w:rPr>
      <w:rFonts w:cs="Calibri"/>
    </w:rPr>
  </w:style>
  <w:style w:type="paragraph" w:styleId="Bezproreda">
    <w:name w:val="No Spacing"/>
    <w:uiPriority w:val="1"/>
    <w:qFormat/>
    <w:rsid w:val="00AC46D2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Default">
    <w:name w:val="Default"/>
    <w:rsid w:val="006E51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Tekstkomentara">
    <w:name w:val="annotation text"/>
    <w:basedOn w:val="Normal"/>
    <w:link w:val="TekstkomentaraChar"/>
    <w:uiPriority w:val="99"/>
    <w:unhideWhenUsed/>
    <w:rsid w:val="00BD7DA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BD7D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jur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1327</Words>
  <Characters>7567</Characters>
  <Application>Microsoft Office Word</Application>
  <DocSecurity>0</DocSecurity>
  <Lines>63</Lines>
  <Paragraphs>17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/>
      <vt:lpstr/>
      <vt:lpstr>/</vt:lpstr>
      <vt:lpstr>/</vt:lpstr>
      <vt:lpstr>UPRAVNI ODJEL ZA GOSPODARSTVO I POLJOPRIVREDU </vt:lpstr>
      <vt:lpstr>J A V N I   P O Z I V</vt:lpstr>
      <vt:lpstr/>
      <vt:lpstr/>
    </vt:vector>
  </TitlesOfParts>
  <Company/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17</cp:revision>
  <cp:lastPrinted>2024-05-02T07:24:00Z</cp:lastPrinted>
  <dcterms:created xsi:type="dcterms:W3CDTF">2024-04-22T10:01:00Z</dcterms:created>
  <dcterms:modified xsi:type="dcterms:W3CDTF">2024-05-06T11:16:00Z</dcterms:modified>
</cp:coreProperties>
</file>