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935F2" w14:textId="28AA8827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9C494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PRUPP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CE7E7C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5</w:t>
      </w:r>
    </w:p>
    <w:p w14:paraId="4D274534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7696C6E0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11587EFB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0B0C238D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6BBC8CD2" w14:textId="0D645E8C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TEMELJEM PROGRAMA 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DODJEL</w:t>
      </w:r>
      <w:r w:rsidR="009C494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E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POTPOR</w:t>
      </w:r>
      <w:r w:rsidR="009C494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MALE VRIJEDNOSTI PODUZETNICIMA BRODSKO-POSAVSKE ŽUPANIJE U 202</w:t>
      </w:r>
      <w:r w:rsidR="00CE7E7C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5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 – PROJEKT DODJELE POTPORE MALE VRIJEDNOSTI ZA POKRETANJE, RAZVOJ I UNAPREĐENJE POSLOVANJA PODUZETNIKA BRODSKO-POSAVSKE ŽUPANIJE U 202</w:t>
      </w:r>
      <w:r w:rsidR="00CE7E7C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5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3B7341C3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78046101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FAE97DA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6F8B2F52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0A6942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74F998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57981648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009BAEBD" w14:textId="77777777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41862FA8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A3528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A0EBAB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4D7DB991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6B44BD39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471C33D6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FFD6399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56E2A9AA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93CAB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50D537F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ED08B8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F0E1D82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3DF29E7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57760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D570491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4E57005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7AB52FB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13F49A6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5601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D3AB3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D4A6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FC4C6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ADB7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293115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B64858E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8F06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FFFDD5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FB985D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B5011B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9C4BBC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41965C2D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645E44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781540E" w14:textId="4BEB7768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naziv:</w:t>
            </w:r>
          </w:p>
          <w:p w14:paraId="378298F1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8323922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29C69030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2EB87D18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5B02EA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E8B994E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4C853E6B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479C24F1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A3BC9C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287A409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28ACAE62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03AAB987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199792EA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C421488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1A7D3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42C9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227CD4B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1BFB7A8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54ADA93F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6EBCBA2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F001A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87B806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4F93C6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388EADC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6CAC7303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42BCB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4D8DD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48670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A42D4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F6B266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2989486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C52C22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3AD982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5B7432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42F5290A" w14:textId="77777777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86B298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7E49D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BE45231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4131F067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33E067A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3AA38A3D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2344763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D37842F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FB27DE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4354417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3A821B65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2C61C10B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01FC7AE6" w14:textId="77777777" w:rsidTr="00592539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5D6D9F7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E7498DE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A196913" w14:textId="66DCBC62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CE7E7C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0BE0AB16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451032C6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978B039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60D2976" w14:textId="19C19925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6AB43BC8" w14:textId="77777777" w:rsidTr="00592539">
        <w:trPr>
          <w:cantSplit/>
          <w:trHeight w:val="918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E0373AA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5791DBE" w14:textId="77777777"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427702D3" w14:textId="331CE886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7EE4F634" w14:textId="77777777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F664D69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B4823F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51F58134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26A8B52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FA40D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1F569B4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113E595C" w14:textId="77777777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0C62499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76D73A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62B9726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15266CB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78FEDDC9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FF6C935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991C53A" w14:textId="3735AB55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 po godinama</w:t>
            </w:r>
            <w:r w:rsidR="00DE7951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(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za trgovačka društva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)</w:t>
            </w:r>
            <w:r w:rsidR="008C2635" w:rsidRPr="00DE7951">
              <w:rPr>
                <w:rFonts w:ascii="Arial" w:eastAsia="Times New Roman" w:hAnsi="Arial" w:cs="Arial"/>
                <w:b/>
                <w:sz w:val="28"/>
                <w:szCs w:val="28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482D25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F8AD93" w14:textId="0ACF07DC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CE7E7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3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6279EAB" w14:textId="52B2575C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CE7E7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4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0AC3DA2A" w14:textId="77777777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648F55C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DB044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123F9566" w14:textId="77777777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poslovnih prihoda 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5324B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CB4AFA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2AE61754" w14:textId="77777777" w:rsidTr="00494163">
        <w:trPr>
          <w:cantSplit/>
          <w:trHeight w:val="955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169522B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61E62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30C742EE" w14:textId="77777777" w:rsidR="003858E9" w:rsidRPr="00A95509" w:rsidRDefault="003858E9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5D384F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75F798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4C529E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5D384F" w:rsidRPr="00A95509" w14:paraId="04C56B72" w14:textId="77777777" w:rsidTr="005D384F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819CE20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1058EF1" w14:textId="683E9192" w:rsidR="005D384F" w:rsidRPr="00A95509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primitaka i dugotrajne imovine po godinama (za obrtnike)</w:t>
            </w:r>
            <w:r w:rsidR="008C2635" w:rsidRPr="00574B08">
              <w:rPr>
                <w:rFonts w:ascii="Arial" w:eastAsia="Times New Roman" w:hAnsi="Arial" w:cs="Arial"/>
                <w:b/>
                <w:sz w:val="28"/>
                <w:szCs w:val="28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49B446" w14:textId="77777777" w:rsidR="005D384F" w:rsidRPr="00A95509" w:rsidRDefault="009B516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95E408" w14:textId="554098D5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459D177" w14:textId="2A3414AC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5D384F" w:rsidRPr="00A95509" w14:paraId="17B28194" w14:textId="77777777" w:rsidTr="005D384F">
        <w:trPr>
          <w:cantSplit/>
          <w:trHeight w:val="49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B7A425" w14:textId="77777777" w:rsidR="005D384F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20EDF8" w14:textId="77777777" w:rsidR="005D384F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56045B" w14:textId="77777777" w:rsidR="005D384F" w:rsidRPr="00A95509" w:rsidRDefault="005D384F" w:rsidP="005D384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dugotrajne imovine 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F1F8E9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1E70B8B" w14:textId="77777777" w:rsidR="005D384F" w:rsidRPr="00A95509" w:rsidRDefault="005D384F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3621D972" w14:textId="3A16367D" w:rsidR="00F45BB7" w:rsidRPr="00DE7951" w:rsidRDefault="008C2635" w:rsidP="008C2635">
      <w:pPr>
        <w:jc w:val="both"/>
        <w:rPr>
          <w:i/>
          <w:iCs/>
          <w:sz w:val="18"/>
          <w:szCs w:val="18"/>
        </w:rPr>
      </w:pPr>
      <w:r w:rsidRPr="00574B08">
        <w:rPr>
          <w:rFonts w:ascii="Arial" w:hAnsi="Arial" w:cs="Arial"/>
          <w:b/>
          <w:bCs/>
          <w:i/>
          <w:iCs/>
          <w:sz w:val="28"/>
          <w:szCs w:val="28"/>
        </w:rPr>
        <w:t>*</w:t>
      </w:r>
      <w:r w:rsidRPr="00574B08">
        <w:rPr>
          <w:b/>
          <w:bCs/>
          <w:sz w:val="28"/>
          <w:szCs w:val="28"/>
        </w:rPr>
        <w:t xml:space="preserve"> </w:t>
      </w:r>
      <w:r w:rsidR="00DE7951" w:rsidRPr="00DE7951">
        <w:rPr>
          <w:i/>
          <w:iCs/>
          <w:sz w:val="20"/>
          <w:szCs w:val="20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701"/>
        <w:gridCol w:w="1926"/>
        <w:gridCol w:w="1926"/>
        <w:gridCol w:w="2239"/>
      </w:tblGrid>
      <w:tr w:rsidR="00F45BB7" w14:paraId="76C12282" w14:textId="77777777" w:rsidTr="005B1940">
        <w:trPr>
          <w:cantSplit/>
          <w:trHeight w:val="834"/>
        </w:trPr>
        <w:tc>
          <w:tcPr>
            <w:tcW w:w="10060" w:type="dxa"/>
            <w:gridSpan w:val="6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14:paraId="4B9FAA4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535029" w14:textId="77777777" w:rsidR="00F45BB7" w:rsidRPr="00A84899" w:rsidRDefault="00F45B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III. REALIZIRANI TROŠKOVI - PREGLED PRILOŽENIH RAČUNA I DOKAZA O PLAĆANJU</w:t>
            </w:r>
          </w:p>
          <w:p w14:paraId="623718D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4FEA964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A55C1B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5B0A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Izdavatelj računa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8CF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Broj i datum računa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BF193" w14:textId="07F3FECF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Dokaz o plaćanju </w:t>
            </w:r>
            <w:r w:rsidR="00D45382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datum</w:t>
            </w:r>
            <w:r w:rsidR="00347AD6">
              <w:rPr>
                <w:rFonts w:ascii="Arial" w:hAnsi="Arial" w:cs="Arial"/>
                <w:sz w:val="20"/>
                <w:szCs w:val="20"/>
              </w:rPr>
              <w:t xml:space="preserve"> izvoda</w:t>
            </w:r>
            <w:r w:rsidR="00D4538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F4D32" w14:textId="33FAACB8" w:rsidR="00F45BB7" w:rsidRDefault="00F45BB7" w:rsidP="00A8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Specifikacija troška (vrsta robe, </w:t>
            </w:r>
            <w:r w:rsidR="00347AD6">
              <w:rPr>
                <w:rFonts w:ascii="Arial" w:hAnsi="Arial" w:cs="Arial"/>
                <w:sz w:val="20"/>
                <w:szCs w:val="20"/>
              </w:rPr>
              <w:t>usluge -prema navedenim prihvatljivim troškovima u Javnom pozivu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51D16B3A" w14:textId="5F5912CB" w:rsidR="00096B42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Iznos u </w:t>
            </w:r>
            <w:r w:rsidR="008C2635">
              <w:rPr>
                <w:rFonts w:ascii="Arial" w:hAnsi="Arial" w:cs="Arial"/>
                <w:sz w:val="20"/>
                <w:szCs w:val="20"/>
              </w:rPr>
              <w:t>eurima</w:t>
            </w:r>
          </w:p>
          <w:p w14:paraId="6A0B77C5" w14:textId="77777777" w:rsidR="00F45BB7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troškovi*)</w:t>
            </w:r>
          </w:p>
        </w:tc>
      </w:tr>
      <w:tr w:rsidR="00F45BB7" w14:paraId="0ECB30EE" w14:textId="77777777" w:rsidTr="005B1940">
        <w:trPr>
          <w:trHeight w:val="532"/>
        </w:trPr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48B53F9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</w:p>
          <w:p w14:paraId="6C554AA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2830" w14:textId="1D4EE3EA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8C92" w14:textId="247AFD29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08A1" w14:textId="77777777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0745" w14:textId="33782D9F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493A26E" w14:textId="2B09D68A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6D034B14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420D23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  <w:p w14:paraId="1A2D1A7E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0214" w14:textId="7076FB1A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F3AC" w14:textId="77777777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C1DB" w14:textId="3582A815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ED7C" w14:textId="331B330F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EABB9CB" w14:textId="768A4F90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47A4466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3264302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  <w:p w14:paraId="48984BF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2FFB" w14:textId="49FD2FBD" w:rsidR="00F45BB7" w:rsidRDefault="00F45BB7" w:rsidP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E730" w14:textId="691E49AC" w:rsidR="0015550F" w:rsidRDefault="001555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FEF9" w14:textId="2E114F5C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448A" w14:textId="5AF2C235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5EC130CE" w14:textId="1F8C0D9B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4E997292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519ED6A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  <w:p w14:paraId="559E414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1A0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657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5C8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4A4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2AAD425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4C84C8B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FCD30C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  <w:p w14:paraId="2DD5A8D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633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6C1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1EF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33A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23BA22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18847935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032D47F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  <w:p w14:paraId="7B2D9B0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2BE7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EFC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256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8E0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03F53F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A3EB2B3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D2A9743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  <w:p w14:paraId="55F99F3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D88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861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F78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6044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729F098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7B2024F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325A71B1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  <w:p w14:paraId="52C86605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BC09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868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BA3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B8C6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2216F2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60070323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630F740E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  <w:p w14:paraId="62E4286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15A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E67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D578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663D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1286FF9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33497121" w14:textId="7777777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74B475F0" w14:textId="0434D6FC" w:rsidR="00F45BB7" w:rsidRDefault="000441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7372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AE9C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7A7B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7210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A289E2F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14:paraId="545EFE7F" w14:textId="77777777" w:rsidTr="008A5390">
        <w:tc>
          <w:tcPr>
            <w:tcW w:w="7821" w:type="dxa"/>
            <w:gridSpan w:val="5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auto"/>
            </w:tcBorders>
          </w:tcPr>
          <w:p w14:paraId="05BF9A97" w14:textId="77777777" w:rsidR="00F45BB7" w:rsidRDefault="00F45BB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29A3CD1" w14:textId="77777777" w:rsidR="00F45BB7" w:rsidRPr="005B1940" w:rsidRDefault="00F45BB7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</w:tcPr>
          <w:p w14:paraId="121BECFA" w14:textId="77777777"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563982" w14:textId="77777777" w:rsidR="00F45BB7" w:rsidRDefault="0072008F" w:rsidP="0072008F">
      <w:pPr>
        <w:ind w:left="360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15E9153C" w14:textId="77777777" w:rsidR="0072008F" w:rsidRPr="00F0404A" w:rsidRDefault="001707FB" w:rsidP="001707FB">
      <w:pPr>
        <w:ind w:firstLine="360"/>
        <w:jc w:val="both"/>
        <w:rPr>
          <w:rFonts w:ascii="Arial" w:hAnsi="Arial"/>
          <w:b/>
          <w:i/>
          <w:kern w:val="2"/>
          <w:sz w:val="20"/>
          <w:szCs w:val="20"/>
        </w:rPr>
      </w:pPr>
      <w:r w:rsidRPr="00F0404A">
        <w:rPr>
          <w:rFonts w:ascii="Arial" w:hAnsi="Arial"/>
          <w:b/>
          <w:i/>
          <w:kern w:val="2"/>
          <w:sz w:val="20"/>
          <w:szCs w:val="20"/>
          <w:u w:val="single"/>
        </w:rPr>
        <w:t>Minimalni iznos ukupno prihvatljivih troškova projekta, i</w:t>
      </w:r>
      <w:r w:rsidR="006422D6" w:rsidRPr="00F0404A">
        <w:rPr>
          <w:rFonts w:ascii="Arial" w:hAnsi="Arial"/>
          <w:b/>
          <w:i/>
          <w:kern w:val="2"/>
          <w:sz w:val="20"/>
          <w:szCs w:val="20"/>
          <w:u w:val="single"/>
        </w:rPr>
        <w:t>ntezitet i iznos potpore</w:t>
      </w:r>
      <w:r w:rsidR="0072008F" w:rsidRPr="00F0404A">
        <w:rPr>
          <w:rFonts w:ascii="Arial" w:hAnsi="Arial"/>
          <w:b/>
          <w:i/>
          <w:kern w:val="2"/>
          <w:sz w:val="20"/>
          <w:szCs w:val="20"/>
        </w:rPr>
        <w:t>:</w:t>
      </w:r>
    </w:p>
    <w:p w14:paraId="7937B660" w14:textId="77777777" w:rsidR="00347AD6" w:rsidRPr="00E20563" w:rsidRDefault="00347AD6" w:rsidP="00347AD6">
      <w:pPr>
        <w:spacing w:line="276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E20563">
        <w:rPr>
          <w:rFonts w:ascii="Arial" w:hAnsi="Arial" w:cs="Arial"/>
          <w:b/>
          <w:bCs/>
          <w:i/>
          <w:iCs/>
          <w:sz w:val="20"/>
          <w:szCs w:val="20"/>
        </w:rPr>
        <w:t xml:space="preserve">Minimalni iznos ukupno prihvatljivih troškova Projekta za prijavitelja čija je osnovna/pretežita djelatnost i izvršeno ulaganje u prerađivačku industriju je 2.000,00 eura a za prijavitelja čija je osnovna/pretežita djelatnost i izvršeno ulaganje u ostale djelatnosti osim za djelatnosti koje su sukladno članku 7. isključene Programom, </w:t>
      </w:r>
      <w:r w:rsidRPr="00E20563">
        <w:rPr>
          <w:rFonts w:ascii="Arial" w:hAnsi="Arial" w:cs="Arial"/>
          <w:b/>
          <w:i/>
          <w:iCs/>
          <w:sz w:val="20"/>
          <w:szCs w:val="20"/>
        </w:rPr>
        <w:t>odnosno sukladno točki IV. Javnog poziva, isključene Javnim pozivom</w:t>
      </w:r>
      <w:r w:rsidRPr="00E20563">
        <w:rPr>
          <w:rFonts w:ascii="Arial" w:hAnsi="Arial" w:cs="Arial"/>
          <w:b/>
          <w:bCs/>
          <w:i/>
          <w:iCs/>
          <w:sz w:val="20"/>
          <w:szCs w:val="20"/>
        </w:rPr>
        <w:t xml:space="preserve"> je 1.000,00 eura.</w:t>
      </w:r>
    </w:p>
    <w:p w14:paraId="695C7935" w14:textId="77777777" w:rsidR="00347AD6" w:rsidRPr="00E20563" w:rsidRDefault="00347AD6" w:rsidP="00347AD6">
      <w:pPr>
        <w:spacing w:line="276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E20563">
        <w:rPr>
          <w:rFonts w:ascii="Arial" w:hAnsi="Arial" w:cs="Arial"/>
          <w:b/>
          <w:i/>
          <w:iCs/>
          <w:sz w:val="20"/>
          <w:szCs w:val="20"/>
        </w:rPr>
        <w:t>Prijava kojom se traži sufinanciranje za projekt čiji su ukupni prihvatljivi troškovi manji od navedenih bit će odbačena.</w:t>
      </w:r>
    </w:p>
    <w:p w14:paraId="783C4F48" w14:textId="77777777" w:rsidR="00347AD6" w:rsidRPr="00F0404A" w:rsidRDefault="00347AD6" w:rsidP="00347AD6">
      <w:pPr>
        <w:ind w:firstLine="360"/>
        <w:jc w:val="both"/>
        <w:rPr>
          <w:rFonts w:ascii="Arial" w:hAnsi="Arial"/>
          <w:b/>
          <w:i/>
          <w:kern w:val="2"/>
          <w:sz w:val="20"/>
          <w:szCs w:val="20"/>
          <w:u w:val="single"/>
        </w:rPr>
      </w:pPr>
      <w:r w:rsidRPr="00F0404A">
        <w:rPr>
          <w:rFonts w:ascii="Arial" w:hAnsi="Arial"/>
          <w:b/>
          <w:i/>
          <w:kern w:val="2"/>
          <w:sz w:val="20"/>
          <w:szCs w:val="20"/>
          <w:u w:val="single"/>
        </w:rPr>
        <w:t>Intezitet i iznos potpore:</w:t>
      </w:r>
    </w:p>
    <w:p w14:paraId="04DFB790" w14:textId="278BA9F6" w:rsidR="0072008F" w:rsidRPr="00F0404A" w:rsidRDefault="00A20FF2" w:rsidP="001707FB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i/>
          <w:sz w:val="20"/>
          <w:szCs w:val="20"/>
          <w:lang w:val="hr-HR"/>
        </w:rPr>
      </w:pP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maksimalno </w:t>
      </w:r>
      <w:r w:rsidR="006422D6" w:rsidRPr="00F0404A">
        <w:rPr>
          <w:rFonts w:ascii="Arial" w:hAnsi="Arial" w:cs="Arial"/>
          <w:b/>
          <w:i/>
          <w:sz w:val="20"/>
          <w:szCs w:val="20"/>
          <w:lang w:val="hr-HR"/>
        </w:rPr>
        <w:t>50% prihvatljivih troškova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s tim da najviši iznos pojedinačne potpore može iznositi </w:t>
      </w:r>
      <w:r w:rsidR="00347AD6" w:rsidRPr="00347AD6">
        <w:rPr>
          <w:rFonts w:ascii="Arial" w:hAnsi="Arial" w:cs="Arial"/>
          <w:b/>
          <w:bCs/>
          <w:sz w:val="20"/>
          <w:szCs w:val="20"/>
        </w:rPr>
        <w:t xml:space="preserve">7.000,00 </w:t>
      </w:r>
      <w:r w:rsidR="008C2635">
        <w:rPr>
          <w:rFonts w:ascii="Arial" w:hAnsi="Arial" w:cs="Arial"/>
          <w:b/>
          <w:i/>
          <w:sz w:val="20"/>
          <w:szCs w:val="20"/>
          <w:lang w:val="hr-HR"/>
        </w:rPr>
        <w:t>eura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za korisnike potpore čija je osnovna/pretežita djelatnost i ulaganje u prerađivačku industriju</w:t>
      </w:r>
      <w:r w:rsidR="0072008F" w:rsidRPr="00F0404A">
        <w:rPr>
          <w:rFonts w:ascii="Arial" w:hAnsi="Arial" w:cs="Arial"/>
          <w:b/>
          <w:i/>
          <w:sz w:val="20"/>
          <w:szCs w:val="20"/>
          <w:lang w:val="hr-HR"/>
        </w:rPr>
        <w:t>;</w:t>
      </w:r>
    </w:p>
    <w:p w14:paraId="1591B3CE" w14:textId="3271E518" w:rsidR="00A20FF2" w:rsidRPr="00F0404A" w:rsidRDefault="00A20FF2" w:rsidP="001707FB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/>
          <w:i/>
          <w:sz w:val="20"/>
          <w:szCs w:val="20"/>
          <w:lang w:val="hr-HR"/>
        </w:rPr>
      </w:pP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maksimalno 50% prihvatljivih troškova s tim da najviši iznos pojedinačne potpore može iznositi </w:t>
      </w:r>
      <w:r w:rsidR="00347AD6" w:rsidRPr="00347AD6">
        <w:rPr>
          <w:rFonts w:ascii="Arial" w:hAnsi="Arial" w:cs="Arial"/>
          <w:b/>
          <w:bCs/>
          <w:sz w:val="20"/>
          <w:szCs w:val="20"/>
        </w:rPr>
        <w:t xml:space="preserve">3.500,00 </w:t>
      </w:r>
      <w:r w:rsidR="008C2635">
        <w:rPr>
          <w:rFonts w:ascii="Arial" w:hAnsi="Arial" w:cs="Arial"/>
          <w:b/>
          <w:i/>
          <w:sz w:val="20"/>
          <w:szCs w:val="20"/>
          <w:lang w:val="hr-HR"/>
        </w:rPr>
        <w:t>eura</w:t>
      </w:r>
      <w:r w:rsidRPr="00F0404A">
        <w:rPr>
          <w:rFonts w:ascii="Arial" w:hAnsi="Arial" w:cs="Arial"/>
          <w:b/>
          <w:i/>
          <w:sz w:val="20"/>
          <w:szCs w:val="20"/>
          <w:lang w:val="hr-HR"/>
        </w:rPr>
        <w:t xml:space="preserve"> za korisnike potpore čija je osnovna/pretežita djelatnost i ulaganje u ostale djelatnosti osim za djelatnosti koje su sukladno točki IV. Javnog poziva, isključene Javnim pozivom.</w:t>
      </w:r>
    </w:p>
    <w:p w14:paraId="74B1EB66" w14:textId="77777777" w:rsidR="000441EE" w:rsidRDefault="000441EE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</w:p>
    <w:p w14:paraId="755B499E" w14:textId="77777777" w:rsidR="000441EE" w:rsidRDefault="000441EE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</w:p>
    <w:p w14:paraId="6A03AC46" w14:textId="77777777" w:rsidR="000441EE" w:rsidRDefault="000441EE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</w:p>
    <w:p w14:paraId="11ABAAEC" w14:textId="4A2434A0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lastRenderedPageBreak/>
        <w:t>IV. ZAŠTITA OSOBNIH PODATAKA</w:t>
      </w:r>
    </w:p>
    <w:p w14:paraId="4E98F74F" w14:textId="53CDA75F" w:rsidR="000441EE" w:rsidRPr="000441EE" w:rsidRDefault="000441EE" w:rsidP="000441EE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Popunjavanjem ovog obrasca prijave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,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 podnositelj prijave daje suglasnost Brodsko-posavskoj županiji, da sukladno Uredbi (EU) 2016/679 Europskog parlamenta i Vijeća od 27. travnja 2016. o zaštiti pojedinaca u vezi s obradom osobnih podataka i o slobodnom kretanju takvih podataka te o stavljanju izvan snage Direktive 95/46/EZ  („Službeni list Europske unije“ L 119, od 4. svibnja 2016, u daljnjem tekstu: Opća uredba o zaštiti podataka) i Zakonu o provedbi Opće uredbe o zaštiti podataka („Narodne novine“, broj 42/18) kao voditelj obrade, prikuplja, obrađuje, javno objavljuje na svojoj službenoj mrežnoj stranici osnovne podatke o korisniku i odobrenoj potpori (naziv prijavitelja, namjena i odobreni iznos potpore), prenosi i pohranjuje osobne podatke prijavitelja u svrhu provedbe postupka dodjele potpora temeljem </w:t>
      </w:r>
      <w:r w:rsidRPr="000441EE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 w:rsidR="00CE7E7C">
        <w:rPr>
          <w:rFonts w:ascii="Arial" w:hAnsi="Arial" w:cs="Arial"/>
          <w:sz w:val="20"/>
          <w:szCs w:val="20"/>
          <w:lang w:val="hr-HR"/>
        </w:rPr>
        <w:t>5</w:t>
      </w:r>
      <w:r w:rsidRPr="000441EE">
        <w:rPr>
          <w:rFonts w:ascii="Arial" w:hAnsi="Arial" w:cs="Arial"/>
          <w:sz w:val="20"/>
          <w:szCs w:val="20"/>
          <w:lang w:val="hr-HR"/>
        </w:rPr>
        <w:t>. godini, a sukladno Projektu dodjele potpore male vrijednosti za pokretanje, razvoj i unaprjeđenje poslovanja poduzetnika Brodsko-posavske županije u 202</w:t>
      </w:r>
      <w:r w:rsidR="00CE7E7C">
        <w:rPr>
          <w:rFonts w:ascii="Arial" w:hAnsi="Arial" w:cs="Arial"/>
          <w:sz w:val="20"/>
          <w:szCs w:val="20"/>
          <w:lang w:val="hr-HR"/>
        </w:rPr>
        <w:t>5</w:t>
      </w:r>
      <w:r w:rsidRPr="000441EE">
        <w:rPr>
          <w:rFonts w:ascii="Arial" w:hAnsi="Arial" w:cs="Arial"/>
          <w:sz w:val="20"/>
          <w:szCs w:val="20"/>
          <w:lang w:val="hr-HR"/>
        </w:rPr>
        <w:t>. godini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u svrhu kontaktiranja i informiranja podnositelja prijave, upoznavanja javnosti o donesenim odlukama te u svrhu sklapanja ugovora, kao i za potrebe unošenja podataka </w:t>
      </w:r>
      <w:r w:rsidRPr="000441EE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5D5466F7" w14:textId="0F34161B" w:rsidR="000441EE" w:rsidRPr="000441EE" w:rsidRDefault="000441EE" w:rsidP="000441EE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Dostavljeni osobni podaci čuvat će se do roka propisanog </w:t>
      </w:r>
      <w:r w:rsidRPr="000441EE">
        <w:rPr>
          <w:rFonts w:ascii="Arial" w:hAnsi="Arial" w:cs="Arial"/>
          <w:sz w:val="20"/>
          <w:szCs w:val="20"/>
          <w:lang w:val="hr-HR"/>
        </w:rPr>
        <w:t>Uredbom Komisije (EU) 2023/2831 od 13. prosinca 2023. godine o primjeni članaka 107. i 108. Ugovora o funkcioniranju Europske unije na de minimis potpore („Službeni list Europske unije“ L 2023/2831 od 15. prosinca 2023. godine) i Programom dodjele potpora male vrijednosti poduzetnicima Brodsko-posavske županije u 202</w:t>
      </w:r>
      <w:r w:rsidR="00CE7E7C">
        <w:rPr>
          <w:rFonts w:ascii="Arial" w:hAnsi="Arial" w:cs="Arial"/>
          <w:sz w:val="20"/>
          <w:szCs w:val="20"/>
          <w:lang w:val="hr-HR"/>
        </w:rPr>
        <w:t>5</w:t>
      </w:r>
      <w:r w:rsidRPr="000441EE">
        <w:rPr>
          <w:rFonts w:ascii="Arial" w:hAnsi="Arial" w:cs="Arial"/>
          <w:sz w:val="20"/>
          <w:szCs w:val="20"/>
          <w:lang w:val="hr-HR"/>
        </w:rPr>
        <w:t xml:space="preserve">. godini 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(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Službeni vjesnik Brodsko-posavske županije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broj </w:t>
      </w:r>
      <w:r w:rsidR="00CE7E7C">
        <w:rPr>
          <w:rFonts w:ascii="Arial" w:eastAsia="Times New Roman" w:hAnsi="Arial" w:cs="Arial"/>
          <w:sz w:val="20"/>
          <w:szCs w:val="20"/>
          <w:lang w:val="hr-HR" w:eastAsia="hr-HR"/>
        </w:rPr>
        <w:t>41</w:t>
      </w: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/24)</w:t>
      </w:r>
      <w:r w:rsidRPr="000441EE">
        <w:rPr>
          <w:rFonts w:ascii="Arial" w:hAnsi="Arial" w:cs="Arial"/>
          <w:sz w:val="20"/>
          <w:szCs w:val="20"/>
          <w:lang w:val="hr-HR"/>
        </w:rPr>
        <w:t>.</w:t>
      </w:r>
    </w:p>
    <w:p w14:paraId="09FF06B2" w14:textId="77777777" w:rsidR="000441EE" w:rsidRPr="000441EE" w:rsidRDefault="000441EE" w:rsidP="000441EE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1CF89F31" w14:textId="1D6DB50C" w:rsidR="000441EE" w:rsidRDefault="000441EE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 mogu se vidjeti i na web stranici Agencije za zaštitu osobnih podataka </w:t>
      </w:r>
      <w:hyperlink r:id="rId6" w:history="1">
        <w:r w:rsidRPr="00FF5BB6">
          <w:rPr>
            <w:rStyle w:val="Hiperveza"/>
            <w:rFonts w:ascii="Arial" w:eastAsia="Times New Roman" w:hAnsi="Arial" w:cs="Arial"/>
            <w:sz w:val="20"/>
            <w:szCs w:val="20"/>
            <w:lang w:val="hr-HR" w:eastAsia="hr-HR"/>
          </w:rPr>
          <w:t>www.azop.hr</w:t>
        </w:r>
      </w:hyperlink>
      <w:r w:rsidRPr="000441EE">
        <w:rPr>
          <w:rFonts w:ascii="Arial" w:eastAsia="Times New Roman" w:hAnsi="Arial" w:cs="Arial"/>
          <w:sz w:val="20"/>
          <w:szCs w:val="20"/>
          <w:lang w:val="hr-HR" w:eastAsia="hr-HR"/>
        </w:rPr>
        <w:t>.</w:t>
      </w:r>
    </w:p>
    <w:p w14:paraId="32F1D1DD" w14:textId="77777777" w:rsidR="000441EE" w:rsidRDefault="000441EE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</w:p>
    <w:p w14:paraId="733361C9" w14:textId="29F4E494" w:rsidR="00741A97" w:rsidRPr="00632670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632670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14AE8A9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51CC607A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289E144B" w14:textId="3C22FA40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CE7E7C">
        <w:rPr>
          <w:rFonts w:ascii="Arial" w:eastAsia="Times New Roman" w:hAnsi="Arial" w:cs="Arial"/>
          <w:color w:val="000000"/>
          <w:sz w:val="20"/>
          <w:szCs w:val="20"/>
          <w:lang w:val="hr-HR"/>
        </w:rPr>
        <w:t>5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09A39D9C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64E21F78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1DE287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2C35052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9ED33A1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30485820">
    <w:abstractNumId w:val="6"/>
  </w:num>
  <w:num w:numId="2" w16cid:durableId="1697657250">
    <w:abstractNumId w:val="4"/>
  </w:num>
  <w:num w:numId="3" w16cid:durableId="591007987">
    <w:abstractNumId w:val="9"/>
  </w:num>
  <w:num w:numId="4" w16cid:durableId="1592280869">
    <w:abstractNumId w:val="2"/>
  </w:num>
  <w:num w:numId="5" w16cid:durableId="1819758827">
    <w:abstractNumId w:val="1"/>
  </w:num>
  <w:num w:numId="6" w16cid:durableId="1351450405">
    <w:abstractNumId w:val="5"/>
  </w:num>
  <w:num w:numId="7" w16cid:durableId="996761804">
    <w:abstractNumId w:val="7"/>
  </w:num>
  <w:num w:numId="8" w16cid:durableId="211578177">
    <w:abstractNumId w:val="3"/>
  </w:num>
  <w:num w:numId="9" w16cid:durableId="991298261">
    <w:abstractNumId w:val="10"/>
  </w:num>
  <w:num w:numId="10" w16cid:durableId="735476523">
    <w:abstractNumId w:val="0"/>
  </w:num>
  <w:num w:numId="11" w16cid:durableId="148177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441EE"/>
    <w:rsid w:val="00050344"/>
    <w:rsid w:val="00061775"/>
    <w:rsid w:val="00092907"/>
    <w:rsid w:val="00096B42"/>
    <w:rsid w:val="000B030D"/>
    <w:rsid w:val="00115DC2"/>
    <w:rsid w:val="001353F1"/>
    <w:rsid w:val="0015550F"/>
    <w:rsid w:val="001707FB"/>
    <w:rsid w:val="0019479E"/>
    <w:rsid w:val="001D0572"/>
    <w:rsid w:val="00204FE3"/>
    <w:rsid w:val="0023770B"/>
    <w:rsid w:val="00243EEF"/>
    <w:rsid w:val="002E1AF3"/>
    <w:rsid w:val="0030257B"/>
    <w:rsid w:val="003041CA"/>
    <w:rsid w:val="003273BD"/>
    <w:rsid w:val="00347AD6"/>
    <w:rsid w:val="00374DE9"/>
    <w:rsid w:val="003858E9"/>
    <w:rsid w:val="003A3CFE"/>
    <w:rsid w:val="003B4135"/>
    <w:rsid w:val="003F6723"/>
    <w:rsid w:val="004120C9"/>
    <w:rsid w:val="004538CC"/>
    <w:rsid w:val="00494163"/>
    <w:rsid w:val="004B712D"/>
    <w:rsid w:val="004C1125"/>
    <w:rsid w:val="005065C3"/>
    <w:rsid w:val="005179A9"/>
    <w:rsid w:val="00574B08"/>
    <w:rsid w:val="0059021B"/>
    <w:rsid w:val="00592539"/>
    <w:rsid w:val="005A705D"/>
    <w:rsid w:val="005B1940"/>
    <w:rsid w:val="005D384F"/>
    <w:rsid w:val="00632670"/>
    <w:rsid w:val="006422D6"/>
    <w:rsid w:val="006863DA"/>
    <w:rsid w:val="006A45CE"/>
    <w:rsid w:val="0072008F"/>
    <w:rsid w:val="00741A97"/>
    <w:rsid w:val="007B698F"/>
    <w:rsid w:val="007F6324"/>
    <w:rsid w:val="008029F5"/>
    <w:rsid w:val="008072AD"/>
    <w:rsid w:val="00834621"/>
    <w:rsid w:val="00872F9F"/>
    <w:rsid w:val="008942F7"/>
    <w:rsid w:val="008972E7"/>
    <w:rsid w:val="008A5390"/>
    <w:rsid w:val="008C2635"/>
    <w:rsid w:val="008D56B3"/>
    <w:rsid w:val="00934C02"/>
    <w:rsid w:val="00935362"/>
    <w:rsid w:val="00941AEA"/>
    <w:rsid w:val="0098514F"/>
    <w:rsid w:val="009B5162"/>
    <w:rsid w:val="009C4948"/>
    <w:rsid w:val="009C6992"/>
    <w:rsid w:val="009F25F6"/>
    <w:rsid w:val="00A20FF2"/>
    <w:rsid w:val="00A84899"/>
    <w:rsid w:val="00A942AC"/>
    <w:rsid w:val="00AB1192"/>
    <w:rsid w:val="00AB13B6"/>
    <w:rsid w:val="00AB4F20"/>
    <w:rsid w:val="00AF154C"/>
    <w:rsid w:val="00B0495D"/>
    <w:rsid w:val="00B81F03"/>
    <w:rsid w:val="00BB516E"/>
    <w:rsid w:val="00C34B96"/>
    <w:rsid w:val="00C8303D"/>
    <w:rsid w:val="00CB2385"/>
    <w:rsid w:val="00CD56E3"/>
    <w:rsid w:val="00CE7E7C"/>
    <w:rsid w:val="00D16350"/>
    <w:rsid w:val="00D25292"/>
    <w:rsid w:val="00D324ED"/>
    <w:rsid w:val="00D45382"/>
    <w:rsid w:val="00D76DDD"/>
    <w:rsid w:val="00DB4DC5"/>
    <w:rsid w:val="00DE27D3"/>
    <w:rsid w:val="00DE7951"/>
    <w:rsid w:val="00E20563"/>
    <w:rsid w:val="00E27026"/>
    <w:rsid w:val="00E44713"/>
    <w:rsid w:val="00EC75C8"/>
    <w:rsid w:val="00ED2178"/>
    <w:rsid w:val="00F0404A"/>
    <w:rsid w:val="00F104F4"/>
    <w:rsid w:val="00F45BB7"/>
    <w:rsid w:val="00F462C0"/>
    <w:rsid w:val="00F47536"/>
    <w:rsid w:val="00F96F6E"/>
    <w:rsid w:val="00FB1DFA"/>
    <w:rsid w:val="00FB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F34A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0441E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441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op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FDB6-0371-4D44-9AB3-D6887045E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1063</Words>
  <Characters>6062</Characters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2021-05-04T07:13:00Z</cp:lastPrinted>
  <dcterms:created xsi:type="dcterms:W3CDTF">2020-06-25T13:20:00Z</dcterms:created>
  <dcterms:modified xsi:type="dcterms:W3CDTF">2025-06-02T12:00:00Z</dcterms:modified>
</cp:coreProperties>
</file>