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A7464"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146623F" wp14:editId="2433C781">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CEFEC9C"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17977AD" wp14:editId="5BF1238E">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6B54CCB3"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2F3DD96D"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72CB01BD"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10E9303"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572AD4E5"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1364A4E"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3ACD6881"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752EF25B"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57E6815B" w14:textId="696406EA" w:rsidR="00CB4361" w:rsidRPr="00AD6BEF" w:rsidRDefault="002C2FFA" w:rsidP="00CB4361">
      <w:pPr>
        <w:spacing w:after="0" w:line="240" w:lineRule="auto"/>
        <w:ind w:right="-284"/>
        <w:jc w:val="center"/>
        <w:rPr>
          <w:rFonts w:ascii="Verdana" w:hAnsi="Verdana"/>
          <w:b/>
          <w:lang w:val="hr-HR"/>
        </w:rPr>
      </w:pPr>
      <w:r>
        <w:rPr>
          <w:rFonts w:ascii="Verdana" w:hAnsi="Verdana"/>
          <w:b/>
          <w:lang w:val="hr-HR"/>
        </w:rPr>
        <w:t xml:space="preserve">uz Javni poziv </w:t>
      </w:r>
      <w:r w:rsidR="00B6678A" w:rsidRPr="00417154">
        <w:rPr>
          <w:rFonts w:ascii="Verdana" w:hAnsi="Verdana"/>
          <w:b/>
          <w:lang w:val="hr-HR"/>
        </w:rPr>
        <w:t xml:space="preserve">za dodjelu potpora </w:t>
      </w:r>
      <w:r w:rsidR="00B6678A">
        <w:rPr>
          <w:rFonts w:ascii="Verdana" w:hAnsi="Verdana"/>
          <w:b/>
        </w:rPr>
        <w:t>male vrijednosti poduzetnicima Brodsko-posavske županije</w:t>
      </w:r>
      <w:r w:rsidR="00CB4361">
        <w:rPr>
          <w:rFonts w:ascii="Verdana" w:hAnsi="Verdana"/>
          <w:b/>
        </w:rPr>
        <w:t xml:space="preserve"> za pojedinačne nastupe na sajmovima i </w:t>
      </w:r>
      <w:r w:rsidR="009E424E">
        <w:rPr>
          <w:rFonts w:ascii="Verdana" w:hAnsi="Verdana"/>
          <w:b/>
        </w:rPr>
        <w:t xml:space="preserve">manifestacijama i </w:t>
      </w:r>
      <w:r w:rsidR="00CB4361">
        <w:rPr>
          <w:rFonts w:ascii="Verdana" w:hAnsi="Verdana"/>
          <w:b/>
        </w:rPr>
        <w:t>za organizaciju sajmova i manifestacija u Brodsko-posavskoj županij</w:t>
      </w:r>
      <w:r w:rsidR="00E56054">
        <w:rPr>
          <w:rFonts w:ascii="Verdana" w:hAnsi="Verdana"/>
          <w:b/>
        </w:rPr>
        <w:t>i</w:t>
      </w:r>
      <w:r w:rsidR="00CB4361">
        <w:rPr>
          <w:rFonts w:ascii="Verdana" w:hAnsi="Verdana"/>
          <w:b/>
        </w:rPr>
        <w:t xml:space="preserve"> u vezi s poduzetništvom i obrtništvom u 202</w:t>
      </w:r>
      <w:r w:rsidR="007B4500">
        <w:rPr>
          <w:rFonts w:ascii="Verdana" w:hAnsi="Verdana"/>
          <w:b/>
        </w:rPr>
        <w:t>6</w:t>
      </w:r>
      <w:r w:rsidR="00CB4361">
        <w:rPr>
          <w:rFonts w:ascii="Verdana" w:hAnsi="Verdana"/>
          <w:b/>
        </w:rPr>
        <w:t xml:space="preserve">. godini </w:t>
      </w:r>
    </w:p>
    <w:p w14:paraId="40FD5840" w14:textId="77777777" w:rsidR="00B6678A" w:rsidRPr="00AD6BEF" w:rsidRDefault="00B6678A" w:rsidP="00B6678A">
      <w:pPr>
        <w:spacing w:after="0" w:line="240" w:lineRule="auto"/>
        <w:ind w:right="-284"/>
        <w:jc w:val="center"/>
        <w:rPr>
          <w:rFonts w:ascii="Verdana" w:hAnsi="Verdana"/>
          <w:b/>
          <w:lang w:val="hr-HR"/>
        </w:rPr>
      </w:pPr>
      <w:r>
        <w:rPr>
          <w:rFonts w:ascii="Verdana" w:hAnsi="Verdana"/>
          <w:b/>
        </w:rPr>
        <w:t xml:space="preserve">  </w:t>
      </w:r>
    </w:p>
    <w:p w14:paraId="522F6112"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EABD6DD" w14:textId="130D964F"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3A66FC">
        <w:rPr>
          <w:rFonts w:ascii="Verdana" w:eastAsia="Arial Unicode MS" w:hAnsi="Verdana" w:cs="Arial"/>
          <w:iCs/>
          <w:lang w:val="hr-HR" w:eastAsia="hr-HR"/>
        </w:rPr>
        <w:t>1</w:t>
      </w:r>
      <w:r w:rsidR="007B4500">
        <w:rPr>
          <w:rFonts w:ascii="Verdana" w:eastAsia="Arial Unicode MS" w:hAnsi="Verdana" w:cs="Arial"/>
          <w:iCs/>
          <w:lang w:val="hr-HR" w:eastAsia="hr-HR"/>
        </w:rPr>
        <w:t>9</w:t>
      </w:r>
      <w:r w:rsidRPr="00BB48AB">
        <w:rPr>
          <w:rFonts w:ascii="Verdana" w:eastAsia="Arial Unicode MS" w:hAnsi="Verdana" w:cs="Arial"/>
          <w:iCs/>
          <w:lang w:val="hr-HR" w:eastAsia="hr-HR"/>
        </w:rPr>
        <w:t xml:space="preserve">. </w:t>
      </w:r>
      <w:r w:rsidR="003A66FC">
        <w:rPr>
          <w:rFonts w:ascii="Verdana" w:eastAsia="Arial Unicode MS" w:hAnsi="Verdana" w:cs="Arial"/>
          <w:iCs/>
          <w:lang w:val="hr-HR" w:eastAsia="hr-HR"/>
        </w:rPr>
        <w:t>listopada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7B4500">
        <w:rPr>
          <w:rFonts w:ascii="Verdana" w:eastAsia="Arial Unicode MS" w:hAnsi="Verdana" w:cs="Arial"/>
          <w:iCs/>
          <w:lang w:val="hr-HR" w:eastAsia="hr-HR"/>
        </w:rPr>
        <w:t>6</w:t>
      </w:r>
      <w:r w:rsidRPr="00BB48AB">
        <w:rPr>
          <w:rFonts w:ascii="Verdana" w:eastAsia="Arial Unicode MS" w:hAnsi="Verdana" w:cs="Arial"/>
          <w:iCs/>
          <w:lang w:val="hr-HR" w:eastAsia="hr-HR"/>
        </w:rPr>
        <w:t>. godine</w:t>
      </w:r>
    </w:p>
    <w:p w14:paraId="215EC8A2"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C43BB81" w14:textId="77777777" w:rsidR="009B37BB"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Rok za dostavu prijava: </w:t>
      </w:r>
      <w:r w:rsidRPr="00BB48AB">
        <w:rPr>
          <w:rFonts w:ascii="Verdana" w:eastAsia="Arial Unicode MS" w:hAnsi="Verdana" w:cs="Arial"/>
          <w:b/>
          <w:iCs/>
          <w:lang w:val="hr-HR" w:eastAsia="hr-HR"/>
        </w:rPr>
        <w:t>do iskorištenja sredstava</w:t>
      </w:r>
      <w:r w:rsidRPr="00BB48AB">
        <w:rPr>
          <w:rFonts w:ascii="Verdana" w:eastAsia="Arial Unicode MS" w:hAnsi="Verdana" w:cs="Arial"/>
          <w:iCs/>
          <w:lang w:val="hr-HR" w:eastAsia="hr-HR"/>
        </w:rPr>
        <w:t xml:space="preserve"> ili najkasnije do </w:t>
      </w:r>
    </w:p>
    <w:p w14:paraId="5D7D16BC" w14:textId="765786D1" w:rsidR="00466AC6" w:rsidRPr="00BB48AB" w:rsidRDefault="00B6678A" w:rsidP="00466AC6">
      <w:pPr>
        <w:keepNext/>
        <w:spacing w:after="0" w:line="240" w:lineRule="auto"/>
        <w:ind w:right="-284"/>
        <w:jc w:val="center"/>
        <w:outlineLvl w:val="1"/>
        <w:rPr>
          <w:rFonts w:ascii="Verdana" w:eastAsia="Arial Unicode MS" w:hAnsi="Verdana" w:cs="Arial"/>
          <w:iCs/>
          <w:lang w:val="hr-HR" w:eastAsia="hr-HR"/>
        </w:rPr>
      </w:pPr>
      <w:r>
        <w:rPr>
          <w:rFonts w:ascii="Verdana" w:eastAsia="Arial Unicode MS" w:hAnsi="Verdana" w:cs="Arial"/>
          <w:iCs/>
          <w:lang w:val="hr-HR" w:eastAsia="hr-HR"/>
        </w:rPr>
        <w:t>1</w:t>
      </w:r>
      <w:r w:rsidR="007B4500">
        <w:rPr>
          <w:rFonts w:ascii="Verdana" w:eastAsia="Arial Unicode MS" w:hAnsi="Verdana" w:cs="Arial"/>
          <w:iCs/>
          <w:lang w:val="hr-HR" w:eastAsia="hr-HR"/>
        </w:rPr>
        <w:t>3</w:t>
      </w:r>
      <w:r w:rsidR="00466AC6" w:rsidRPr="00BB48AB">
        <w:rPr>
          <w:rFonts w:ascii="Verdana" w:eastAsia="Arial Unicode MS" w:hAnsi="Verdana" w:cs="Arial"/>
          <w:iCs/>
          <w:lang w:val="hr-HR" w:eastAsia="hr-HR"/>
        </w:rPr>
        <w:t xml:space="preserve">. </w:t>
      </w:r>
      <w:r>
        <w:rPr>
          <w:rFonts w:ascii="Verdana" w:eastAsia="Arial Unicode MS" w:hAnsi="Verdana" w:cs="Arial"/>
          <w:iCs/>
          <w:lang w:val="hr-HR" w:eastAsia="hr-HR"/>
        </w:rPr>
        <w:t>studenog</w:t>
      </w:r>
      <w:r w:rsidR="00466AC6"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7B4500">
        <w:rPr>
          <w:rFonts w:ascii="Verdana" w:eastAsia="Arial Unicode MS" w:hAnsi="Verdana" w:cs="Arial"/>
          <w:iCs/>
          <w:lang w:val="hr-HR" w:eastAsia="hr-HR"/>
        </w:rPr>
        <w:t>6</w:t>
      </w:r>
      <w:r w:rsidR="00466AC6" w:rsidRPr="00BB48AB">
        <w:rPr>
          <w:rFonts w:ascii="Verdana" w:eastAsia="Arial Unicode MS" w:hAnsi="Verdana" w:cs="Arial"/>
          <w:iCs/>
          <w:lang w:val="hr-HR" w:eastAsia="hr-HR"/>
        </w:rPr>
        <w:t>. godine</w:t>
      </w:r>
    </w:p>
    <w:p w14:paraId="22DE0018" w14:textId="77777777" w:rsidR="00466AC6" w:rsidRPr="00BB48AB" w:rsidRDefault="00466AC6" w:rsidP="00466AC6">
      <w:pPr>
        <w:keepNext/>
        <w:spacing w:after="0" w:line="240" w:lineRule="auto"/>
        <w:ind w:right="-284"/>
        <w:jc w:val="center"/>
        <w:outlineLvl w:val="1"/>
        <w:rPr>
          <w:rFonts w:ascii="Verdana" w:eastAsia="Arial Unicode MS" w:hAnsi="Verdana" w:cs="Arial"/>
          <w:iCs/>
          <w:lang w:val="hr-HR" w:eastAsia="hr-HR"/>
        </w:rPr>
      </w:pPr>
    </w:p>
    <w:p w14:paraId="39B64B5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21764D43"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527EBD55" w14:textId="327DCE16" w:rsidR="0092221B" w:rsidRPr="00D66F84" w:rsidRDefault="00BB48AB" w:rsidP="004B4FFA">
      <w:pPr>
        <w:pStyle w:val="Bezproreda"/>
        <w:spacing w:line="276" w:lineRule="auto"/>
        <w:ind w:right="-283"/>
        <w:jc w:val="both"/>
        <w:rPr>
          <w:rFonts w:ascii="Verdana" w:eastAsia="Times New Roman" w:hAnsi="Verdana" w:cs="Arial"/>
          <w:lang w:eastAsia="hr-HR"/>
        </w:rPr>
      </w:pPr>
      <w:r w:rsidRPr="00BB48AB">
        <w:rPr>
          <w:rFonts w:ascii="Verdana" w:eastAsia="Calibri" w:hAnsi="Verdana" w:cs="Arial"/>
        </w:rPr>
        <w:t>Ove upute izrađene su temeljem Javnog poziva za dodjelu pot</w:t>
      </w:r>
      <w:r>
        <w:rPr>
          <w:rFonts w:ascii="Verdana" w:eastAsia="Calibri" w:hAnsi="Verdana" w:cs="Arial"/>
        </w:rPr>
        <w:t xml:space="preserve">pora </w:t>
      </w:r>
      <w:r w:rsidR="00B6678A">
        <w:rPr>
          <w:rFonts w:ascii="Verdana" w:hAnsi="Verdana"/>
        </w:rPr>
        <w:t>male vrijednosti poduzetnicima Brodsko-posavske županije</w:t>
      </w:r>
      <w:r w:rsidR="00CB4361">
        <w:rPr>
          <w:rFonts w:ascii="Verdana" w:hAnsi="Verdana"/>
        </w:rPr>
        <w:t xml:space="preserve"> </w:t>
      </w:r>
      <w:r w:rsidR="00CB4361" w:rsidRPr="00CB4361">
        <w:rPr>
          <w:rFonts w:ascii="Verdana" w:hAnsi="Verdana"/>
        </w:rPr>
        <w:t xml:space="preserve">za pojedinačne nastupe na sajmovima i </w:t>
      </w:r>
      <w:r w:rsidR="007359E6">
        <w:rPr>
          <w:rFonts w:ascii="Verdana" w:hAnsi="Verdana"/>
        </w:rPr>
        <w:t xml:space="preserve">manifestacijama i </w:t>
      </w:r>
      <w:r w:rsidR="00CB4361" w:rsidRPr="00CB4361">
        <w:rPr>
          <w:rFonts w:ascii="Verdana" w:hAnsi="Verdana"/>
        </w:rPr>
        <w:t>za organizaciju sajmova i manifestacija u Brodsko-posavskoj županije u vezi s poduzetništvom i obrtništvom u 202</w:t>
      </w:r>
      <w:r w:rsidR="007B4500">
        <w:rPr>
          <w:rFonts w:ascii="Verdana" w:hAnsi="Verdana"/>
        </w:rPr>
        <w:t>6</w:t>
      </w:r>
      <w:r w:rsidR="00CB4361" w:rsidRPr="00CB4361">
        <w:rPr>
          <w:rFonts w:ascii="Verdana" w:hAnsi="Verdana"/>
        </w:rPr>
        <w:t xml:space="preserve">. </w:t>
      </w:r>
      <w:r w:rsidR="00CB4361">
        <w:rPr>
          <w:rFonts w:ascii="Verdana" w:hAnsi="Verdana"/>
        </w:rPr>
        <w:t>g</w:t>
      </w:r>
      <w:r w:rsidR="00CB4361" w:rsidRPr="00CB4361">
        <w:rPr>
          <w:rFonts w:ascii="Verdana" w:hAnsi="Verdana"/>
        </w:rPr>
        <w:t>odini</w:t>
      </w:r>
      <w:r w:rsidR="00CB4361">
        <w:rPr>
          <w:rFonts w:ascii="Verdana" w:hAnsi="Verdana"/>
        </w:rPr>
        <w:t xml:space="preserve">, </w:t>
      </w:r>
      <w:r w:rsidR="00B6678A">
        <w:rPr>
          <w:rFonts w:ascii="Verdana" w:hAnsi="Verdana"/>
        </w:rPr>
        <w:t xml:space="preserve">a </w:t>
      </w:r>
      <w:r w:rsidR="007359E6">
        <w:rPr>
          <w:rFonts w:ascii="Verdana" w:hAnsi="Verdana"/>
        </w:rPr>
        <w:t>sukladno</w:t>
      </w:r>
      <w:r w:rsidR="0092221B" w:rsidRPr="00D66F84">
        <w:rPr>
          <w:rFonts w:ascii="Verdana" w:eastAsia="Times New Roman" w:hAnsi="Verdana" w:cs="Arial"/>
          <w:lang w:eastAsia="hr-HR"/>
        </w:rPr>
        <w:t xml:space="preserve"> </w:t>
      </w:r>
      <w:r w:rsidR="0092221B">
        <w:rPr>
          <w:rFonts w:ascii="Verdana" w:hAnsi="Verdana"/>
        </w:rPr>
        <w:t>Program</w:t>
      </w:r>
      <w:r w:rsidR="007359E6">
        <w:rPr>
          <w:rFonts w:ascii="Verdana" w:hAnsi="Verdana"/>
        </w:rPr>
        <w:t>u</w:t>
      </w:r>
      <w:r w:rsidR="0092221B">
        <w:rPr>
          <w:rFonts w:ascii="Verdana" w:hAnsi="Verdana"/>
        </w:rPr>
        <w:t xml:space="preserve"> dodjele potpora male vrijednosti poduzetnicima Brodsko-posavske županije u 202</w:t>
      </w:r>
      <w:r w:rsidR="007B4500">
        <w:rPr>
          <w:rFonts w:ascii="Verdana" w:hAnsi="Verdana"/>
        </w:rPr>
        <w:t>6</w:t>
      </w:r>
      <w:r w:rsidR="0092221B">
        <w:rPr>
          <w:rFonts w:ascii="Verdana" w:hAnsi="Verdana"/>
        </w:rPr>
        <w:t xml:space="preserve">. godini </w:t>
      </w:r>
      <w:r w:rsidR="0092221B" w:rsidRPr="005A4844">
        <w:rPr>
          <w:rFonts w:ascii="Verdana" w:hAnsi="Verdana"/>
        </w:rPr>
        <w:t xml:space="preserve">(u daljnjem tekstu: </w:t>
      </w:r>
      <w:r w:rsidR="0092221B">
        <w:rPr>
          <w:rFonts w:ascii="Verdana" w:hAnsi="Verdana"/>
        </w:rPr>
        <w:t>Program</w:t>
      </w:r>
      <w:r w:rsidR="0092221B" w:rsidRPr="005A4844">
        <w:rPr>
          <w:rFonts w:ascii="Verdana" w:hAnsi="Verdana"/>
        </w:rPr>
        <w:t>)</w:t>
      </w:r>
      <w:r w:rsidR="0092221B">
        <w:rPr>
          <w:rFonts w:ascii="Verdana" w:hAnsi="Verdana"/>
        </w:rPr>
        <w:t>,</w:t>
      </w:r>
      <w:r w:rsidR="007359E6">
        <w:rPr>
          <w:rFonts w:ascii="Verdana" w:hAnsi="Verdana"/>
        </w:rPr>
        <w:t xml:space="preserve"> odnosno</w:t>
      </w:r>
      <w:r w:rsidR="0092221B">
        <w:rPr>
          <w:rFonts w:ascii="Verdana" w:hAnsi="Verdana"/>
        </w:rPr>
        <w:t xml:space="preserve"> sukladno </w:t>
      </w:r>
      <w:r w:rsidR="0092221B" w:rsidRPr="00C13C13">
        <w:rPr>
          <w:rFonts w:ascii="Verdana" w:eastAsia="Times New Roman" w:hAnsi="Verdana" w:cs="Times New Roman"/>
          <w:lang w:eastAsia="hr-HR"/>
        </w:rPr>
        <w:t>Projektu dodjele potpore male vrijednosti poduzetnicima Brodsko-posavske županije za pojedinačne nastupe na sajmovima</w:t>
      </w:r>
      <w:r w:rsidR="007359E6">
        <w:rPr>
          <w:rFonts w:ascii="Verdana" w:eastAsia="Times New Roman" w:hAnsi="Verdana" w:cs="Times New Roman"/>
          <w:lang w:eastAsia="hr-HR"/>
        </w:rPr>
        <w:t xml:space="preserve"> i manifestacijama</w:t>
      </w:r>
      <w:r w:rsidR="0092221B" w:rsidRPr="00C13C13">
        <w:rPr>
          <w:rFonts w:ascii="Verdana" w:eastAsia="Times New Roman" w:hAnsi="Verdana" w:cs="Times New Roman"/>
          <w:lang w:eastAsia="hr-HR"/>
        </w:rPr>
        <w:t xml:space="preserve"> u zemlji i inozemstvu u vezi s poduzetništvom i obrtništvom u 202</w:t>
      </w:r>
      <w:r w:rsidR="007B4500">
        <w:rPr>
          <w:rFonts w:ascii="Verdana" w:eastAsia="Times New Roman" w:hAnsi="Verdana" w:cs="Times New Roman"/>
          <w:lang w:eastAsia="hr-HR"/>
        </w:rPr>
        <w:t>6</w:t>
      </w:r>
      <w:r w:rsidR="0092221B"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7B4500">
        <w:rPr>
          <w:rFonts w:ascii="Verdana" w:eastAsia="Times New Roman" w:hAnsi="Verdana" w:cs="Times New Roman"/>
          <w:lang w:eastAsia="hr-HR"/>
        </w:rPr>
        <w:t>6</w:t>
      </w:r>
      <w:r w:rsidR="0092221B" w:rsidRPr="00C13C13">
        <w:rPr>
          <w:rFonts w:ascii="Verdana" w:eastAsia="Times New Roman" w:hAnsi="Verdana" w:cs="Times New Roman"/>
          <w:lang w:eastAsia="hr-HR"/>
        </w:rPr>
        <w:t xml:space="preserve">. godini </w:t>
      </w:r>
      <w:r w:rsidR="0092221B" w:rsidRPr="00C13C13">
        <w:rPr>
          <w:rFonts w:ascii="Verdana" w:eastAsia="Times New Roman" w:hAnsi="Verdana" w:cs="Arial"/>
          <w:lang w:eastAsia="hr-HR"/>
        </w:rPr>
        <w:t xml:space="preserve">(„Službeni vjesnik Brodsko-posavske županije“, broj </w:t>
      </w:r>
      <w:r w:rsidR="007B4500">
        <w:rPr>
          <w:rFonts w:ascii="Verdana" w:eastAsia="Times New Roman" w:hAnsi="Verdana" w:cs="Arial"/>
          <w:lang w:eastAsia="hr-HR"/>
        </w:rPr>
        <w:t>6</w:t>
      </w:r>
      <w:r w:rsidR="0092221B" w:rsidRPr="00C13C13">
        <w:rPr>
          <w:rFonts w:ascii="Verdana" w:eastAsia="Times New Roman" w:hAnsi="Verdana" w:cs="Arial"/>
          <w:lang w:eastAsia="hr-HR"/>
        </w:rPr>
        <w:t>/2</w:t>
      </w:r>
      <w:r w:rsidR="007B4500">
        <w:rPr>
          <w:rFonts w:ascii="Verdana" w:eastAsia="Times New Roman" w:hAnsi="Verdana" w:cs="Arial"/>
          <w:lang w:eastAsia="hr-HR"/>
        </w:rPr>
        <w:t>6</w:t>
      </w:r>
      <w:r w:rsidR="00AE64DB">
        <w:rPr>
          <w:rFonts w:ascii="Verdana" w:eastAsia="Times New Roman" w:hAnsi="Verdana" w:cs="Arial"/>
          <w:lang w:eastAsia="hr-HR"/>
        </w:rPr>
        <w:t xml:space="preserve"> i 2</w:t>
      </w:r>
      <w:r w:rsidR="007B4500">
        <w:rPr>
          <w:rFonts w:ascii="Verdana" w:eastAsia="Times New Roman" w:hAnsi="Verdana" w:cs="Arial"/>
          <w:lang w:eastAsia="hr-HR"/>
        </w:rPr>
        <w:t>7</w:t>
      </w:r>
      <w:r w:rsidR="00AE64DB">
        <w:rPr>
          <w:rFonts w:ascii="Verdana" w:eastAsia="Times New Roman" w:hAnsi="Verdana" w:cs="Arial"/>
          <w:lang w:eastAsia="hr-HR"/>
        </w:rPr>
        <w:t>/2</w:t>
      </w:r>
      <w:r w:rsidR="007B4500">
        <w:rPr>
          <w:rFonts w:ascii="Verdana" w:eastAsia="Times New Roman" w:hAnsi="Verdana" w:cs="Arial"/>
          <w:lang w:eastAsia="hr-HR"/>
        </w:rPr>
        <w:t>6</w:t>
      </w:r>
      <w:r w:rsidR="0092221B" w:rsidRPr="00C13C13">
        <w:rPr>
          <w:rFonts w:ascii="Verdana" w:eastAsia="Times New Roman" w:hAnsi="Verdana" w:cs="Arial"/>
          <w:lang w:eastAsia="hr-HR"/>
        </w:rPr>
        <w:t>)</w:t>
      </w:r>
      <w:r w:rsidR="0092221B">
        <w:rPr>
          <w:rFonts w:ascii="Verdana" w:hAnsi="Verdana"/>
        </w:rPr>
        <w:t xml:space="preserve"> (</w:t>
      </w:r>
      <w:r w:rsidR="0092221B" w:rsidRPr="005A4844">
        <w:rPr>
          <w:rFonts w:ascii="Verdana" w:hAnsi="Verdana"/>
        </w:rPr>
        <w:t xml:space="preserve">u daljnjem tekstu: </w:t>
      </w:r>
      <w:r w:rsidR="0092221B">
        <w:rPr>
          <w:rFonts w:ascii="Verdana" w:hAnsi="Verdana"/>
        </w:rPr>
        <w:t>Projekt).</w:t>
      </w:r>
      <w:r w:rsidR="0092221B" w:rsidRPr="00D66F84">
        <w:rPr>
          <w:rFonts w:ascii="Verdana" w:eastAsia="Times New Roman" w:hAnsi="Verdana" w:cs="Arial"/>
          <w:lang w:eastAsia="hr-HR"/>
        </w:rPr>
        <w:t xml:space="preserve"> </w:t>
      </w:r>
    </w:p>
    <w:p w14:paraId="63325658" w14:textId="77777777" w:rsidR="0092221B" w:rsidRDefault="0092221B" w:rsidP="0092221B">
      <w:pPr>
        <w:spacing w:after="0" w:line="240" w:lineRule="auto"/>
        <w:ind w:right="-284"/>
        <w:jc w:val="both"/>
        <w:rPr>
          <w:rFonts w:ascii="Verdana" w:eastAsia="Times New Roman" w:hAnsi="Verdana" w:cs="Arial"/>
          <w:lang w:val="hr-HR" w:eastAsia="hr-HR"/>
        </w:rPr>
      </w:pPr>
    </w:p>
    <w:p w14:paraId="1D276076" w14:textId="77777777" w:rsidR="00466AC6" w:rsidRPr="008F4701"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0AAC5754" w14:textId="77777777" w:rsidR="00466AC6" w:rsidRDefault="00466AC6" w:rsidP="00E05CD3">
      <w:pPr>
        <w:spacing w:after="0" w:line="276" w:lineRule="auto"/>
        <w:contextualSpacing/>
        <w:jc w:val="both"/>
        <w:rPr>
          <w:rFonts w:ascii="Arial" w:eastAsia="Calibri" w:hAnsi="Arial" w:cs="Arial"/>
          <w:b/>
          <w:lang w:val="hr-HR"/>
        </w:rPr>
      </w:pPr>
    </w:p>
    <w:p w14:paraId="109ED76F" w14:textId="77777777" w:rsidR="005D582C" w:rsidRDefault="005D582C" w:rsidP="004B4FFA">
      <w:pPr>
        <w:spacing w:after="200" w:line="276" w:lineRule="auto"/>
        <w:ind w:right="-283"/>
        <w:jc w:val="both"/>
        <w:rPr>
          <w:rFonts w:ascii="Verdana" w:hAnsi="Verdana"/>
          <w:lang w:val="hr-HR"/>
        </w:rPr>
      </w:pPr>
      <w:r>
        <w:rPr>
          <w:rFonts w:ascii="Verdana" w:hAnsi="Verdana"/>
        </w:rPr>
        <w:t xml:space="preserve">Cilj Javnog poziva je </w:t>
      </w:r>
      <w:r w:rsidRPr="0043167E">
        <w:rPr>
          <w:rFonts w:ascii="Verdana" w:hAnsi="Verdana"/>
          <w:lang w:val="hr-HR"/>
        </w:rPr>
        <w:t xml:space="preserve">poticanje razvoja </w:t>
      </w:r>
      <w:r>
        <w:rPr>
          <w:rFonts w:ascii="Verdana" w:hAnsi="Verdana"/>
          <w:lang w:val="hr-HR"/>
        </w:rPr>
        <w:t xml:space="preserve">konkurentnog i inovativnog </w:t>
      </w:r>
      <w:r w:rsidRPr="0043167E">
        <w:rPr>
          <w:rFonts w:ascii="Verdana" w:hAnsi="Verdana"/>
          <w:lang w:val="hr-HR"/>
        </w:rPr>
        <w:t xml:space="preserve">malog i srednjeg poduzetništva i obrtništva na području Brodsko-posavske županije.  </w:t>
      </w:r>
    </w:p>
    <w:p w14:paraId="2AE34786" w14:textId="77777777" w:rsidR="003923FB" w:rsidRDefault="003923FB" w:rsidP="004B4FFA">
      <w:pPr>
        <w:spacing w:after="200" w:line="276" w:lineRule="auto"/>
        <w:ind w:right="-283"/>
        <w:jc w:val="both"/>
        <w:rPr>
          <w:rFonts w:ascii="Verdana" w:hAnsi="Verdana"/>
          <w:lang w:val="hr-HR"/>
        </w:rPr>
      </w:pPr>
    </w:p>
    <w:p w14:paraId="459D2ACA" w14:textId="77777777" w:rsidR="003923FB" w:rsidRPr="0043167E" w:rsidRDefault="003923FB" w:rsidP="004B4FFA">
      <w:pPr>
        <w:spacing w:after="200" w:line="276" w:lineRule="auto"/>
        <w:ind w:right="-283"/>
        <w:jc w:val="both"/>
        <w:rPr>
          <w:rFonts w:ascii="Verdana" w:hAnsi="Verdana"/>
          <w:lang w:val="hr-HR"/>
        </w:rPr>
      </w:pPr>
    </w:p>
    <w:p w14:paraId="62F72E16" w14:textId="77777777" w:rsidR="00466AC6" w:rsidRPr="006E760E" w:rsidRDefault="00A159D8" w:rsidP="00466AC6">
      <w:pPr>
        <w:numPr>
          <w:ilvl w:val="0"/>
          <w:numId w:val="18"/>
        </w:numPr>
        <w:spacing w:before="240" w:after="200" w:line="276" w:lineRule="auto"/>
        <w:ind w:right="-517"/>
        <w:contextualSpacing/>
        <w:jc w:val="both"/>
        <w:rPr>
          <w:rFonts w:ascii="Verdana" w:eastAsia="Calibri" w:hAnsi="Verdana" w:cs="Arial"/>
          <w:b/>
          <w:lang w:val="hr-HR"/>
        </w:rPr>
      </w:pPr>
      <w:r w:rsidRPr="006E760E">
        <w:rPr>
          <w:rFonts w:ascii="Verdana" w:eastAsia="Calibri" w:hAnsi="Verdana" w:cs="Arial"/>
          <w:b/>
          <w:lang w:val="hr-HR"/>
        </w:rPr>
        <w:lastRenderedPageBreak/>
        <w:t xml:space="preserve">KORISNICI POTPORA - </w:t>
      </w:r>
      <w:r w:rsidR="00466AC6" w:rsidRPr="006E760E">
        <w:rPr>
          <w:rFonts w:ascii="Verdana" w:eastAsia="Calibri" w:hAnsi="Verdana" w:cs="Arial"/>
          <w:b/>
          <w:lang w:val="hr-HR"/>
        </w:rPr>
        <w:t>PRIHVATLJIVI PRIJAVITELJI</w:t>
      </w:r>
    </w:p>
    <w:p w14:paraId="3FAFE918" w14:textId="77777777" w:rsidR="00466AC6" w:rsidRDefault="00466AC6" w:rsidP="00466AC6">
      <w:pPr>
        <w:spacing w:before="240" w:after="200" w:line="276" w:lineRule="auto"/>
        <w:ind w:right="-517"/>
        <w:contextualSpacing/>
        <w:jc w:val="both"/>
        <w:rPr>
          <w:rFonts w:ascii="Arial" w:eastAsia="Calibri" w:hAnsi="Arial" w:cs="Arial"/>
          <w:b/>
          <w:lang w:val="hr-HR"/>
        </w:rPr>
      </w:pPr>
    </w:p>
    <w:p w14:paraId="1B7BB6BA" w14:textId="77777777" w:rsidR="003A66FC" w:rsidRPr="00BE0F70" w:rsidRDefault="003A66FC" w:rsidP="004B4FFA">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741DB743" w14:textId="77777777" w:rsidR="003A66FC" w:rsidRDefault="003A66FC" w:rsidP="004B4FFA">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087029C1" w14:textId="77777777" w:rsidR="007B4500"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51FE9572" w14:textId="77777777" w:rsidR="007B4500" w:rsidRPr="005A4844"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2EB8296E" w14:textId="77777777" w:rsidR="007B4500" w:rsidRPr="005A4844"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6A1A33D4" w14:textId="77777777" w:rsidR="007B4500" w:rsidRPr="005A4844" w:rsidRDefault="007B4500" w:rsidP="007B4500">
      <w:pPr>
        <w:numPr>
          <w:ilvl w:val="0"/>
          <w:numId w:val="33"/>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0A43482D" w14:textId="77777777" w:rsidR="007B4500"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52349900" w14:textId="77777777" w:rsidR="007B4500"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imaju podmirene obveze prema zaposlenicima (dokazuje se Skupnom izjavom);</w:t>
      </w:r>
    </w:p>
    <w:p w14:paraId="46DE66BF" w14:textId="77777777" w:rsidR="007B4500" w:rsidRPr="005A4844"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5D188DBE" w14:textId="77777777" w:rsidR="007B4500" w:rsidRPr="005A4844" w:rsidRDefault="007B4500" w:rsidP="007B4500">
      <w:pPr>
        <w:numPr>
          <w:ilvl w:val="0"/>
          <w:numId w:val="33"/>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1202A27E" w14:textId="77777777" w:rsidR="007B4500" w:rsidRPr="005A4844"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0A2087E7" w14:textId="77777777" w:rsidR="007B4500" w:rsidRPr="005A4844" w:rsidRDefault="007B4500" w:rsidP="007B4500">
      <w:pPr>
        <w:numPr>
          <w:ilvl w:val="0"/>
          <w:numId w:val="33"/>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1D0A7160" w14:textId="77777777" w:rsidR="007B4500" w:rsidRDefault="007B4500" w:rsidP="007B4500">
      <w:pPr>
        <w:numPr>
          <w:ilvl w:val="0"/>
          <w:numId w:val="33"/>
        </w:numPr>
        <w:spacing w:after="200" w:line="276" w:lineRule="auto"/>
        <w:contextualSpacing/>
        <w:jc w:val="both"/>
        <w:rPr>
          <w:rFonts w:ascii="Verdana" w:hAnsi="Verdana"/>
          <w:lang w:val="hr-HR"/>
        </w:rPr>
      </w:pPr>
      <w:r w:rsidRPr="005A4844">
        <w:rPr>
          <w:rFonts w:ascii="Verdana" w:hAnsi="Verdana"/>
          <w:lang w:val="hr-HR"/>
        </w:rPr>
        <w:lastRenderedPageBreak/>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34AC3C27" w14:textId="77777777" w:rsidR="007B4500" w:rsidRPr="00E30CD9" w:rsidRDefault="007B4500" w:rsidP="007B4500">
      <w:pPr>
        <w:numPr>
          <w:ilvl w:val="0"/>
          <w:numId w:val="33"/>
        </w:numPr>
        <w:spacing w:after="200" w:line="276" w:lineRule="auto"/>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4E8C7A8F" w14:textId="77777777" w:rsidR="007B4500" w:rsidRPr="005A4844" w:rsidRDefault="007B4500" w:rsidP="007B4500">
      <w:pPr>
        <w:numPr>
          <w:ilvl w:val="0"/>
          <w:numId w:val="33"/>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36DA025E" w14:textId="77777777" w:rsidR="003A66FC" w:rsidRDefault="003A66FC" w:rsidP="003A66FC">
      <w:pPr>
        <w:spacing w:after="0" w:line="276" w:lineRule="auto"/>
        <w:ind w:left="360"/>
        <w:contextualSpacing/>
        <w:jc w:val="both"/>
        <w:rPr>
          <w:rFonts w:ascii="Verdana" w:hAnsi="Verdana"/>
          <w:lang w:val="hr-HR"/>
        </w:rPr>
      </w:pPr>
    </w:p>
    <w:p w14:paraId="43E1873E"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3E0E32F6" w14:textId="77777777" w:rsidR="00455404" w:rsidRDefault="00455404" w:rsidP="00466AC6">
      <w:pPr>
        <w:spacing w:after="0" w:line="240" w:lineRule="auto"/>
        <w:ind w:right="-517"/>
        <w:jc w:val="both"/>
        <w:rPr>
          <w:rFonts w:ascii="Verdana" w:eastAsia="Times New Roman" w:hAnsi="Verdana" w:cs="Arial"/>
          <w:b/>
          <w:lang w:val="hr-HR" w:eastAsia="hr-HR"/>
        </w:rPr>
      </w:pPr>
    </w:p>
    <w:p w14:paraId="5A6A2C9E" w14:textId="77777777" w:rsidR="007B4500" w:rsidRDefault="007B4500" w:rsidP="007B4500">
      <w:pPr>
        <w:spacing w:after="0" w:line="276" w:lineRule="auto"/>
        <w:ind w:right="-517"/>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 (mikro, mali i srednji).</w:t>
      </w:r>
    </w:p>
    <w:p w14:paraId="363E8590" w14:textId="77777777" w:rsidR="007B4500" w:rsidRDefault="007B4500" w:rsidP="007B4500">
      <w:pPr>
        <w:spacing w:after="0" w:line="276" w:lineRule="auto"/>
        <w:ind w:right="-517"/>
        <w:jc w:val="both"/>
        <w:rPr>
          <w:rFonts w:ascii="Verdana" w:eastAsia="Times New Roman" w:hAnsi="Verdana" w:cs="Arial"/>
          <w:lang w:val="hr-HR" w:eastAsia="hr-HR"/>
        </w:rPr>
      </w:pPr>
    </w:p>
    <w:p w14:paraId="1796A8D3" w14:textId="77777777" w:rsidR="007B4500" w:rsidRDefault="007B4500" w:rsidP="007B4500">
      <w:pPr>
        <w:spacing w:after="0" w:line="276" w:lineRule="auto"/>
        <w:ind w:right="-517"/>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09D77362" w14:textId="77777777" w:rsidR="007B4500" w:rsidRDefault="007B4500" w:rsidP="007B4500">
      <w:pPr>
        <w:spacing w:after="0" w:line="276" w:lineRule="auto"/>
        <w:ind w:right="-517"/>
        <w:jc w:val="both"/>
        <w:rPr>
          <w:rFonts w:ascii="Verdana" w:hAnsi="Verdana"/>
        </w:rPr>
      </w:pPr>
      <w:r w:rsidRPr="00F82F82">
        <w:rPr>
          <w:rFonts w:ascii="Verdana" w:hAnsi="Verdana"/>
        </w:rPr>
        <w:t>1) zapošljavaju prosječno godišnje manje od 250 radnika</w:t>
      </w:r>
      <w:r>
        <w:rPr>
          <w:rFonts w:ascii="Verdana" w:hAnsi="Verdana"/>
        </w:rPr>
        <w:t>;</w:t>
      </w:r>
      <w:r w:rsidRPr="00F82F82">
        <w:rPr>
          <w:rFonts w:ascii="Verdana" w:hAnsi="Verdana"/>
        </w:rPr>
        <w:t xml:space="preserve"> </w:t>
      </w:r>
    </w:p>
    <w:p w14:paraId="29722A14" w14:textId="77777777" w:rsidR="007B4500" w:rsidRDefault="007B4500" w:rsidP="007B4500">
      <w:pPr>
        <w:spacing w:after="0" w:line="276" w:lineRule="auto"/>
        <w:ind w:right="-517"/>
        <w:jc w:val="both"/>
        <w:rPr>
          <w:rFonts w:ascii="Verdana" w:hAnsi="Verdana"/>
        </w:rPr>
      </w:pPr>
      <w:r w:rsidRPr="00F82F82">
        <w:rPr>
          <w:rFonts w:ascii="Verdana" w:hAnsi="Verdana"/>
        </w:rPr>
        <w:t>2) u poslovanju su neovisni</w:t>
      </w:r>
      <w:r>
        <w:rPr>
          <w:rFonts w:ascii="Verdana" w:hAnsi="Verdana"/>
        </w:rPr>
        <w:t>;</w:t>
      </w:r>
      <w:r w:rsidRPr="00F82F82">
        <w:rPr>
          <w:rFonts w:ascii="Verdana" w:hAnsi="Verdana"/>
        </w:rPr>
        <w:t xml:space="preserve"> </w:t>
      </w:r>
    </w:p>
    <w:p w14:paraId="1BC512F1" w14:textId="77777777" w:rsidR="007B4500" w:rsidRDefault="007B4500" w:rsidP="007B4500">
      <w:pPr>
        <w:spacing w:after="0" w:line="276" w:lineRule="auto"/>
        <w:ind w:right="-517"/>
        <w:jc w:val="both"/>
        <w:rPr>
          <w:rFonts w:ascii="Verdana" w:hAnsi="Verdana"/>
        </w:rPr>
      </w:pPr>
      <w:r w:rsidRPr="00F82F82">
        <w:rPr>
          <w:rFonts w:ascii="Verdana" w:hAnsi="Verdana"/>
        </w:rPr>
        <w:t xml:space="preserve">3) prema financijskim izvješćima za prethodnu godinu ostvaruju godišnji poslovni prihod u iznosu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do 43.000.000,00 </w:t>
      </w:r>
      <w:r>
        <w:rPr>
          <w:rFonts w:ascii="Verdana" w:hAnsi="Verdana"/>
        </w:rPr>
        <w:t>EUR-a</w:t>
      </w:r>
      <w:r w:rsidRPr="00F82F82">
        <w:rPr>
          <w:rFonts w:ascii="Verdana" w:hAnsi="Verdana"/>
        </w:rPr>
        <w:t xml:space="preserve">. </w:t>
      </w:r>
    </w:p>
    <w:p w14:paraId="72745A93" w14:textId="77777777" w:rsidR="007B4500" w:rsidRDefault="007B4500" w:rsidP="007B4500">
      <w:pPr>
        <w:spacing w:after="0" w:line="276" w:lineRule="auto"/>
        <w:ind w:right="-517"/>
        <w:jc w:val="both"/>
        <w:rPr>
          <w:rFonts w:ascii="Verdana" w:hAnsi="Verdana"/>
        </w:rPr>
      </w:pPr>
    </w:p>
    <w:p w14:paraId="74C3ADFD" w14:textId="77777777" w:rsidR="007B4500" w:rsidRDefault="007B4500" w:rsidP="007B4500">
      <w:pPr>
        <w:spacing w:after="0" w:line="276" w:lineRule="auto"/>
        <w:ind w:right="-517"/>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do 2.000.000,00 </w:t>
      </w:r>
      <w:r>
        <w:rPr>
          <w:rFonts w:ascii="Verdana" w:hAnsi="Verdana"/>
        </w:rPr>
        <w:t>EUR-a</w:t>
      </w:r>
      <w:r w:rsidRPr="00F82F82">
        <w:rPr>
          <w:rFonts w:ascii="Verdana" w:hAnsi="Verdana"/>
        </w:rPr>
        <w:t>.</w:t>
      </w:r>
    </w:p>
    <w:p w14:paraId="11F6B507" w14:textId="77777777" w:rsidR="007B4500" w:rsidRDefault="007B4500" w:rsidP="007B4500">
      <w:pPr>
        <w:spacing w:after="0" w:line="276" w:lineRule="auto"/>
        <w:ind w:right="-517"/>
        <w:jc w:val="both"/>
        <w:rPr>
          <w:rFonts w:ascii="Verdana" w:hAnsi="Verdana"/>
        </w:rPr>
      </w:pPr>
    </w:p>
    <w:p w14:paraId="408B9998" w14:textId="77777777" w:rsidR="007B4500" w:rsidRDefault="007B4500" w:rsidP="007B4500">
      <w:pPr>
        <w:spacing w:after="0" w:line="276" w:lineRule="auto"/>
        <w:ind w:right="-517"/>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do 10.000.000,00 </w:t>
      </w:r>
      <w:r>
        <w:rPr>
          <w:rFonts w:ascii="Verdana" w:hAnsi="Verdana"/>
        </w:rPr>
        <w:t>EUR-a</w:t>
      </w:r>
      <w:r w:rsidRPr="00F82F82">
        <w:rPr>
          <w:rFonts w:ascii="Verdana" w:hAnsi="Verdana"/>
        </w:rPr>
        <w:t xml:space="preserve">, ili imaju ukupnu aktivu (obveznici poreza na </w:t>
      </w:r>
      <w:r w:rsidRPr="00F82F82">
        <w:rPr>
          <w:rFonts w:ascii="Verdana" w:hAnsi="Verdana"/>
        </w:rPr>
        <w:lastRenderedPageBreak/>
        <w:t xml:space="preserve">dobit) odnosno dugotrajnu imovinu (obveznici poreza na dohodak) u iznosu do 10.000.000,00 </w:t>
      </w:r>
      <w:r>
        <w:rPr>
          <w:rFonts w:ascii="Verdana" w:hAnsi="Verdana"/>
        </w:rPr>
        <w:t>EUR-a</w:t>
      </w:r>
      <w:r w:rsidRPr="00F82F82">
        <w:rPr>
          <w:rFonts w:ascii="Verdana" w:hAnsi="Verdana"/>
        </w:rPr>
        <w:t xml:space="preserve">. </w:t>
      </w:r>
    </w:p>
    <w:p w14:paraId="46904412" w14:textId="77777777" w:rsidR="007B4500" w:rsidRDefault="007B4500" w:rsidP="007B4500">
      <w:pPr>
        <w:spacing w:after="0" w:line="276" w:lineRule="auto"/>
        <w:ind w:right="-517"/>
        <w:jc w:val="both"/>
        <w:rPr>
          <w:rFonts w:ascii="Verdana" w:hAnsi="Verdana"/>
        </w:rPr>
      </w:pPr>
    </w:p>
    <w:p w14:paraId="279036F0" w14:textId="77777777" w:rsidR="007B4500" w:rsidRDefault="007B4500" w:rsidP="007B4500">
      <w:pPr>
        <w:spacing w:after="0" w:line="276" w:lineRule="auto"/>
        <w:ind w:right="-517"/>
        <w:jc w:val="both"/>
        <w:rPr>
          <w:rFonts w:ascii="Verdana" w:hAnsi="Verdana"/>
        </w:rPr>
      </w:pPr>
      <w:r w:rsidRPr="00F82F82">
        <w:rPr>
          <w:rFonts w:ascii="Verdana" w:hAnsi="Verdana"/>
        </w:rPr>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62986B34" w14:textId="77777777" w:rsidR="007B4500" w:rsidRDefault="007B4500" w:rsidP="007B4500">
      <w:pPr>
        <w:spacing w:after="0" w:line="276" w:lineRule="auto"/>
        <w:ind w:right="-517"/>
        <w:jc w:val="both"/>
        <w:rPr>
          <w:rFonts w:ascii="Verdana" w:hAnsi="Verdana"/>
        </w:rPr>
      </w:pPr>
    </w:p>
    <w:p w14:paraId="0C5597D0" w14:textId="77777777" w:rsidR="007B4500" w:rsidRDefault="007B4500" w:rsidP="007B4500">
      <w:pPr>
        <w:spacing w:after="0" w:line="276" w:lineRule="auto"/>
        <w:ind w:right="-517"/>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4AADCBF2" w14:textId="77777777" w:rsidR="007B4500" w:rsidRDefault="007B4500" w:rsidP="007B4500">
      <w:pPr>
        <w:spacing w:after="0" w:line="276" w:lineRule="auto"/>
        <w:ind w:right="-517"/>
        <w:jc w:val="both"/>
        <w:rPr>
          <w:rFonts w:ascii="Verdana" w:eastAsia="Times New Roman" w:hAnsi="Verdana" w:cs="Arial"/>
          <w:lang w:val="hr-HR" w:eastAsia="hr-HR"/>
        </w:rPr>
      </w:pPr>
    </w:p>
    <w:p w14:paraId="40580926" w14:textId="77777777" w:rsidR="00447E8A" w:rsidRPr="00447E8A" w:rsidRDefault="00447E8A" w:rsidP="00447E8A">
      <w:pPr>
        <w:numPr>
          <w:ilvl w:val="0"/>
          <w:numId w:val="18"/>
        </w:numPr>
        <w:spacing w:after="200" w:line="276" w:lineRule="auto"/>
        <w:ind w:right="-284"/>
        <w:contextualSpacing/>
        <w:jc w:val="both"/>
        <w:rPr>
          <w:rFonts w:ascii="Verdana" w:eastAsia="Calibri" w:hAnsi="Verdana" w:cs="Arial"/>
          <w:b/>
          <w:lang w:val="hr-HR"/>
        </w:rPr>
      </w:pPr>
      <w:r w:rsidRPr="00447E8A">
        <w:rPr>
          <w:rFonts w:ascii="Verdana" w:eastAsia="Calibri" w:hAnsi="Verdana" w:cs="Arial"/>
          <w:b/>
          <w:lang w:val="hr-HR"/>
        </w:rPr>
        <w:t xml:space="preserve">VRSTE PROJEKATA </w:t>
      </w:r>
    </w:p>
    <w:p w14:paraId="0C63CFBF" w14:textId="77777777" w:rsidR="00447E8A" w:rsidRPr="00447E8A" w:rsidRDefault="00447E8A" w:rsidP="00447E8A">
      <w:pPr>
        <w:spacing w:after="200" w:line="276" w:lineRule="auto"/>
        <w:ind w:right="-284"/>
        <w:contextualSpacing/>
        <w:jc w:val="both"/>
        <w:rPr>
          <w:rFonts w:ascii="Verdana" w:eastAsia="Calibri" w:hAnsi="Verdana" w:cs="Arial"/>
          <w:lang w:val="hr-HR"/>
        </w:rPr>
      </w:pPr>
    </w:p>
    <w:p w14:paraId="6C259D2A" w14:textId="77777777" w:rsidR="00C210AB" w:rsidRPr="00605EEB" w:rsidRDefault="00C210AB" w:rsidP="00B50DEA">
      <w:pPr>
        <w:spacing w:after="200" w:line="276" w:lineRule="auto"/>
        <w:ind w:right="-283"/>
        <w:jc w:val="both"/>
        <w:rPr>
          <w:rFonts w:ascii="Verdana" w:hAnsi="Verdana"/>
          <w:lang w:val="hr-HR"/>
        </w:rPr>
      </w:pPr>
      <w:r w:rsidRPr="00605EEB">
        <w:rPr>
          <w:rFonts w:ascii="Verdana" w:hAnsi="Verdana"/>
          <w:lang w:val="hr-HR"/>
        </w:rPr>
        <w:t>Prava na bespovratne potpore iz ovog</w:t>
      </w:r>
      <w:r>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7A0B38BC" w14:textId="37396E20" w:rsidR="00C210AB" w:rsidRPr="00605EE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Pr>
          <w:rFonts w:ascii="Verdana" w:hAnsi="Verdana"/>
          <w:lang w:val="hr-HR"/>
        </w:rPr>
        <w:t xml:space="preserve"> </w:t>
      </w:r>
      <w:bookmarkStart w:id="0" w:name="_Hlk146187837"/>
      <w:r>
        <w:rPr>
          <w:rFonts w:ascii="Verdana" w:hAnsi="Verdana"/>
          <w:lang w:val="hr-HR"/>
        </w:rPr>
        <w:t>i manifestacijama</w:t>
      </w:r>
      <w:r w:rsidRPr="00605EEB">
        <w:rPr>
          <w:rFonts w:ascii="Verdana" w:hAnsi="Verdana"/>
          <w:lang w:val="hr-HR"/>
        </w:rPr>
        <w:t xml:space="preserve"> </w:t>
      </w:r>
      <w:bookmarkEnd w:id="0"/>
      <w:r w:rsidRPr="00605EEB">
        <w:rPr>
          <w:rFonts w:ascii="Verdana" w:hAnsi="Verdana"/>
          <w:lang w:val="hr-HR"/>
        </w:rPr>
        <w:t>u zemlji i inozemstvu u vezi s poduzetništvom i obrtništvom u 202</w:t>
      </w:r>
      <w:r w:rsidR="007B4500">
        <w:rPr>
          <w:rFonts w:ascii="Verdana" w:hAnsi="Verdana"/>
          <w:lang w:val="hr-HR"/>
        </w:rPr>
        <w:t>6</w:t>
      </w:r>
      <w:r w:rsidRPr="00605EEB">
        <w:rPr>
          <w:rFonts w:ascii="Verdana" w:hAnsi="Verdana"/>
          <w:lang w:val="hr-HR"/>
        </w:rPr>
        <w:t xml:space="preserve">. godini; </w:t>
      </w:r>
    </w:p>
    <w:p w14:paraId="1B8C7478" w14:textId="61DD46B7" w:rsidR="00C210A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7B4500">
        <w:rPr>
          <w:rFonts w:ascii="Verdana" w:hAnsi="Verdana"/>
          <w:lang w:val="hr-HR"/>
        </w:rPr>
        <w:t>6</w:t>
      </w:r>
      <w:r w:rsidRPr="00605EEB">
        <w:rPr>
          <w:rFonts w:ascii="Verdana" w:hAnsi="Verdana"/>
          <w:lang w:val="hr-HR"/>
        </w:rPr>
        <w:t>. godini</w:t>
      </w:r>
      <w:r>
        <w:rPr>
          <w:rFonts w:ascii="Verdana" w:hAnsi="Verdana"/>
          <w:lang w:val="hr-HR"/>
        </w:rPr>
        <w:t>.</w:t>
      </w:r>
    </w:p>
    <w:p w14:paraId="765CCFEB" w14:textId="77777777" w:rsidR="00447E8A" w:rsidRPr="00447E8A" w:rsidRDefault="00447E8A" w:rsidP="00447E8A">
      <w:pPr>
        <w:spacing w:after="200" w:line="276" w:lineRule="auto"/>
        <w:ind w:left="360"/>
        <w:contextualSpacing/>
        <w:jc w:val="both"/>
        <w:rPr>
          <w:rFonts w:ascii="Verdana" w:hAnsi="Verdana"/>
          <w:lang w:val="hr-HR"/>
        </w:rPr>
      </w:pPr>
    </w:p>
    <w:p w14:paraId="61A170A4" w14:textId="77777777" w:rsidR="00447E8A" w:rsidRPr="00447E8A" w:rsidRDefault="00447E8A" w:rsidP="00447E8A">
      <w:pPr>
        <w:numPr>
          <w:ilvl w:val="0"/>
          <w:numId w:val="18"/>
        </w:numPr>
        <w:spacing w:after="200" w:line="276" w:lineRule="auto"/>
        <w:ind w:right="-283"/>
        <w:contextualSpacing/>
        <w:jc w:val="both"/>
        <w:rPr>
          <w:rFonts w:ascii="Verdana" w:eastAsia="Calibri" w:hAnsi="Verdana" w:cs="Arial"/>
          <w:b/>
          <w:lang w:val="hr-HR"/>
        </w:rPr>
      </w:pPr>
      <w:r w:rsidRPr="00447E8A">
        <w:rPr>
          <w:rFonts w:ascii="Verdana" w:eastAsia="Calibri" w:hAnsi="Verdana" w:cs="Arial"/>
          <w:b/>
          <w:lang w:val="hr-HR"/>
        </w:rPr>
        <w:t>KRITERIJI DODJELA POTPORA</w:t>
      </w:r>
    </w:p>
    <w:p w14:paraId="096B309A" w14:textId="77777777" w:rsidR="00447E8A" w:rsidRPr="00447E8A" w:rsidRDefault="00447E8A" w:rsidP="00447E8A">
      <w:pPr>
        <w:spacing w:after="200" w:line="276" w:lineRule="auto"/>
        <w:ind w:right="-283"/>
        <w:contextualSpacing/>
        <w:jc w:val="both"/>
        <w:rPr>
          <w:rFonts w:ascii="Verdana" w:eastAsia="Calibri" w:hAnsi="Verdana" w:cs="Arial"/>
          <w:b/>
          <w:lang w:val="hr-HR"/>
        </w:rPr>
      </w:pPr>
    </w:p>
    <w:p w14:paraId="7034426F" w14:textId="60438290" w:rsidR="00447E8A" w:rsidRPr="00447E8A" w:rsidRDefault="00447E8A" w:rsidP="00B75D04">
      <w:pPr>
        <w:numPr>
          <w:ilvl w:val="0"/>
          <w:numId w:val="11"/>
        </w:numPr>
        <w:spacing w:after="200" w:line="276" w:lineRule="auto"/>
        <w:ind w:right="-283"/>
        <w:contextualSpacing/>
        <w:jc w:val="both"/>
        <w:rPr>
          <w:rFonts w:ascii="Verdana" w:hAnsi="Verdana"/>
          <w:b/>
          <w:lang w:val="hr-HR"/>
        </w:rPr>
      </w:pPr>
      <w:r w:rsidRPr="00447E8A">
        <w:rPr>
          <w:rFonts w:ascii="Verdana" w:hAnsi="Verdana"/>
          <w:b/>
          <w:lang w:val="hr-HR"/>
        </w:rPr>
        <w:t>Projekt dodjele potpore male vrijednosti poduzetnicima Brodsko-posavske županije za pojedinačne nastupe na sajmovima</w:t>
      </w:r>
      <w:r w:rsidR="001C4AC5">
        <w:rPr>
          <w:rFonts w:ascii="Verdana" w:hAnsi="Verdana"/>
          <w:b/>
          <w:lang w:val="hr-HR"/>
        </w:rPr>
        <w:t xml:space="preserve"> </w:t>
      </w:r>
      <w:r w:rsidR="001C4AC5" w:rsidRPr="001C4AC5">
        <w:rPr>
          <w:rFonts w:ascii="Verdana" w:hAnsi="Verdana"/>
          <w:b/>
          <w:bCs/>
          <w:lang w:val="hr-HR"/>
        </w:rPr>
        <w:t>i manifestacijama</w:t>
      </w:r>
      <w:r w:rsidR="001C4AC5">
        <w:rPr>
          <w:rFonts w:ascii="Verdana" w:hAnsi="Verdana"/>
          <w:b/>
          <w:lang w:val="hr-HR"/>
        </w:rPr>
        <w:t xml:space="preserve"> </w:t>
      </w:r>
      <w:r w:rsidRPr="00447E8A">
        <w:rPr>
          <w:rFonts w:ascii="Verdana" w:hAnsi="Verdana"/>
          <w:b/>
          <w:lang w:val="hr-HR"/>
        </w:rPr>
        <w:t xml:space="preserve"> u zemlji i inozemstvu u vezi s poduzetništvom i obrtništvom u 202</w:t>
      </w:r>
      <w:r w:rsidR="007B4500">
        <w:rPr>
          <w:rFonts w:ascii="Verdana" w:hAnsi="Verdana"/>
          <w:b/>
          <w:lang w:val="hr-HR"/>
        </w:rPr>
        <w:t>6</w:t>
      </w:r>
      <w:r w:rsidRPr="00447E8A">
        <w:rPr>
          <w:rFonts w:ascii="Verdana" w:hAnsi="Verdana"/>
          <w:b/>
          <w:lang w:val="hr-HR"/>
        </w:rPr>
        <w:t>. godini</w:t>
      </w:r>
    </w:p>
    <w:p w14:paraId="1FE588E6" w14:textId="77777777" w:rsidR="00447E8A" w:rsidRPr="00447E8A" w:rsidRDefault="00447E8A" w:rsidP="00447E8A">
      <w:pPr>
        <w:spacing w:after="200" w:line="276" w:lineRule="auto"/>
        <w:contextualSpacing/>
        <w:jc w:val="both"/>
        <w:rPr>
          <w:rFonts w:ascii="Verdana" w:hAnsi="Verdana"/>
          <w:b/>
          <w:lang w:val="hr-HR"/>
        </w:rPr>
      </w:pPr>
    </w:p>
    <w:p w14:paraId="10AAE6D0" w14:textId="77777777" w:rsidR="001C3D0D" w:rsidRPr="001C3D0D" w:rsidRDefault="001C3D0D" w:rsidP="001C3D0D">
      <w:pPr>
        <w:ind w:right="-283"/>
        <w:jc w:val="both"/>
        <w:rPr>
          <w:rFonts w:ascii="Verdana" w:hAnsi="Verdana"/>
        </w:rPr>
      </w:pPr>
      <w:r w:rsidRPr="001C3D0D">
        <w:rPr>
          <w:rFonts w:ascii="Verdana" w:hAnsi="Verdana"/>
        </w:rPr>
        <w:t>Korisnici potpore su subjekti malog gospodarstva registrirani kao obrti i trgovačka društva (d.o.o. i j.d.o.o.) koji ispunjavaju uvjete iz točke III. ovog Javnog poziva, a koji su prema Odluci o Nacionalnoj klasifikaciji djelatnosti 2025. – NKD 2025. („Narodne novine“, br. 47/24) registrirani za sve osnovne/pretežite djelatnosti osim za djelatnosti koje su sukladno točki IV. isključene ovim Javnim pozivom.</w:t>
      </w:r>
    </w:p>
    <w:p w14:paraId="07657F53" w14:textId="77777777" w:rsidR="001C3D0D" w:rsidRPr="001C3D0D" w:rsidRDefault="001C3D0D" w:rsidP="001C3D0D">
      <w:pPr>
        <w:spacing w:after="200" w:line="276" w:lineRule="auto"/>
        <w:ind w:right="-283"/>
        <w:jc w:val="both"/>
        <w:rPr>
          <w:rFonts w:ascii="Verdana" w:hAnsi="Verdana"/>
          <w:lang w:val="hr-HR"/>
        </w:rPr>
      </w:pPr>
      <w:r w:rsidRPr="001C3D0D">
        <w:rPr>
          <w:rFonts w:ascii="Verdana" w:hAnsi="Verdana"/>
          <w:lang w:val="hr-HR"/>
        </w:rPr>
        <w:t xml:space="preserve">Potpore se dodjeljuju za izlaganje na domaćim i inozemnim sajmovima i manifestacijama u vezi s poduzetništvom i obrtništvom u 2026. godini, a priznaju se i troškovi nastali prije objave Javnog poziva (troškovi nastali od 01.01.2026.) </w:t>
      </w:r>
    </w:p>
    <w:p w14:paraId="4AE8AF71" w14:textId="77777777" w:rsidR="0060503F" w:rsidRDefault="0060503F" w:rsidP="001C3D0D">
      <w:pPr>
        <w:spacing w:after="200" w:line="276" w:lineRule="auto"/>
        <w:jc w:val="both"/>
        <w:rPr>
          <w:rFonts w:ascii="Verdana" w:hAnsi="Verdana"/>
          <w:b/>
          <w:lang w:val="hr-HR"/>
        </w:rPr>
      </w:pPr>
    </w:p>
    <w:p w14:paraId="5BD24ABF" w14:textId="107DF33A" w:rsidR="001C3D0D" w:rsidRPr="001C3D0D" w:rsidRDefault="001C3D0D" w:rsidP="001C3D0D">
      <w:pPr>
        <w:spacing w:after="200" w:line="276" w:lineRule="auto"/>
        <w:jc w:val="both"/>
        <w:rPr>
          <w:rFonts w:ascii="Verdana" w:hAnsi="Verdana"/>
          <w:b/>
          <w:lang w:val="hr-HR"/>
        </w:rPr>
      </w:pPr>
      <w:r w:rsidRPr="001C3D0D">
        <w:rPr>
          <w:rFonts w:ascii="Verdana" w:hAnsi="Verdana"/>
          <w:b/>
          <w:lang w:val="hr-HR"/>
        </w:rPr>
        <w:lastRenderedPageBreak/>
        <w:t>Prihvatljivi troškovi su:</w:t>
      </w:r>
    </w:p>
    <w:p w14:paraId="2D8A790C" w14:textId="77777777" w:rsidR="001C3D0D" w:rsidRPr="001C3D0D" w:rsidRDefault="001C3D0D" w:rsidP="001C3D0D">
      <w:pPr>
        <w:numPr>
          <w:ilvl w:val="0"/>
          <w:numId w:val="16"/>
        </w:numPr>
        <w:spacing w:after="200" w:line="276" w:lineRule="auto"/>
        <w:contextualSpacing/>
        <w:jc w:val="both"/>
        <w:rPr>
          <w:rFonts w:ascii="Verdana" w:hAnsi="Verdana"/>
          <w:lang w:val="hr-HR"/>
        </w:rPr>
      </w:pPr>
      <w:r w:rsidRPr="001C3D0D">
        <w:rPr>
          <w:rFonts w:ascii="Verdana" w:hAnsi="Verdana"/>
          <w:lang w:val="hr-HR"/>
        </w:rPr>
        <w:t>troškovi zakupa izložbenog prostora;</w:t>
      </w:r>
    </w:p>
    <w:p w14:paraId="34529E46" w14:textId="77777777" w:rsidR="001C3D0D" w:rsidRPr="001C3D0D" w:rsidRDefault="001C3D0D" w:rsidP="001C3D0D">
      <w:pPr>
        <w:numPr>
          <w:ilvl w:val="0"/>
          <w:numId w:val="16"/>
        </w:numPr>
        <w:spacing w:after="200" w:line="276" w:lineRule="auto"/>
        <w:contextualSpacing/>
        <w:jc w:val="both"/>
        <w:rPr>
          <w:rFonts w:ascii="Verdana" w:hAnsi="Verdana"/>
          <w:lang w:val="hr-HR"/>
        </w:rPr>
      </w:pPr>
      <w:r w:rsidRPr="001C3D0D">
        <w:rPr>
          <w:rFonts w:ascii="Verdana" w:hAnsi="Verdana"/>
          <w:lang w:val="hr-HR"/>
        </w:rPr>
        <w:t>troškovi uređenja i opremanja izložbenog prostora;</w:t>
      </w:r>
    </w:p>
    <w:p w14:paraId="608E9FE5" w14:textId="77777777" w:rsidR="001C3D0D" w:rsidRPr="001C3D0D" w:rsidRDefault="001C3D0D" w:rsidP="001C3D0D">
      <w:pPr>
        <w:numPr>
          <w:ilvl w:val="0"/>
          <w:numId w:val="16"/>
        </w:numPr>
        <w:spacing w:after="200" w:line="276" w:lineRule="auto"/>
        <w:ind w:right="-283"/>
        <w:contextualSpacing/>
        <w:jc w:val="both"/>
        <w:rPr>
          <w:rFonts w:ascii="Verdana" w:hAnsi="Verdana"/>
          <w:lang w:val="hr-HR"/>
        </w:rPr>
      </w:pPr>
      <w:r w:rsidRPr="001C3D0D">
        <w:rPr>
          <w:rFonts w:ascii="Verdana" w:hAnsi="Verdana"/>
          <w:lang w:val="hr-HR"/>
        </w:rPr>
        <w:t>troškovi izrade pisanog/tiskanog promidžbenog materijala i proizvoda direktno vezanih uz nastup na sajmu.</w:t>
      </w:r>
    </w:p>
    <w:p w14:paraId="5A99046F" w14:textId="77777777" w:rsidR="001C3D0D" w:rsidRPr="001C3D0D" w:rsidRDefault="001C3D0D" w:rsidP="001C3D0D">
      <w:pPr>
        <w:spacing w:after="200" w:line="276" w:lineRule="auto"/>
        <w:ind w:left="360"/>
        <w:contextualSpacing/>
        <w:jc w:val="both"/>
        <w:rPr>
          <w:rFonts w:ascii="Verdana" w:hAnsi="Verdana"/>
          <w:lang w:val="hr-HR"/>
        </w:rPr>
      </w:pPr>
    </w:p>
    <w:p w14:paraId="3B4BF3E9" w14:textId="77777777" w:rsidR="001C3D0D" w:rsidRPr="001C3D0D" w:rsidRDefault="001C3D0D" w:rsidP="001C3D0D">
      <w:pPr>
        <w:spacing w:after="200" w:line="276" w:lineRule="auto"/>
        <w:jc w:val="both"/>
        <w:rPr>
          <w:rFonts w:ascii="Verdana" w:hAnsi="Verdana"/>
          <w:b/>
          <w:lang w:val="hr-HR"/>
        </w:rPr>
      </w:pPr>
      <w:r w:rsidRPr="001C3D0D">
        <w:rPr>
          <w:rFonts w:ascii="Verdana" w:hAnsi="Verdana"/>
          <w:b/>
          <w:lang w:val="hr-HR"/>
        </w:rPr>
        <w:t>Neprihvatljivi troškovi su:</w:t>
      </w:r>
    </w:p>
    <w:p w14:paraId="6BD90676" w14:textId="77777777" w:rsidR="001C3D0D" w:rsidRPr="001C3D0D" w:rsidRDefault="001C3D0D" w:rsidP="001C3D0D">
      <w:pPr>
        <w:numPr>
          <w:ilvl w:val="0"/>
          <w:numId w:val="17"/>
        </w:numPr>
        <w:spacing w:after="0" w:line="276" w:lineRule="auto"/>
        <w:contextualSpacing/>
        <w:jc w:val="both"/>
        <w:rPr>
          <w:rFonts w:ascii="Verdana" w:hAnsi="Verdana"/>
          <w:lang w:val="hr-HR"/>
        </w:rPr>
      </w:pPr>
      <w:r w:rsidRPr="001C3D0D">
        <w:rPr>
          <w:rFonts w:ascii="Verdana" w:hAnsi="Verdana"/>
          <w:lang w:val="hr-HR"/>
        </w:rPr>
        <w:t>troškovi nastali prije 01.01.2026. godine;</w:t>
      </w:r>
    </w:p>
    <w:p w14:paraId="7FD9CE61" w14:textId="77777777" w:rsidR="001C3D0D" w:rsidRPr="001C3D0D" w:rsidRDefault="001C3D0D" w:rsidP="001C3D0D">
      <w:pPr>
        <w:numPr>
          <w:ilvl w:val="0"/>
          <w:numId w:val="17"/>
        </w:numPr>
        <w:spacing w:after="0" w:line="276" w:lineRule="auto"/>
        <w:ind w:right="-283"/>
        <w:contextualSpacing/>
        <w:jc w:val="both"/>
        <w:rPr>
          <w:rFonts w:ascii="Verdana" w:hAnsi="Verdana"/>
          <w:lang w:val="hr-HR"/>
        </w:rPr>
      </w:pPr>
      <w:r w:rsidRPr="001C3D0D">
        <w:rPr>
          <w:rFonts w:ascii="Verdana" w:hAnsi="Verdana"/>
          <w:lang w:val="hr-HR"/>
        </w:rPr>
        <w:t>porez na dodanu vrijednost (osim za gospodarske subjekte koji nisu u sustavu PDV-a);</w:t>
      </w:r>
    </w:p>
    <w:p w14:paraId="61CF66A2" w14:textId="77777777" w:rsidR="001C3D0D" w:rsidRPr="001C3D0D" w:rsidRDefault="001C3D0D" w:rsidP="001C3D0D">
      <w:pPr>
        <w:numPr>
          <w:ilvl w:val="0"/>
          <w:numId w:val="17"/>
        </w:numPr>
        <w:spacing w:after="0" w:line="276" w:lineRule="auto"/>
        <w:contextualSpacing/>
        <w:jc w:val="both"/>
        <w:rPr>
          <w:rFonts w:ascii="Verdana" w:hAnsi="Verdana"/>
          <w:lang w:val="hr-HR"/>
        </w:rPr>
      </w:pPr>
      <w:r w:rsidRPr="001C3D0D">
        <w:rPr>
          <w:rFonts w:ascii="Verdana" w:hAnsi="Verdana"/>
          <w:lang w:val="hr-HR"/>
        </w:rPr>
        <w:t>troškovi nabave potrošne robe;</w:t>
      </w:r>
    </w:p>
    <w:p w14:paraId="6CA13761"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troškovi dnevnica, smještaja i prijevoza sudionika na sajmu;</w:t>
      </w:r>
    </w:p>
    <w:p w14:paraId="7FD67EF8"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ostali troškovi nespomenuti kao prihvatljivi.</w:t>
      </w:r>
    </w:p>
    <w:p w14:paraId="62D1DE50" w14:textId="77777777" w:rsidR="001C3D0D" w:rsidRPr="001C3D0D" w:rsidRDefault="001C3D0D" w:rsidP="001C3D0D">
      <w:pPr>
        <w:spacing w:after="200" w:line="276" w:lineRule="auto"/>
        <w:ind w:left="360"/>
        <w:contextualSpacing/>
        <w:jc w:val="both"/>
        <w:rPr>
          <w:rFonts w:ascii="Verdana" w:hAnsi="Verdana"/>
          <w:lang w:val="hr-HR"/>
        </w:rPr>
      </w:pPr>
    </w:p>
    <w:p w14:paraId="284A8465" w14:textId="77777777" w:rsidR="001C3D0D" w:rsidRPr="001C3D0D" w:rsidRDefault="001C3D0D" w:rsidP="001C3D0D">
      <w:pPr>
        <w:spacing w:after="200" w:line="276" w:lineRule="auto"/>
        <w:ind w:right="-283"/>
        <w:jc w:val="both"/>
        <w:rPr>
          <w:rFonts w:ascii="Verdana" w:hAnsi="Verdana"/>
          <w:lang w:val="hr-HR"/>
        </w:rPr>
      </w:pPr>
      <w:bookmarkStart w:id="1" w:name="_Hlk65527863"/>
      <w:r w:rsidRPr="001C3D0D">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2.000,00 eura. </w:t>
      </w:r>
    </w:p>
    <w:p w14:paraId="4DC5EEA8" w14:textId="77777777" w:rsidR="001C3D0D" w:rsidRPr="001C3D0D" w:rsidRDefault="001C3D0D" w:rsidP="001C3D0D">
      <w:pPr>
        <w:spacing w:after="200" w:line="276" w:lineRule="auto"/>
        <w:ind w:right="-283"/>
        <w:jc w:val="both"/>
        <w:rPr>
          <w:rFonts w:ascii="Verdana" w:hAnsi="Verdana"/>
          <w:b/>
          <w:lang w:val="hr-HR"/>
        </w:rPr>
      </w:pPr>
      <w:r w:rsidRPr="001C3D0D">
        <w:rPr>
          <w:rFonts w:ascii="Verdana" w:hAnsi="Verdana"/>
          <w:b/>
          <w:lang w:val="hr-HR"/>
        </w:rPr>
        <w:t>Jednom poduzetniku mogu se dodijeliti u jednoj kalendarskoj godini dvije potpore u okviru ovog Projekta.</w:t>
      </w:r>
    </w:p>
    <w:p w14:paraId="3D618650" w14:textId="77777777" w:rsidR="001C3D0D" w:rsidRPr="001C3D0D" w:rsidRDefault="001C3D0D" w:rsidP="001C3D0D">
      <w:pPr>
        <w:spacing w:after="200" w:line="276" w:lineRule="auto"/>
        <w:ind w:right="-283"/>
        <w:jc w:val="both"/>
        <w:rPr>
          <w:rFonts w:ascii="Verdana" w:hAnsi="Verdana"/>
          <w:b/>
          <w:lang w:val="hr-HR"/>
        </w:rPr>
      </w:pPr>
      <w:r w:rsidRPr="001C3D0D">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16A7863" w14:textId="77777777" w:rsidR="001C3D0D" w:rsidRPr="001C3D0D" w:rsidRDefault="001C3D0D" w:rsidP="001C3D0D">
      <w:pPr>
        <w:spacing w:after="200" w:line="276" w:lineRule="auto"/>
        <w:ind w:right="-283"/>
        <w:jc w:val="both"/>
        <w:rPr>
          <w:rFonts w:ascii="Verdana" w:hAnsi="Verdana"/>
          <w:lang w:val="hr-HR"/>
        </w:rPr>
      </w:pPr>
      <w:r w:rsidRPr="001C3D0D">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bookmarkEnd w:id="1"/>
    <w:p w14:paraId="4C995930" w14:textId="77777777" w:rsidR="001C3D0D" w:rsidRPr="001C3D0D" w:rsidRDefault="001C3D0D" w:rsidP="001C3D0D">
      <w:pPr>
        <w:spacing w:after="0" w:line="240" w:lineRule="auto"/>
        <w:ind w:right="-284"/>
        <w:jc w:val="both"/>
        <w:rPr>
          <w:rFonts w:ascii="Verdana" w:eastAsia="Times New Roman" w:hAnsi="Verdana" w:cs="Arial"/>
          <w:b/>
          <w:bCs/>
          <w:u w:val="single"/>
          <w:lang w:val="hr-HR" w:eastAsia="hr-HR"/>
        </w:rPr>
      </w:pPr>
      <w:r w:rsidRPr="001C3D0D">
        <w:rPr>
          <w:rFonts w:ascii="Verdana" w:eastAsia="Times New Roman" w:hAnsi="Verdana" w:cs="Arial"/>
          <w:b/>
          <w:bCs/>
          <w:u w:val="single"/>
          <w:lang w:val="hr-HR" w:eastAsia="hr-HR"/>
        </w:rPr>
        <w:t>Dokumentacija za obrte:</w:t>
      </w:r>
    </w:p>
    <w:p w14:paraId="31FF5D81" w14:textId="77777777" w:rsidR="001C3D0D" w:rsidRPr="001C3D0D" w:rsidRDefault="001C3D0D" w:rsidP="001C3D0D">
      <w:pPr>
        <w:numPr>
          <w:ilvl w:val="0"/>
          <w:numId w:val="29"/>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Prijavni obrazac POJ SAJM BPŽ/26;</w:t>
      </w:r>
    </w:p>
    <w:p w14:paraId="2CB2FA40"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b/>
          <w:bCs/>
          <w:lang w:val="hr-HR"/>
        </w:rPr>
      </w:pPr>
      <w:r w:rsidRPr="001C3D0D">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1C3D0D">
        <w:rPr>
          <w:rFonts w:ascii="Verdana" w:eastAsia="Calibri" w:hAnsi="Verdana" w:cs="Arial"/>
          <w:b/>
          <w:bCs/>
          <w:i/>
          <w:iCs/>
          <w:lang w:val="hr-HR"/>
        </w:rPr>
        <w:t>p</w:t>
      </w:r>
      <w:r w:rsidRPr="001C3D0D">
        <w:rPr>
          <w:rFonts w:ascii="Verdana" w:eastAsia="Times New Roman" w:hAnsi="Verdana" w:cs="Arial"/>
          <w:b/>
          <w:bCs/>
          <w:i/>
          <w:iCs/>
          <w:lang w:val="hr-HR" w:eastAsia="hr-HR"/>
        </w:rPr>
        <w:t>odatke o dodijeljenim potporama možete preuzeti na poveznici:</w:t>
      </w:r>
      <w:r w:rsidRPr="001C3D0D">
        <w:rPr>
          <w:rFonts w:ascii="Arial" w:eastAsia="Times New Roman" w:hAnsi="Arial" w:cs="Arial"/>
          <w:b/>
          <w:bCs/>
          <w:i/>
          <w:iCs/>
          <w:sz w:val="20"/>
          <w:szCs w:val="20"/>
          <w:lang w:val="hr-HR" w:eastAsia="hr-HR"/>
        </w:rPr>
        <w:t xml:space="preserve"> </w:t>
      </w:r>
      <w:hyperlink r:id="rId8" w:history="1">
        <w:r w:rsidRPr="001C3D0D">
          <w:rPr>
            <w:rFonts w:ascii="Verdana" w:eastAsia="Calibri" w:hAnsi="Verdana" w:cs="Times New Roman"/>
            <w:b/>
            <w:bCs/>
            <w:i/>
            <w:iCs/>
            <w:u w:val="single"/>
            <w:lang w:val="hr-HR"/>
          </w:rPr>
          <w:t>https://rdp.gov.hr/javno</w:t>
        </w:r>
      </w:hyperlink>
      <w:r w:rsidRPr="001C3D0D">
        <w:rPr>
          <w:rFonts w:ascii="Verdana" w:eastAsia="Calibri" w:hAnsi="Verdana" w:cs="Arial"/>
          <w:b/>
          <w:bCs/>
          <w:lang w:val="hr-HR"/>
        </w:rPr>
        <w:t>)</w:t>
      </w:r>
      <w:r w:rsidRPr="001C3D0D">
        <w:rPr>
          <w:rFonts w:ascii="Verdana" w:eastAsia="Calibri" w:hAnsi="Verdana" w:cs="Arial"/>
          <w:lang w:val="hr-HR"/>
        </w:rPr>
        <w:t xml:space="preserve"> </w:t>
      </w:r>
      <w:r w:rsidRPr="001C3D0D">
        <w:rPr>
          <w:rFonts w:ascii="Verdana" w:eastAsia="Calibri" w:hAnsi="Verdana" w:cs="Arial"/>
          <w:b/>
          <w:bCs/>
          <w:lang w:val="hr-HR"/>
        </w:rPr>
        <w:t>za prijavitelja i pojedinačno za svako povezano poduzeće koje se smatra jednim poduzetnikom;</w:t>
      </w:r>
    </w:p>
    <w:p w14:paraId="693741AA"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ispunjena Izjava o usklađenosti s uvjetima Javnog poziva POJ SAJM BPŽ/26;</w:t>
      </w:r>
    </w:p>
    <w:p w14:paraId="07DEFD7D"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Skupne izjave;</w:t>
      </w:r>
    </w:p>
    <w:p w14:paraId="10AF5903"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Izjave o razvrstavanju poduzetnika s obzirom na veličinu;</w:t>
      </w:r>
    </w:p>
    <w:p w14:paraId="31F68F33"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lang w:val="hr-HR"/>
        </w:rPr>
      </w:pPr>
      <w:r w:rsidRPr="001C3D0D">
        <w:rPr>
          <w:rFonts w:ascii="Verdana" w:eastAsia="Calibri" w:hAnsi="Verdana" w:cs="Arial"/>
          <w:lang w:val="hr-HR"/>
        </w:rPr>
        <w:t>izvadak iz obrtnog registra (za obrte) ne stariji od 30 dana od dana podnošenja prijave (</w:t>
      </w:r>
      <w:r w:rsidRPr="001C3D0D">
        <w:rPr>
          <w:rFonts w:ascii="Verdana" w:eastAsia="Calibri" w:hAnsi="Verdana" w:cs="Arial"/>
          <w:b/>
          <w:lang w:val="hr-HR"/>
        </w:rPr>
        <w:t>traži</w:t>
      </w:r>
      <w:r w:rsidRPr="001C3D0D">
        <w:rPr>
          <w:rFonts w:ascii="Verdana" w:eastAsia="Calibri" w:hAnsi="Verdana" w:cs="Arial"/>
          <w:lang w:val="hr-HR"/>
        </w:rPr>
        <w:t xml:space="preserve"> </w:t>
      </w:r>
      <w:r w:rsidRPr="001C3D0D">
        <w:rPr>
          <w:rFonts w:ascii="Verdana" w:eastAsia="Calibri" w:hAnsi="Verdana" w:cs="Arial"/>
          <w:b/>
          <w:lang w:val="hr-HR"/>
        </w:rPr>
        <w:t xml:space="preserve">se ispis elektroničke isprave s odgovarajućih službenih </w:t>
      </w:r>
      <w:r w:rsidRPr="001C3D0D">
        <w:rPr>
          <w:rFonts w:ascii="Verdana" w:eastAsia="Calibri" w:hAnsi="Verdana" w:cs="Arial"/>
          <w:b/>
          <w:lang w:val="hr-HR"/>
        </w:rPr>
        <w:lastRenderedPageBreak/>
        <w:t>stranica Obrtnog registra s datumom koji je vidljiv,</w:t>
      </w:r>
      <w:r w:rsidRPr="001C3D0D">
        <w:rPr>
          <w:rFonts w:ascii="Verdana" w:eastAsia="Calibri" w:hAnsi="Verdana" w:cs="Arial"/>
          <w:b/>
          <w:bCs/>
          <w:lang w:val="hr-HR"/>
        </w:rPr>
        <w:t xml:space="preserve"> pretežita djelatnost usklađena s NKD 2025</w:t>
      </w:r>
      <w:r w:rsidRPr="001C3D0D">
        <w:rPr>
          <w:rFonts w:ascii="Verdana" w:eastAsia="Calibri" w:hAnsi="Verdana" w:cs="Arial"/>
          <w:lang w:val="hr-HR"/>
        </w:rPr>
        <w:t>);</w:t>
      </w:r>
    </w:p>
    <w:p w14:paraId="2D96300E" w14:textId="77777777" w:rsidR="00B15349" w:rsidRPr="00B15349" w:rsidRDefault="001C3D0D" w:rsidP="001C3D0D">
      <w:pPr>
        <w:numPr>
          <w:ilvl w:val="0"/>
          <w:numId w:val="29"/>
        </w:numPr>
        <w:spacing w:after="0" w:line="276" w:lineRule="auto"/>
        <w:ind w:right="-284"/>
        <w:contextualSpacing/>
        <w:jc w:val="both"/>
        <w:rPr>
          <w:rFonts w:ascii="Verdana" w:hAnsi="Verdana" w:cs="Arial"/>
        </w:rPr>
      </w:pPr>
      <w:r w:rsidRPr="001C3D0D">
        <w:rPr>
          <w:rFonts w:ascii="Verdana" w:eastAsia="Calibri" w:hAnsi="Verdana" w:cs="Arial"/>
          <w:lang w:val="hr-HR"/>
        </w:rPr>
        <w:t>potvrda nadležne Porezne uprave o nepostojanju duga po osnovi poreza, prireza i doprinosa na i iz plaća (ne starija od 30 dana od dana podnošenja prijave);</w:t>
      </w:r>
    </w:p>
    <w:p w14:paraId="5AE05977" w14:textId="37C5F178" w:rsidR="001C3D0D" w:rsidRPr="001C3D0D" w:rsidRDefault="00B15349" w:rsidP="001C3D0D">
      <w:pPr>
        <w:numPr>
          <w:ilvl w:val="0"/>
          <w:numId w:val="29"/>
        </w:numPr>
        <w:spacing w:after="0" w:line="276" w:lineRule="auto"/>
        <w:ind w:right="-284"/>
        <w:contextualSpacing/>
        <w:jc w:val="both"/>
        <w:rPr>
          <w:rFonts w:ascii="Verdana" w:hAnsi="Verdana" w:cs="Arial"/>
        </w:rPr>
      </w:pPr>
      <w:r>
        <w:rPr>
          <w:rFonts w:ascii="Verdana" w:eastAsia="Calibri" w:hAnsi="Verdana" w:cs="Arial"/>
          <w:lang w:val="hr-HR"/>
        </w:rPr>
        <w:t xml:space="preserve">presliku </w:t>
      </w:r>
      <w:r w:rsidRPr="00B15349">
        <w:rPr>
          <w:rFonts w:ascii="Verdana" w:eastAsia="Calibri" w:hAnsi="Verdana" w:cs="Arial"/>
          <w:lang w:val="hr-HR"/>
        </w:rPr>
        <w:t>Prijav</w:t>
      </w:r>
      <w:r>
        <w:rPr>
          <w:rFonts w:ascii="Verdana" w:eastAsia="Calibri" w:hAnsi="Verdana" w:cs="Arial"/>
          <w:lang w:val="hr-HR"/>
        </w:rPr>
        <w:t>e</w:t>
      </w:r>
      <w:r w:rsidRPr="00B15349">
        <w:rPr>
          <w:rFonts w:ascii="Verdana" w:eastAsia="Calibri" w:hAnsi="Verdana" w:cs="Arial"/>
          <w:lang w:val="hr-HR"/>
        </w:rPr>
        <w:t xml:space="preserve"> poreza na dohodak za 2025. godinu te pregled primitaka i izdataka i popis dugotrajne imovine za 2025. godinu (ovjeren</w:t>
      </w:r>
      <w:r>
        <w:rPr>
          <w:rFonts w:ascii="Verdana" w:eastAsia="Calibri" w:hAnsi="Verdana" w:cs="Arial"/>
          <w:lang w:val="hr-HR"/>
        </w:rPr>
        <w:t>u</w:t>
      </w:r>
      <w:r w:rsidRPr="00B15349">
        <w:rPr>
          <w:rFonts w:ascii="Verdana" w:eastAsia="Calibri" w:hAnsi="Verdana" w:cs="Arial"/>
          <w:lang w:val="hr-HR"/>
        </w:rPr>
        <w:t xml:space="preserve"> od strane Porezne uprave ili dostavljene uz odgovarajuću potvrdu zaprimanja obrasca u ePoreznoj</w:t>
      </w:r>
      <w:r>
        <w:rPr>
          <w:rFonts w:ascii="Verdana" w:eastAsia="Calibri" w:hAnsi="Verdana" w:cs="Arial"/>
          <w:lang w:val="hr-HR"/>
        </w:rPr>
        <w:t xml:space="preserve">, </w:t>
      </w:r>
      <w:r w:rsidRPr="00B15349">
        <w:rPr>
          <w:rFonts w:ascii="Verdana" w:eastAsia="Calibri" w:hAnsi="Verdana" w:cs="Arial"/>
          <w:lang w:val="hr-HR"/>
        </w:rPr>
        <w:t xml:space="preserve"> </w:t>
      </w:r>
      <w:r>
        <w:rPr>
          <w:rFonts w:ascii="Verdana" w:eastAsia="Calibri" w:hAnsi="Verdana" w:cs="Arial"/>
          <w:lang w:val="hr-HR"/>
        </w:rPr>
        <w:t>n</w:t>
      </w:r>
      <w:r w:rsidRPr="00B15349">
        <w:rPr>
          <w:rFonts w:ascii="Verdana" w:eastAsia="Calibri" w:hAnsi="Verdana" w:cs="Arial"/>
          <w:lang w:val="hr-HR"/>
        </w:rPr>
        <w:t>avedenu financijsku dokumentaciju obvezan je dostaviti Prijavitelj koji posluje u sustavu poreza na dohodak</w:t>
      </w:r>
      <w:r>
        <w:rPr>
          <w:rFonts w:ascii="Verdana" w:eastAsia="Calibri" w:hAnsi="Verdana" w:cs="Arial"/>
          <w:lang w:val="hr-HR"/>
        </w:rPr>
        <w:t>, a</w:t>
      </w:r>
      <w:r w:rsidRPr="00B15349">
        <w:rPr>
          <w:rFonts w:ascii="Verdana" w:eastAsia="Calibri" w:hAnsi="Verdana" w:cs="Arial"/>
          <w:lang w:val="hr-HR"/>
        </w:rPr>
        <w:t xml:space="preserve"> Popis dugotrajne imovine se dostavlja u slučaju ako ista postoji</w:t>
      </w:r>
      <w:r>
        <w:rPr>
          <w:rFonts w:ascii="Verdana" w:eastAsia="Calibri" w:hAnsi="Verdana" w:cs="Arial"/>
          <w:lang w:val="hr-HR"/>
        </w:rPr>
        <w:t>)</w:t>
      </w:r>
      <w:r w:rsidR="00AF1571">
        <w:rPr>
          <w:rFonts w:ascii="Verdana" w:eastAsia="Calibri" w:hAnsi="Verdana" w:cs="Arial"/>
          <w:lang w:val="hr-HR"/>
        </w:rPr>
        <w:t>, odnosno</w:t>
      </w:r>
      <w:r w:rsidRPr="00B15349">
        <w:rPr>
          <w:rFonts w:ascii="Verdana" w:eastAsia="Calibri" w:hAnsi="Verdana" w:cs="Arial"/>
          <w:lang w:val="hr-HR"/>
        </w:rPr>
        <w:t xml:space="preserve"> </w:t>
      </w:r>
      <w:r w:rsidR="00AF1571">
        <w:rPr>
          <w:rFonts w:ascii="Verdana" w:eastAsia="Calibri" w:hAnsi="Verdana" w:cs="Arial"/>
          <w:lang w:val="hr-HR"/>
        </w:rPr>
        <w:t>p</w:t>
      </w:r>
      <w:r>
        <w:rPr>
          <w:rFonts w:ascii="Verdana" w:eastAsia="Calibri" w:hAnsi="Verdana" w:cs="Arial"/>
          <w:lang w:val="hr-HR"/>
        </w:rPr>
        <w:t xml:space="preserve">resliku </w:t>
      </w:r>
      <w:r w:rsidRPr="00B15349">
        <w:rPr>
          <w:rFonts w:ascii="Verdana" w:eastAsia="Calibri" w:hAnsi="Verdana" w:cs="Arial"/>
          <w:lang w:val="hr-HR"/>
        </w:rPr>
        <w:t>Izvješć</w:t>
      </w:r>
      <w:r>
        <w:rPr>
          <w:rFonts w:ascii="Verdana" w:eastAsia="Calibri" w:hAnsi="Verdana" w:cs="Arial"/>
          <w:lang w:val="hr-HR"/>
        </w:rPr>
        <w:t>a</w:t>
      </w:r>
      <w:r w:rsidRPr="00B15349">
        <w:rPr>
          <w:rFonts w:ascii="Verdana" w:eastAsia="Calibri" w:hAnsi="Verdana" w:cs="Arial"/>
          <w:lang w:val="hr-HR"/>
        </w:rPr>
        <w:t xml:space="preserve"> o paušalnom dohotku samostalne djelatnosti i uplaćenom paušalnom porezu na dohodak i prirezu poreza na dohodak u 2025. godini ili Porezno rješenje izdano temeljem Izvješća o paušalnom dohotku od samostalne djelatnosti i uplaćenom paušalnom porezu na dohodak i prirezu poreza na dohodak u 2025. godini (ovjeren</w:t>
      </w:r>
      <w:r>
        <w:rPr>
          <w:rFonts w:ascii="Verdana" w:eastAsia="Calibri" w:hAnsi="Verdana" w:cs="Arial"/>
          <w:lang w:val="hr-HR"/>
        </w:rPr>
        <w:t>og</w:t>
      </w:r>
      <w:r w:rsidRPr="00B15349">
        <w:rPr>
          <w:rFonts w:ascii="Verdana" w:eastAsia="Calibri" w:hAnsi="Verdana" w:cs="Arial"/>
          <w:lang w:val="hr-HR"/>
        </w:rPr>
        <w:t xml:space="preserve"> od strane Porezne uprave ili dostavljene uz odgovarajuću potvrdu zaprimanja obrasca u ePoreznoj</w:t>
      </w:r>
      <w:r>
        <w:rPr>
          <w:rFonts w:ascii="Verdana" w:eastAsia="Calibri" w:hAnsi="Verdana" w:cs="Arial"/>
          <w:lang w:val="hr-HR"/>
        </w:rPr>
        <w:t>,</w:t>
      </w:r>
      <w:r w:rsidRPr="00B15349">
        <w:rPr>
          <w:rFonts w:ascii="Verdana" w:eastAsia="Calibri" w:hAnsi="Verdana" w:cs="Arial"/>
          <w:lang w:val="hr-HR"/>
        </w:rPr>
        <w:t xml:space="preserve"> </w:t>
      </w:r>
      <w:r>
        <w:rPr>
          <w:rFonts w:ascii="Verdana" w:eastAsia="Calibri" w:hAnsi="Verdana" w:cs="Arial"/>
          <w:lang w:val="hr-HR"/>
        </w:rPr>
        <w:t>n</w:t>
      </w:r>
      <w:r w:rsidRPr="00B15349">
        <w:rPr>
          <w:rFonts w:ascii="Verdana" w:eastAsia="Calibri" w:hAnsi="Verdana" w:cs="Arial"/>
          <w:lang w:val="hr-HR"/>
        </w:rPr>
        <w:t>avedenu dokumentaciju obvezan je dostaviti Prijavitelj koji posluje u sustavu paušalnog oporezivanja</w:t>
      </w:r>
      <w:r>
        <w:rPr>
          <w:rFonts w:ascii="Verdana" w:eastAsia="Calibri" w:hAnsi="Verdana" w:cs="Arial"/>
          <w:lang w:val="hr-HR"/>
        </w:rPr>
        <w:t>);</w:t>
      </w:r>
      <w:r w:rsidR="001C3D0D" w:rsidRPr="001C3D0D">
        <w:rPr>
          <w:rFonts w:ascii="Verdana" w:eastAsia="Calibri" w:hAnsi="Verdana" w:cs="Arial"/>
          <w:lang w:val="hr-HR"/>
        </w:rPr>
        <w:t xml:space="preserve"> </w:t>
      </w:r>
    </w:p>
    <w:p w14:paraId="6BD4FE13" w14:textId="77777777" w:rsidR="001C3D0D" w:rsidRPr="001C3D0D" w:rsidRDefault="001C3D0D" w:rsidP="003923FB">
      <w:pPr>
        <w:numPr>
          <w:ilvl w:val="0"/>
          <w:numId w:val="28"/>
        </w:numPr>
        <w:spacing w:after="0" w:line="276" w:lineRule="auto"/>
        <w:ind w:right="-283"/>
        <w:contextualSpacing/>
        <w:jc w:val="both"/>
        <w:rPr>
          <w:rFonts w:ascii="Verdana" w:hAnsi="Verdana" w:cs="Arial"/>
        </w:rPr>
      </w:pPr>
      <w:r w:rsidRPr="001C3D0D">
        <w:rPr>
          <w:rFonts w:ascii="Verdana" w:hAnsi="Verdana" w:cs="Arial"/>
        </w:rPr>
        <w:t>elektronički zapis o radnom pravnom statusu (ERPS)/e-radna knjižica za jednog zaposlenog ili potvrda o podacima  evidentiranim u matičnoj evidenciji Hrvatskog zavoda za mirovinsko osiguranje o radnom stažu za jednog zaposlenog);</w:t>
      </w:r>
    </w:p>
    <w:p w14:paraId="6524028E" w14:textId="77777777" w:rsidR="001C3D0D" w:rsidRPr="001C3D0D" w:rsidRDefault="001C3D0D" w:rsidP="001C3D0D">
      <w:pPr>
        <w:numPr>
          <w:ilvl w:val="0"/>
          <w:numId w:val="28"/>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preslika obrazca JOPPD (stranica A i B) za prethodni mjesec u 2026. godini i potvrda Porezne uprave o njegovom zaprimanju (JOPPD obrazac i potvrdu porezne uprave o njegovom zaprimanju nisu u obvezi dostavljati obrti koji imaju paušalno oporezivanje dohotka i nije im dostupan JOPPD obrazac);</w:t>
      </w:r>
    </w:p>
    <w:p w14:paraId="3182F1E8" w14:textId="77777777" w:rsidR="001C3D0D" w:rsidRPr="001C3D0D" w:rsidRDefault="001C3D0D" w:rsidP="001C3D0D">
      <w:pPr>
        <w:numPr>
          <w:ilvl w:val="0"/>
          <w:numId w:val="28"/>
        </w:numPr>
        <w:spacing w:after="0" w:line="240" w:lineRule="auto"/>
        <w:ind w:right="-284"/>
        <w:contextualSpacing/>
        <w:jc w:val="both"/>
        <w:rPr>
          <w:rFonts w:ascii="Verdana" w:eastAsia="Calibri" w:hAnsi="Verdana" w:cs="Arial"/>
          <w:lang w:val="hr-HR"/>
        </w:rPr>
      </w:pPr>
      <w:r w:rsidRPr="001C3D0D">
        <w:rPr>
          <w:rFonts w:ascii="Verdana" w:eastAsia="Calibri" w:hAnsi="Verdana" w:cs="Arial"/>
          <w:lang w:val="hr-HR"/>
        </w:rPr>
        <w:t>presliku dokumenta iz kojeg je vidljiv IBAN podnositelja zahtjeva;</w:t>
      </w:r>
    </w:p>
    <w:p w14:paraId="07870F7A" w14:textId="38D4C422"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b/>
          <w:bCs/>
          <w:lang w:val="hr-HR"/>
        </w:rPr>
        <w:t xml:space="preserve">računi </w:t>
      </w:r>
      <w:r w:rsidRPr="001C3D0D">
        <w:rPr>
          <w:rFonts w:ascii="Verdana" w:eastAsia="Calibri" w:hAnsi="Verdana" w:cs="Arial"/>
          <w:lang w:val="hr-HR"/>
        </w:rPr>
        <w:t xml:space="preserve">za troškove zakupa izložbenog prostora, uređenja i opremanja izložbenog prostora, </w:t>
      </w:r>
      <w:r w:rsidRPr="001C3D0D">
        <w:rPr>
          <w:rFonts w:ascii="Verdana" w:hAnsi="Verdana"/>
          <w:lang w:val="hr-HR"/>
        </w:rPr>
        <w:t xml:space="preserve">troškove izrade pisanog/tiskanog promidžbenog materijala i proizvoda direktno vezanih uz nastup na sajmu </w:t>
      </w:r>
      <w:r w:rsidRPr="001C3D0D">
        <w:rPr>
          <w:rFonts w:ascii="Verdana" w:eastAsia="Calibri" w:hAnsi="Verdana" w:cs="Arial"/>
          <w:lang w:val="hr-HR"/>
        </w:rPr>
        <w:t xml:space="preserve">koji glase na Podnositelja prijave i </w:t>
      </w:r>
      <w:r w:rsidRPr="001C3D0D">
        <w:rPr>
          <w:rFonts w:ascii="Verdana" w:eastAsia="Calibri" w:hAnsi="Verdana" w:cs="Arial"/>
          <w:b/>
          <w:bCs/>
          <w:lang w:val="hr-HR"/>
        </w:rPr>
        <w:t>izvodi po transakcijskom računu</w:t>
      </w:r>
      <w:r w:rsidRPr="001C3D0D">
        <w:rPr>
          <w:rFonts w:ascii="Verdana" w:eastAsia="Calibri" w:hAnsi="Verdana" w:cs="Arial"/>
          <w:lang w:val="hr-HR"/>
        </w:rPr>
        <w:t xml:space="preserve"> kojim se dokazuje izvršeno plaćanje (ako je na izvodu vidljivo da su troškovi plaćeni na temelju ponude, predračuna ili sl. dostaviti navedeno).</w:t>
      </w:r>
    </w:p>
    <w:p w14:paraId="636965A7" w14:textId="77777777" w:rsidR="001C3D0D" w:rsidRPr="001C3D0D" w:rsidRDefault="001C3D0D" w:rsidP="001C3D0D">
      <w:pPr>
        <w:spacing w:after="200" w:line="276" w:lineRule="auto"/>
        <w:ind w:right="-284"/>
        <w:contextualSpacing/>
        <w:jc w:val="both"/>
        <w:rPr>
          <w:rFonts w:ascii="Verdana" w:eastAsia="Calibri" w:hAnsi="Verdana" w:cs="Arial"/>
          <w:lang w:val="hr-HR"/>
        </w:rPr>
      </w:pPr>
    </w:p>
    <w:p w14:paraId="5D6DA98F" w14:textId="77777777" w:rsidR="001C3D0D" w:rsidRPr="001C3D0D" w:rsidRDefault="001C3D0D" w:rsidP="001C3D0D">
      <w:pPr>
        <w:spacing w:after="0" w:line="240" w:lineRule="auto"/>
        <w:ind w:right="-284"/>
        <w:jc w:val="both"/>
        <w:rPr>
          <w:rFonts w:ascii="Verdana" w:eastAsia="Times New Roman" w:hAnsi="Verdana" w:cs="Arial"/>
          <w:b/>
          <w:bCs/>
          <w:u w:val="single"/>
          <w:lang w:val="hr-HR" w:eastAsia="hr-HR"/>
        </w:rPr>
      </w:pPr>
      <w:r w:rsidRPr="001C3D0D">
        <w:rPr>
          <w:rFonts w:ascii="Verdana" w:eastAsia="Times New Roman" w:hAnsi="Verdana" w:cs="Arial"/>
          <w:b/>
          <w:bCs/>
          <w:u w:val="single"/>
          <w:lang w:val="hr-HR" w:eastAsia="hr-HR"/>
        </w:rPr>
        <w:t>Dokumentacija za trgovačka društva:</w:t>
      </w:r>
    </w:p>
    <w:p w14:paraId="530EB062" w14:textId="77777777" w:rsidR="001C3D0D" w:rsidRPr="001C3D0D" w:rsidRDefault="001C3D0D" w:rsidP="001C3D0D">
      <w:pPr>
        <w:numPr>
          <w:ilvl w:val="0"/>
          <w:numId w:val="29"/>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Prijavni obrazac POJ SAJM BPŽ/26;</w:t>
      </w:r>
    </w:p>
    <w:p w14:paraId="75918CD8"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lang w:val="hr-HR"/>
        </w:rPr>
      </w:pPr>
      <w:r w:rsidRPr="001C3D0D">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1C3D0D">
        <w:rPr>
          <w:rFonts w:ascii="Verdana" w:eastAsia="Calibri" w:hAnsi="Verdana" w:cs="Arial"/>
          <w:b/>
          <w:bCs/>
          <w:i/>
          <w:iCs/>
          <w:lang w:val="hr-HR"/>
        </w:rPr>
        <w:t>p</w:t>
      </w:r>
      <w:r w:rsidRPr="001C3D0D">
        <w:rPr>
          <w:rFonts w:ascii="Verdana" w:eastAsia="Times New Roman" w:hAnsi="Verdana" w:cs="Arial"/>
          <w:b/>
          <w:bCs/>
          <w:i/>
          <w:iCs/>
          <w:lang w:val="hr-HR" w:eastAsia="hr-HR"/>
        </w:rPr>
        <w:t>odatke o dodijeljenim potporama možete preuzeti na poveznici:</w:t>
      </w:r>
      <w:r w:rsidRPr="001C3D0D">
        <w:rPr>
          <w:rFonts w:ascii="Arial" w:eastAsia="Times New Roman" w:hAnsi="Arial" w:cs="Arial"/>
          <w:b/>
          <w:bCs/>
          <w:i/>
          <w:iCs/>
          <w:sz w:val="20"/>
          <w:szCs w:val="20"/>
          <w:lang w:val="hr-HR" w:eastAsia="hr-HR"/>
        </w:rPr>
        <w:t xml:space="preserve"> </w:t>
      </w:r>
      <w:hyperlink r:id="rId9" w:history="1">
        <w:r w:rsidRPr="001C3D0D">
          <w:rPr>
            <w:rFonts w:ascii="Verdana" w:eastAsia="Calibri" w:hAnsi="Verdana" w:cs="Times New Roman"/>
            <w:b/>
            <w:bCs/>
            <w:i/>
            <w:iCs/>
            <w:u w:val="single"/>
            <w:lang w:val="hr-HR"/>
          </w:rPr>
          <w:t>https://rdp.gov.hr/javno</w:t>
        </w:r>
      </w:hyperlink>
      <w:r w:rsidRPr="001C3D0D">
        <w:rPr>
          <w:rFonts w:ascii="Verdana" w:eastAsia="Calibri" w:hAnsi="Verdana" w:cs="Arial"/>
          <w:lang w:val="hr-HR"/>
        </w:rPr>
        <w:t xml:space="preserve">) za </w:t>
      </w:r>
      <w:r w:rsidRPr="001C3D0D">
        <w:rPr>
          <w:rFonts w:ascii="Verdana" w:eastAsia="Calibri" w:hAnsi="Verdana" w:cs="Arial"/>
          <w:b/>
          <w:bCs/>
          <w:lang w:val="hr-HR"/>
        </w:rPr>
        <w:t>prijavitelja</w:t>
      </w:r>
      <w:r w:rsidRPr="001C3D0D">
        <w:rPr>
          <w:rFonts w:ascii="Verdana" w:eastAsia="Calibri" w:hAnsi="Verdana" w:cs="Arial"/>
          <w:lang w:val="hr-HR"/>
        </w:rPr>
        <w:t xml:space="preserve"> i </w:t>
      </w:r>
      <w:r w:rsidRPr="001C3D0D">
        <w:rPr>
          <w:rFonts w:ascii="Verdana" w:eastAsia="Calibri" w:hAnsi="Verdana" w:cs="Arial"/>
          <w:b/>
          <w:bCs/>
          <w:lang w:val="hr-HR"/>
        </w:rPr>
        <w:t>pojedinačno za svako povezano poduzeće</w:t>
      </w:r>
      <w:r w:rsidRPr="001C3D0D">
        <w:rPr>
          <w:rFonts w:ascii="Verdana" w:eastAsia="Calibri" w:hAnsi="Verdana" w:cs="Arial"/>
          <w:lang w:val="hr-HR"/>
        </w:rPr>
        <w:t xml:space="preserve"> </w:t>
      </w:r>
      <w:r w:rsidRPr="001C3D0D">
        <w:rPr>
          <w:rFonts w:ascii="Verdana" w:eastAsia="Calibri" w:hAnsi="Verdana" w:cs="Arial"/>
          <w:b/>
          <w:bCs/>
          <w:lang w:val="hr-HR"/>
        </w:rPr>
        <w:t>koje se smatra jednim poduzetnikom</w:t>
      </w:r>
      <w:r w:rsidRPr="001C3D0D">
        <w:rPr>
          <w:rFonts w:ascii="Verdana" w:eastAsia="Calibri" w:hAnsi="Verdana" w:cs="Arial"/>
          <w:lang w:val="hr-HR"/>
        </w:rPr>
        <w:t>;</w:t>
      </w:r>
    </w:p>
    <w:p w14:paraId="6BD5343A"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ispunjena Izjava o usklađenosti s uvjetima Javnog poziva POJ SAJM BPŽ/26;</w:t>
      </w:r>
    </w:p>
    <w:p w14:paraId="6D41755A"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Skupne izjave;</w:t>
      </w:r>
    </w:p>
    <w:p w14:paraId="033FE746" w14:textId="77777777" w:rsidR="001C3D0D" w:rsidRPr="001C3D0D" w:rsidRDefault="001C3D0D" w:rsidP="001C3D0D">
      <w:pPr>
        <w:numPr>
          <w:ilvl w:val="0"/>
          <w:numId w:val="29"/>
        </w:numPr>
        <w:spacing w:after="200" w:line="276" w:lineRule="auto"/>
        <w:ind w:right="-284"/>
        <w:contextualSpacing/>
        <w:jc w:val="both"/>
        <w:rPr>
          <w:rFonts w:ascii="Verdana" w:hAnsi="Verdana" w:cs="Arial"/>
        </w:rPr>
      </w:pPr>
      <w:r w:rsidRPr="001C3D0D">
        <w:rPr>
          <w:rFonts w:ascii="Verdana" w:eastAsia="Calibri" w:hAnsi="Verdana" w:cs="Arial"/>
          <w:lang w:val="hr-HR"/>
        </w:rPr>
        <w:t>ispunjen obrazac Izjave o razvrstavanju poduzetnika s obzirom na veličinu;</w:t>
      </w:r>
    </w:p>
    <w:p w14:paraId="4598195C" w14:textId="77777777" w:rsidR="001C3D0D" w:rsidRPr="001C3D0D" w:rsidRDefault="001C3D0D" w:rsidP="001C3D0D">
      <w:pPr>
        <w:numPr>
          <w:ilvl w:val="0"/>
          <w:numId w:val="29"/>
        </w:numPr>
        <w:spacing w:after="200" w:line="276" w:lineRule="auto"/>
        <w:ind w:right="-284"/>
        <w:contextualSpacing/>
        <w:jc w:val="both"/>
        <w:rPr>
          <w:rFonts w:ascii="Verdana" w:hAnsi="Verdana" w:cs="Arial"/>
        </w:rPr>
      </w:pPr>
      <w:r w:rsidRPr="001C3D0D">
        <w:rPr>
          <w:rFonts w:ascii="Verdana" w:hAnsi="Verdana" w:cs="Arial"/>
        </w:rPr>
        <w:lastRenderedPageBreak/>
        <w:t>izvadak iz sudskog registra ne stariji od 30 dana od dana podnošenja prijave (</w:t>
      </w:r>
      <w:r w:rsidRPr="001C3D0D">
        <w:rPr>
          <w:rFonts w:ascii="Verdana" w:hAnsi="Verdana" w:cs="Arial"/>
          <w:b/>
        </w:rPr>
        <w:t>traži se ispis elektroničke isprave s odgovarajućih službenih  stranica Sudskog registra s datumom koji je vidljiv</w:t>
      </w:r>
      <w:r w:rsidRPr="001C3D0D">
        <w:rPr>
          <w:rFonts w:ascii="Verdana" w:hAnsi="Verdana" w:cs="Arial"/>
        </w:rPr>
        <w:t>);</w:t>
      </w:r>
    </w:p>
    <w:p w14:paraId="7711A959"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preslika obavijesti o razvrstavanju poslovnog subjekta prema nacionalnoj klasifikaciji djelatnosti (NKD 2025.);</w:t>
      </w:r>
    </w:p>
    <w:p w14:paraId="7B9AC4BF" w14:textId="77777777" w:rsidR="001C3D0D" w:rsidRPr="001C3D0D" w:rsidRDefault="001C3D0D" w:rsidP="001C3D0D">
      <w:pPr>
        <w:numPr>
          <w:ilvl w:val="0"/>
          <w:numId w:val="29"/>
        </w:numPr>
        <w:spacing w:after="0" w:line="276" w:lineRule="auto"/>
        <w:ind w:right="-284"/>
        <w:contextualSpacing/>
        <w:jc w:val="both"/>
        <w:rPr>
          <w:rFonts w:ascii="Verdana" w:hAnsi="Verdana" w:cs="Arial"/>
        </w:rPr>
      </w:pPr>
      <w:r w:rsidRPr="001C3D0D">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7B7AD8AE" w14:textId="77777777" w:rsidR="001C3D0D" w:rsidRPr="001C3D0D" w:rsidRDefault="001C3D0D" w:rsidP="001C3D0D">
      <w:pPr>
        <w:numPr>
          <w:ilvl w:val="0"/>
          <w:numId w:val="28"/>
        </w:numPr>
        <w:spacing w:after="200" w:line="240" w:lineRule="auto"/>
        <w:ind w:right="-284"/>
        <w:contextualSpacing/>
        <w:jc w:val="both"/>
        <w:rPr>
          <w:rFonts w:ascii="Verdana" w:eastAsia="Calibri" w:hAnsi="Verdana" w:cs="Arial"/>
          <w:lang w:val="hr-HR"/>
        </w:rPr>
      </w:pPr>
      <w:bookmarkStart w:id="2" w:name="_Hlk179194787"/>
      <w:r w:rsidRPr="001C3D0D">
        <w:rPr>
          <w:rFonts w:ascii="Verdana" w:hAnsi="Verdana" w:cs="Arial"/>
        </w:rPr>
        <w:t>elektronički zapis o radnom pravnom statusu (ERPS)/e-radna knjižica za jednog zaposlenog ili potvrda o podacima  evidentiranim u matičnoj evidenciji Hrvatskog zavoda za mirovinsko osiguranje o radnom stažu za jednog zaposlenog);</w:t>
      </w:r>
      <w:bookmarkEnd w:id="2"/>
    </w:p>
    <w:p w14:paraId="32D790CF" w14:textId="77777777" w:rsidR="001C3D0D" w:rsidRPr="001C3D0D" w:rsidRDefault="001C3D0D" w:rsidP="001C3D0D">
      <w:pPr>
        <w:numPr>
          <w:ilvl w:val="0"/>
          <w:numId w:val="28"/>
        </w:numPr>
        <w:spacing w:after="200" w:line="240" w:lineRule="auto"/>
        <w:ind w:left="709" w:right="-284"/>
        <w:contextualSpacing/>
        <w:jc w:val="both"/>
        <w:rPr>
          <w:rFonts w:ascii="Verdana" w:eastAsia="Calibri" w:hAnsi="Verdana" w:cs="Arial"/>
          <w:lang w:val="hr-HR"/>
        </w:rPr>
      </w:pPr>
      <w:r w:rsidRPr="001C3D0D">
        <w:rPr>
          <w:rFonts w:ascii="Verdana" w:eastAsia="Calibri" w:hAnsi="Verdana" w:cs="Arial"/>
          <w:lang w:val="hr-HR"/>
        </w:rPr>
        <w:t>presliku obrasca JOPPD (stranica A i B) za prethodni mjesec u 2026. godini i potvrda Porezne uprave o njegovom zaprimanju;</w:t>
      </w:r>
    </w:p>
    <w:p w14:paraId="12DB29F2" w14:textId="77777777"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presliku dokumenta iz kojeg je vidljiv IBAN podnositelja zahtjeva;</w:t>
      </w:r>
    </w:p>
    <w:p w14:paraId="7CE4ED18" w14:textId="1F32AE49"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b/>
          <w:bCs/>
          <w:lang w:val="hr-HR"/>
        </w:rPr>
        <w:t xml:space="preserve">računi </w:t>
      </w:r>
      <w:r w:rsidRPr="001C3D0D">
        <w:rPr>
          <w:rFonts w:ascii="Verdana" w:eastAsia="Calibri" w:hAnsi="Verdana" w:cs="Arial"/>
          <w:lang w:val="hr-HR"/>
        </w:rPr>
        <w:t xml:space="preserve">za troškove zakupa izložbenog prostora, uređenja i opremanja izložbenog prostora, </w:t>
      </w:r>
      <w:r w:rsidRPr="001C3D0D">
        <w:rPr>
          <w:rFonts w:ascii="Verdana" w:eastAsia="Calibri" w:hAnsi="Verdana" w:cs="Times New Roman"/>
          <w:lang w:val="hr-HR"/>
        </w:rPr>
        <w:t xml:space="preserve">troškove izrade pisanog/tiskanog promidžbenog materijala i proizvoda direktno vezanih uz nastup na sajmu </w:t>
      </w:r>
      <w:r w:rsidRPr="001C3D0D">
        <w:rPr>
          <w:rFonts w:ascii="Verdana" w:eastAsia="Calibri" w:hAnsi="Verdana" w:cs="Arial"/>
          <w:lang w:val="hr-HR"/>
        </w:rPr>
        <w:t xml:space="preserve">koji glase na Podnositelja prijave i </w:t>
      </w:r>
      <w:r w:rsidRPr="001C3D0D">
        <w:rPr>
          <w:rFonts w:ascii="Verdana" w:eastAsia="Calibri" w:hAnsi="Verdana" w:cs="Arial"/>
          <w:b/>
          <w:bCs/>
          <w:lang w:val="hr-HR"/>
        </w:rPr>
        <w:t>izvodi po transakcijskom računu</w:t>
      </w:r>
      <w:r w:rsidRPr="001C3D0D">
        <w:rPr>
          <w:rFonts w:ascii="Verdana" w:eastAsia="Calibri" w:hAnsi="Verdana" w:cs="Arial"/>
          <w:lang w:val="hr-HR"/>
        </w:rPr>
        <w:t xml:space="preserve"> kojim se dokazuje izvršeno plaćanje (ako je na izvodu vidljivo da su troškovi plaćeni na temelju ponude, predračuna ili sl. dostaviti navedeno).</w:t>
      </w:r>
    </w:p>
    <w:p w14:paraId="7568BD28" w14:textId="77777777" w:rsidR="001C3D0D" w:rsidRPr="001C3D0D" w:rsidRDefault="001C3D0D" w:rsidP="001C3D0D">
      <w:pPr>
        <w:spacing w:after="200" w:line="276" w:lineRule="auto"/>
        <w:ind w:right="-284"/>
        <w:contextualSpacing/>
        <w:jc w:val="both"/>
        <w:rPr>
          <w:rFonts w:ascii="Verdana" w:eastAsia="Calibri" w:hAnsi="Verdana" w:cs="Arial"/>
          <w:lang w:val="hr-HR"/>
        </w:rPr>
      </w:pPr>
    </w:p>
    <w:p w14:paraId="792AD485" w14:textId="35606214" w:rsidR="00B443F7" w:rsidRPr="00B443F7" w:rsidRDefault="00B443F7" w:rsidP="00B443F7">
      <w:pPr>
        <w:numPr>
          <w:ilvl w:val="0"/>
          <w:numId w:val="11"/>
        </w:numPr>
        <w:spacing w:after="200" w:line="276" w:lineRule="auto"/>
        <w:ind w:right="-283"/>
        <w:contextualSpacing/>
        <w:jc w:val="both"/>
        <w:rPr>
          <w:rFonts w:ascii="Verdana" w:hAnsi="Verdana"/>
          <w:b/>
          <w:lang w:val="hr-HR"/>
        </w:rPr>
      </w:pPr>
      <w:r w:rsidRPr="00B443F7">
        <w:rPr>
          <w:rFonts w:ascii="Verdana" w:hAnsi="Verdana"/>
          <w:b/>
          <w:lang w:val="hr-HR"/>
        </w:rPr>
        <w:t>Projekt dodjele potpore male vrijednosti poduzetnicima Brodsko-posavske županije za organizaciju sajmova i manifestacija u Brodsko-posavskoj županiji u vezi s poduzetništvom i obrtništvom u 202</w:t>
      </w:r>
      <w:r w:rsidR="00E3153F">
        <w:rPr>
          <w:rFonts w:ascii="Verdana" w:hAnsi="Verdana"/>
          <w:b/>
          <w:lang w:val="hr-HR"/>
        </w:rPr>
        <w:t>6</w:t>
      </w:r>
      <w:r w:rsidRPr="00B443F7">
        <w:rPr>
          <w:rFonts w:ascii="Verdana" w:hAnsi="Verdana"/>
          <w:b/>
          <w:lang w:val="hr-HR"/>
        </w:rPr>
        <w:t>. godini</w:t>
      </w:r>
    </w:p>
    <w:p w14:paraId="7B27E5DA" w14:textId="77777777" w:rsidR="00B443F7" w:rsidRPr="00B443F7" w:rsidRDefault="00B443F7" w:rsidP="00B443F7">
      <w:pPr>
        <w:spacing w:after="200" w:line="276" w:lineRule="auto"/>
        <w:contextualSpacing/>
        <w:jc w:val="both"/>
        <w:rPr>
          <w:rFonts w:ascii="Verdana" w:hAnsi="Verdana"/>
          <w:b/>
          <w:lang w:val="hr-HR"/>
        </w:rPr>
      </w:pPr>
    </w:p>
    <w:p w14:paraId="23BB18DE" w14:textId="77777777" w:rsidR="001C3D0D" w:rsidRPr="001C3D0D" w:rsidRDefault="001C3D0D" w:rsidP="001C3D0D">
      <w:pPr>
        <w:ind w:right="-283"/>
        <w:jc w:val="both"/>
        <w:rPr>
          <w:rFonts w:ascii="Verdana" w:hAnsi="Verdana"/>
        </w:rPr>
      </w:pPr>
      <w:r w:rsidRPr="001C3D0D">
        <w:rPr>
          <w:rFonts w:ascii="Verdana" w:hAnsi="Verdana"/>
        </w:rPr>
        <w:t xml:space="preserve">Korisnici potpore su subjekti malog gospodarstva registrirani kao obrti i trgovačka društva (d.o.o. i j.d.o.o.) koji ispunjavaju uvjete iz točke III. ovog Javnog poziva, a koji su prema Odluci o Nacionalnoj klasifikaciji djelatnosti 2025. – NKD 2025. („Narodne novine“, br. 47/24) registrirani za sve osnovne/pretežite djelatnosti, </w:t>
      </w:r>
      <w:r w:rsidRPr="001C3D0D">
        <w:rPr>
          <w:rFonts w:ascii="Verdana" w:hAnsi="Verdana"/>
          <w:lang w:val="hr-HR"/>
        </w:rPr>
        <w:t>a između ostalog trebaju biti registrirani i za djelatnost organizacije sastanaka i poslovnih sajmova,</w:t>
      </w:r>
      <w:r w:rsidRPr="001C3D0D">
        <w:rPr>
          <w:rFonts w:ascii="Verdana" w:hAnsi="Verdana"/>
        </w:rPr>
        <w:t xml:space="preserve"> osim za djelatnosti koje su sukladno točki IV. isključene ovim Javnim pozivom.</w:t>
      </w:r>
    </w:p>
    <w:p w14:paraId="5BB5B1EC" w14:textId="77777777" w:rsidR="001C3D0D" w:rsidRPr="001C3D0D" w:rsidRDefault="001C3D0D" w:rsidP="001C3D0D">
      <w:pPr>
        <w:spacing w:after="200" w:line="276" w:lineRule="auto"/>
        <w:ind w:right="-283"/>
        <w:jc w:val="both"/>
        <w:rPr>
          <w:rFonts w:ascii="Verdana" w:hAnsi="Verdana"/>
          <w:lang w:val="hr-HR"/>
        </w:rPr>
      </w:pPr>
      <w:r w:rsidRPr="001C3D0D">
        <w:rPr>
          <w:rFonts w:ascii="Verdana" w:hAnsi="Verdana"/>
          <w:lang w:val="hr-HR"/>
        </w:rPr>
        <w:t xml:space="preserve">Potpore se dodjeljuju za organizaciju sajmova i manifestacija u Brodsko-posavskoj županiji u vezi s poduzetništvom i obrtništvom u 2026. godini, a priznaju se i troškovi nastali prije objave Javnog poziva (troškovi nastali od 01.01.2026.). </w:t>
      </w:r>
    </w:p>
    <w:p w14:paraId="64778A31" w14:textId="77777777" w:rsidR="001C3D0D" w:rsidRPr="001C3D0D" w:rsidRDefault="001C3D0D" w:rsidP="001C3D0D">
      <w:pPr>
        <w:spacing w:after="200" w:line="276" w:lineRule="auto"/>
        <w:jc w:val="both"/>
        <w:rPr>
          <w:rFonts w:ascii="Verdana" w:hAnsi="Verdana"/>
          <w:b/>
          <w:lang w:val="hr-HR"/>
        </w:rPr>
      </w:pPr>
      <w:r w:rsidRPr="001C3D0D">
        <w:rPr>
          <w:rFonts w:ascii="Verdana" w:hAnsi="Verdana"/>
          <w:b/>
          <w:lang w:val="hr-HR"/>
        </w:rPr>
        <w:t>Prihvatljivi troškovi su:</w:t>
      </w:r>
    </w:p>
    <w:p w14:paraId="58FD6360" w14:textId="77777777" w:rsidR="001C3D0D" w:rsidRPr="001C3D0D" w:rsidRDefault="001C3D0D" w:rsidP="001C3D0D">
      <w:pPr>
        <w:numPr>
          <w:ilvl w:val="0"/>
          <w:numId w:val="16"/>
        </w:numPr>
        <w:spacing w:after="200" w:line="276" w:lineRule="auto"/>
        <w:contextualSpacing/>
        <w:jc w:val="both"/>
        <w:rPr>
          <w:rFonts w:ascii="Verdana" w:hAnsi="Verdana"/>
          <w:lang w:val="hr-HR"/>
        </w:rPr>
      </w:pPr>
      <w:r w:rsidRPr="001C3D0D">
        <w:rPr>
          <w:rFonts w:ascii="Verdana" w:hAnsi="Verdana"/>
          <w:lang w:val="hr-HR"/>
        </w:rPr>
        <w:t>troškovi zakupa prostora za potrebe održavanje sajma;</w:t>
      </w:r>
    </w:p>
    <w:p w14:paraId="0BDA3118" w14:textId="77777777" w:rsidR="001C3D0D" w:rsidRPr="001C3D0D" w:rsidRDefault="001C3D0D" w:rsidP="001C3D0D">
      <w:pPr>
        <w:numPr>
          <w:ilvl w:val="0"/>
          <w:numId w:val="16"/>
        </w:numPr>
        <w:spacing w:after="200" w:line="276" w:lineRule="auto"/>
        <w:contextualSpacing/>
        <w:jc w:val="both"/>
        <w:rPr>
          <w:rFonts w:ascii="Verdana" w:hAnsi="Verdana"/>
          <w:lang w:val="hr-HR"/>
        </w:rPr>
      </w:pPr>
      <w:r w:rsidRPr="001C3D0D">
        <w:rPr>
          <w:rFonts w:ascii="Verdana" w:hAnsi="Verdana"/>
          <w:lang w:val="hr-HR"/>
        </w:rPr>
        <w:t>troškovi uređenja i opremanja prostora za održavanje sajma;</w:t>
      </w:r>
    </w:p>
    <w:p w14:paraId="4C9A29AE" w14:textId="77777777" w:rsidR="001C3D0D" w:rsidRPr="001C3D0D" w:rsidRDefault="001C3D0D" w:rsidP="001C3D0D">
      <w:pPr>
        <w:numPr>
          <w:ilvl w:val="0"/>
          <w:numId w:val="16"/>
        </w:numPr>
        <w:spacing w:after="200" w:line="276" w:lineRule="auto"/>
        <w:contextualSpacing/>
        <w:jc w:val="both"/>
        <w:rPr>
          <w:rFonts w:ascii="Verdana" w:hAnsi="Verdana"/>
          <w:lang w:val="hr-HR"/>
        </w:rPr>
      </w:pPr>
      <w:r w:rsidRPr="001C3D0D">
        <w:rPr>
          <w:rFonts w:ascii="Verdana" w:hAnsi="Verdana"/>
          <w:lang w:val="hr-HR"/>
        </w:rPr>
        <w:t>troškovi najma opreme (audio i vizualna tehnika, pozornica, šator i dr.);</w:t>
      </w:r>
    </w:p>
    <w:p w14:paraId="513DC862" w14:textId="77777777" w:rsidR="001C3D0D" w:rsidRPr="001C3D0D" w:rsidRDefault="001C3D0D" w:rsidP="001C3D0D">
      <w:pPr>
        <w:numPr>
          <w:ilvl w:val="0"/>
          <w:numId w:val="16"/>
        </w:numPr>
        <w:spacing w:after="200" w:line="276" w:lineRule="auto"/>
        <w:ind w:right="-283"/>
        <w:contextualSpacing/>
        <w:jc w:val="both"/>
        <w:rPr>
          <w:rFonts w:ascii="Verdana" w:hAnsi="Verdana"/>
          <w:lang w:val="hr-HR"/>
        </w:rPr>
      </w:pPr>
      <w:r w:rsidRPr="001C3D0D">
        <w:rPr>
          <w:rFonts w:ascii="Verdana" w:hAnsi="Verdana"/>
          <w:lang w:val="hr-HR"/>
        </w:rPr>
        <w:t>troškovi promocije sajma (izrada promidžbenih materijala o sajmu, izrada web stranice sajma, medijsko oglašavanje sajma - oglašavanje u tisku, na radiju, vanjsko oglašavanje-plakati/billboard i sl., online oglašavanje);</w:t>
      </w:r>
    </w:p>
    <w:p w14:paraId="4A3D3F14" w14:textId="77777777" w:rsidR="001C3D0D" w:rsidRPr="001C3D0D" w:rsidRDefault="001C3D0D" w:rsidP="001C3D0D">
      <w:pPr>
        <w:numPr>
          <w:ilvl w:val="0"/>
          <w:numId w:val="16"/>
        </w:numPr>
        <w:spacing w:after="200" w:line="276" w:lineRule="auto"/>
        <w:ind w:right="-283"/>
        <w:contextualSpacing/>
        <w:jc w:val="both"/>
        <w:rPr>
          <w:rFonts w:ascii="Verdana" w:hAnsi="Verdana"/>
          <w:lang w:val="hr-HR"/>
        </w:rPr>
      </w:pPr>
      <w:r w:rsidRPr="001C3D0D">
        <w:rPr>
          <w:rFonts w:ascii="Verdana" w:hAnsi="Verdana"/>
          <w:lang w:val="hr-HR"/>
        </w:rPr>
        <w:lastRenderedPageBreak/>
        <w:t>drugi opravdani troškovi koji su u neposrednoj vezi s organizacijom sajma ili manifestacije.</w:t>
      </w:r>
    </w:p>
    <w:p w14:paraId="2AA9B630" w14:textId="77777777" w:rsidR="001C3D0D" w:rsidRPr="001C3D0D" w:rsidRDefault="001C3D0D" w:rsidP="001C3D0D">
      <w:pPr>
        <w:spacing w:after="200" w:line="276" w:lineRule="auto"/>
        <w:ind w:left="360"/>
        <w:contextualSpacing/>
        <w:jc w:val="both"/>
        <w:rPr>
          <w:rFonts w:ascii="Verdana" w:hAnsi="Verdana"/>
          <w:lang w:val="hr-HR"/>
        </w:rPr>
      </w:pPr>
    </w:p>
    <w:p w14:paraId="4BBF13B2" w14:textId="77777777" w:rsidR="001C3D0D" w:rsidRPr="001C3D0D" w:rsidRDefault="001C3D0D" w:rsidP="001C3D0D">
      <w:pPr>
        <w:spacing w:after="200" w:line="276" w:lineRule="auto"/>
        <w:jc w:val="both"/>
        <w:rPr>
          <w:rFonts w:ascii="Verdana" w:hAnsi="Verdana"/>
          <w:b/>
          <w:lang w:val="hr-HR"/>
        </w:rPr>
      </w:pPr>
      <w:r w:rsidRPr="001C3D0D">
        <w:rPr>
          <w:rFonts w:ascii="Verdana" w:hAnsi="Verdana"/>
          <w:b/>
          <w:lang w:val="hr-HR"/>
        </w:rPr>
        <w:t>Neprihvatljivi troškovi su:</w:t>
      </w:r>
    </w:p>
    <w:p w14:paraId="7C637FB5" w14:textId="77777777" w:rsidR="001C3D0D" w:rsidRPr="001C3D0D" w:rsidRDefault="001C3D0D" w:rsidP="001C3D0D">
      <w:pPr>
        <w:numPr>
          <w:ilvl w:val="0"/>
          <w:numId w:val="17"/>
        </w:numPr>
        <w:spacing w:after="0" w:line="276" w:lineRule="auto"/>
        <w:contextualSpacing/>
        <w:jc w:val="both"/>
        <w:rPr>
          <w:rFonts w:ascii="Verdana" w:hAnsi="Verdana"/>
          <w:lang w:val="hr-HR"/>
        </w:rPr>
      </w:pPr>
      <w:r w:rsidRPr="001C3D0D">
        <w:rPr>
          <w:rFonts w:ascii="Verdana" w:hAnsi="Verdana"/>
          <w:lang w:val="hr-HR"/>
        </w:rPr>
        <w:t>troškovi nastali prije 01.01.2026. godine,</w:t>
      </w:r>
    </w:p>
    <w:p w14:paraId="1027401D" w14:textId="77777777" w:rsidR="001C3D0D" w:rsidRPr="001C3D0D" w:rsidRDefault="001C3D0D" w:rsidP="001C3D0D">
      <w:pPr>
        <w:numPr>
          <w:ilvl w:val="0"/>
          <w:numId w:val="17"/>
        </w:numPr>
        <w:spacing w:after="0" w:line="276" w:lineRule="auto"/>
        <w:ind w:right="-283"/>
        <w:contextualSpacing/>
        <w:jc w:val="both"/>
        <w:rPr>
          <w:rFonts w:ascii="Verdana" w:hAnsi="Verdana"/>
          <w:lang w:val="hr-HR"/>
        </w:rPr>
      </w:pPr>
      <w:r w:rsidRPr="001C3D0D">
        <w:rPr>
          <w:rFonts w:ascii="Verdana" w:hAnsi="Verdana"/>
          <w:lang w:val="hr-HR"/>
        </w:rPr>
        <w:t>porez na dodanu vrijednost (osim za gospodarske subjekte koji nisu u sustavu PDV-a);</w:t>
      </w:r>
    </w:p>
    <w:p w14:paraId="4CD347AA" w14:textId="77777777" w:rsidR="001C3D0D" w:rsidRPr="001C3D0D" w:rsidRDefault="001C3D0D" w:rsidP="001C3D0D">
      <w:pPr>
        <w:numPr>
          <w:ilvl w:val="0"/>
          <w:numId w:val="17"/>
        </w:numPr>
        <w:spacing w:after="0" w:line="276" w:lineRule="auto"/>
        <w:ind w:right="-283"/>
        <w:contextualSpacing/>
        <w:jc w:val="both"/>
        <w:rPr>
          <w:rFonts w:ascii="Verdana" w:hAnsi="Verdana"/>
          <w:lang w:val="hr-HR"/>
        </w:rPr>
      </w:pPr>
      <w:r w:rsidRPr="001C3D0D">
        <w:rPr>
          <w:rFonts w:ascii="Verdana" w:hAnsi="Verdana"/>
          <w:lang w:val="hr-HR"/>
        </w:rPr>
        <w:t>troškovi redovnog poslovanja organizatora sajma (plaće i troškovi prijevoza zaposlenih, porezi, doprinosi, kamate);</w:t>
      </w:r>
    </w:p>
    <w:p w14:paraId="60712843" w14:textId="77777777" w:rsidR="001C3D0D" w:rsidRPr="001C3D0D" w:rsidRDefault="001C3D0D" w:rsidP="001C3D0D">
      <w:pPr>
        <w:numPr>
          <w:ilvl w:val="0"/>
          <w:numId w:val="17"/>
        </w:numPr>
        <w:spacing w:after="200" w:line="276" w:lineRule="auto"/>
        <w:ind w:right="-283"/>
        <w:contextualSpacing/>
        <w:jc w:val="both"/>
        <w:rPr>
          <w:rFonts w:ascii="Verdana" w:hAnsi="Verdana"/>
          <w:lang w:val="hr-HR"/>
        </w:rPr>
      </w:pPr>
      <w:r w:rsidRPr="001C3D0D">
        <w:rPr>
          <w:rFonts w:ascii="Verdana" w:hAnsi="Verdana"/>
          <w:lang w:val="hr-HR"/>
        </w:rPr>
        <w:t>izrada promidžbenih materijala nevezanih uz sajam (prospekti, karte, CD, DVD, filmovi, grafičko oblikovanje i izrada oglasa i dr. promotivnih alata i dr.);</w:t>
      </w:r>
    </w:p>
    <w:p w14:paraId="70227491"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troškovi prehrane, keteringa ili slično;</w:t>
      </w:r>
    </w:p>
    <w:p w14:paraId="74DEE3E5"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honorara (temeljem ugovora) izvođača i vanjskih suradnika;</w:t>
      </w:r>
    </w:p>
    <w:p w14:paraId="25D9C6E6"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troškovi dnevnica, smještaja i prijevoza sudionika na sajmu;</w:t>
      </w:r>
    </w:p>
    <w:p w14:paraId="2EB01F07" w14:textId="77777777" w:rsidR="001C3D0D" w:rsidRPr="001C3D0D" w:rsidRDefault="001C3D0D" w:rsidP="001C3D0D">
      <w:pPr>
        <w:numPr>
          <w:ilvl w:val="0"/>
          <w:numId w:val="17"/>
        </w:numPr>
        <w:spacing w:after="200" w:line="276" w:lineRule="auto"/>
        <w:contextualSpacing/>
        <w:jc w:val="both"/>
        <w:rPr>
          <w:rFonts w:ascii="Verdana" w:hAnsi="Verdana"/>
          <w:lang w:val="hr-HR"/>
        </w:rPr>
      </w:pPr>
      <w:r w:rsidRPr="001C3D0D">
        <w:rPr>
          <w:rFonts w:ascii="Verdana" w:hAnsi="Verdana"/>
          <w:lang w:val="hr-HR"/>
        </w:rPr>
        <w:t>ostali troškovi nespomenuti kao prihvatljivi.</w:t>
      </w:r>
    </w:p>
    <w:p w14:paraId="35A30F3C" w14:textId="77777777" w:rsidR="001C3D0D" w:rsidRPr="001C3D0D" w:rsidRDefault="001C3D0D" w:rsidP="001C3D0D">
      <w:pPr>
        <w:spacing w:after="200" w:line="276" w:lineRule="auto"/>
        <w:ind w:left="360"/>
        <w:contextualSpacing/>
        <w:jc w:val="both"/>
        <w:rPr>
          <w:rFonts w:ascii="Verdana" w:hAnsi="Verdana"/>
          <w:lang w:val="hr-HR"/>
        </w:rPr>
      </w:pPr>
    </w:p>
    <w:p w14:paraId="4B8C3368" w14:textId="77777777" w:rsidR="001C3D0D" w:rsidRPr="001C3D0D" w:rsidRDefault="001C3D0D" w:rsidP="001C3D0D">
      <w:pPr>
        <w:spacing w:after="200" w:line="276" w:lineRule="auto"/>
        <w:ind w:right="-283"/>
        <w:jc w:val="both"/>
        <w:rPr>
          <w:rFonts w:ascii="Verdana" w:hAnsi="Verdana"/>
          <w:lang w:val="hr-HR"/>
        </w:rPr>
      </w:pPr>
      <w:r w:rsidRPr="001C3D0D">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5.000,00 eura. </w:t>
      </w:r>
    </w:p>
    <w:p w14:paraId="5C9D08FA" w14:textId="77777777" w:rsidR="001C3D0D" w:rsidRPr="001C3D0D" w:rsidRDefault="001C3D0D" w:rsidP="001C3D0D">
      <w:pPr>
        <w:spacing w:after="200" w:line="276" w:lineRule="auto"/>
        <w:ind w:right="-283"/>
        <w:jc w:val="both"/>
        <w:rPr>
          <w:rFonts w:ascii="Verdana" w:hAnsi="Verdana"/>
          <w:b/>
          <w:bCs/>
          <w:lang w:val="hr-HR"/>
        </w:rPr>
      </w:pPr>
      <w:r w:rsidRPr="001C3D0D">
        <w:rPr>
          <w:rFonts w:ascii="Verdana" w:hAnsi="Verdana"/>
          <w:b/>
          <w:bCs/>
          <w:lang w:val="hr-HR"/>
        </w:rPr>
        <w:t>Jednom poduzetniku mogu se dodijeliti u jednoj kalendarskoj godini dvije potpore u okviru ovog Projekta.</w:t>
      </w:r>
    </w:p>
    <w:p w14:paraId="0F6E43C1" w14:textId="77777777" w:rsidR="001C3D0D" w:rsidRPr="001C3D0D" w:rsidRDefault="001C3D0D" w:rsidP="001C3D0D">
      <w:pPr>
        <w:spacing w:after="200" w:line="276" w:lineRule="auto"/>
        <w:ind w:right="-283"/>
        <w:jc w:val="both"/>
        <w:rPr>
          <w:rFonts w:ascii="Verdana" w:hAnsi="Verdana"/>
          <w:b/>
          <w:lang w:val="hr-HR"/>
        </w:rPr>
      </w:pPr>
      <w:r w:rsidRPr="001C3D0D">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1429E9EE" w14:textId="77777777" w:rsidR="001C3D0D" w:rsidRPr="001C3D0D" w:rsidRDefault="001C3D0D" w:rsidP="001C3D0D">
      <w:pPr>
        <w:spacing w:after="200" w:line="276" w:lineRule="auto"/>
        <w:ind w:right="-283"/>
        <w:jc w:val="both"/>
        <w:rPr>
          <w:rFonts w:ascii="Verdana" w:hAnsi="Verdana"/>
          <w:lang w:val="hr-HR"/>
        </w:rPr>
      </w:pPr>
      <w:r w:rsidRPr="001C3D0D">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27000663" w14:textId="77777777" w:rsidR="001C3D0D" w:rsidRPr="001C3D0D" w:rsidRDefault="001C3D0D" w:rsidP="001C3D0D">
      <w:pPr>
        <w:spacing w:after="0" w:line="240" w:lineRule="auto"/>
        <w:ind w:right="-284"/>
        <w:jc w:val="both"/>
        <w:rPr>
          <w:rFonts w:ascii="Verdana" w:eastAsia="Times New Roman" w:hAnsi="Verdana" w:cs="Arial"/>
          <w:b/>
          <w:bCs/>
          <w:u w:val="single"/>
          <w:lang w:val="hr-HR" w:eastAsia="hr-HR"/>
        </w:rPr>
      </w:pPr>
      <w:r w:rsidRPr="001C3D0D">
        <w:rPr>
          <w:rFonts w:ascii="Verdana" w:eastAsia="Times New Roman" w:hAnsi="Verdana" w:cs="Arial"/>
          <w:b/>
          <w:bCs/>
          <w:u w:val="single"/>
          <w:lang w:val="hr-HR" w:eastAsia="hr-HR"/>
        </w:rPr>
        <w:t>Dokumentacija za obrte:</w:t>
      </w:r>
    </w:p>
    <w:p w14:paraId="4701BCE9" w14:textId="77777777" w:rsidR="001C3D0D" w:rsidRPr="001C3D0D" w:rsidRDefault="001C3D0D" w:rsidP="001C3D0D">
      <w:pPr>
        <w:numPr>
          <w:ilvl w:val="0"/>
          <w:numId w:val="29"/>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Prijavni obrazac ORG SAJM BPŽ/26;</w:t>
      </w:r>
    </w:p>
    <w:p w14:paraId="28B91249"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b/>
          <w:bCs/>
          <w:lang w:val="hr-HR"/>
        </w:rPr>
      </w:pPr>
      <w:r w:rsidRPr="001C3D0D">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1C3D0D">
        <w:rPr>
          <w:rFonts w:ascii="Verdana" w:eastAsia="Calibri" w:hAnsi="Verdana" w:cs="Arial"/>
          <w:b/>
          <w:bCs/>
          <w:i/>
          <w:iCs/>
          <w:lang w:val="hr-HR"/>
        </w:rPr>
        <w:t>p</w:t>
      </w:r>
      <w:r w:rsidRPr="001C3D0D">
        <w:rPr>
          <w:rFonts w:ascii="Verdana" w:eastAsia="Times New Roman" w:hAnsi="Verdana" w:cs="Arial"/>
          <w:b/>
          <w:bCs/>
          <w:i/>
          <w:iCs/>
          <w:lang w:val="hr-HR" w:eastAsia="hr-HR"/>
        </w:rPr>
        <w:t>odatke o dodijeljenim potporama možete preuzeti na poveznici:</w:t>
      </w:r>
      <w:r w:rsidRPr="001C3D0D">
        <w:rPr>
          <w:rFonts w:ascii="Arial" w:eastAsia="Times New Roman" w:hAnsi="Arial" w:cs="Arial"/>
          <w:b/>
          <w:bCs/>
          <w:i/>
          <w:iCs/>
          <w:sz w:val="20"/>
          <w:szCs w:val="20"/>
          <w:lang w:val="hr-HR" w:eastAsia="hr-HR"/>
        </w:rPr>
        <w:t xml:space="preserve"> </w:t>
      </w:r>
      <w:hyperlink r:id="rId10" w:history="1">
        <w:r w:rsidRPr="001C3D0D">
          <w:rPr>
            <w:rFonts w:ascii="Verdana" w:eastAsia="Calibri" w:hAnsi="Verdana" w:cs="Times New Roman"/>
            <w:b/>
            <w:bCs/>
            <w:i/>
            <w:iCs/>
            <w:u w:val="single"/>
            <w:lang w:val="hr-HR"/>
          </w:rPr>
          <w:t>https://rdp.gov.hr/javno</w:t>
        </w:r>
      </w:hyperlink>
      <w:r w:rsidRPr="001C3D0D">
        <w:rPr>
          <w:rFonts w:ascii="Verdana" w:eastAsia="Calibri" w:hAnsi="Verdana" w:cs="Arial"/>
          <w:b/>
          <w:bCs/>
          <w:lang w:val="hr-HR"/>
        </w:rPr>
        <w:t>)</w:t>
      </w:r>
      <w:r w:rsidRPr="001C3D0D">
        <w:rPr>
          <w:rFonts w:ascii="Verdana" w:eastAsia="Calibri" w:hAnsi="Verdana" w:cs="Arial"/>
          <w:lang w:val="hr-HR"/>
        </w:rPr>
        <w:t xml:space="preserve"> </w:t>
      </w:r>
      <w:r w:rsidRPr="001C3D0D">
        <w:rPr>
          <w:rFonts w:ascii="Verdana" w:eastAsia="Calibri" w:hAnsi="Verdana" w:cs="Arial"/>
          <w:b/>
          <w:bCs/>
          <w:lang w:val="hr-HR"/>
        </w:rPr>
        <w:t>za prijavitelja i pojedinačno za svako povezano poduzeće koje se smatra jednim poduzetnikom;</w:t>
      </w:r>
    </w:p>
    <w:p w14:paraId="5EFF339D"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ispunjena Izjava o usklađenosti s uvjetima Javnog poziva ORG SAJM BPŽ/26;</w:t>
      </w:r>
    </w:p>
    <w:p w14:paraId="7F6BF79B"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Skupne izjave;</w:t>
      </w:r>
    </w:p>
    <w:p w14:paraId="6C06F2E3"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Izjave o razvrstavanju poduzetnika s obzirom na veličinu;</w:t>
      </w:r>
    </w:p>
    <w:p w14:paraId="61A0D8C9"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lang w:val="hr-HR"/>
        </w:rPr>
      </w:pPr>
      <w:r w:rsidRPr="001C3D0D">
        <w:rPr>
          <w:rFonts w:ascii="Verdana" w:eastAsia="Calibri" w:hAnsi="Verdana" w:cs="Arial"/>
          <w:lang w:val="hr-HR"/>
        </w:rPr>
        <w:t>izvadak iz obrtnog registra (za obrte) ne stariji od 30 dana od dana podnošenja prijave (</w:t>
      </w:r>
      <w:r w:rsidRPr="001C3D0D">
        <w:rPr>
          <w:rFonts w:ascii="Verdana" w:eastAsia="Calibri" w:hAnsi="Verdana" w:cs="Arial"/>
          <w:b/>
          <w:lang w:val="hr-HR"/>
        </w:rPr>
        <w:t>traži</w:t>
      </w:r>
      <w:r w:rsidRPr="001C3D0D">
        <w:rPr>
          <w:rFonts w:ascii="Verdana" w:eastAsia="Calibri" w:hAnsi="Verdana" w:cs="Arial"/>
          <w:lang w:val="hr-HR"/>
        </w:rPr>
        <w:t xml:space="preserve"> </w:t>
      </w:r>
      <w:r w:rsidRPr="001C3D0D">
        <w:rPr>
          <w:rFonts w:ascii="Verdana" w:eastAsia="Calibri" w:hAnsi="Verdana" w:cs="Arial"/>
          <w:b/>
          <w:lang w:val="hr-HR"/>
        </w:rPr>
        <w:t xml:space="preserve">se ispis elektroničke isprave s odgovarajućih službenih </w:t>
      </w:r>
      <w:r w:rsidRPr="001C3D0D">
        <w:rPr>
          <w:rFonts w:ascii="Verdana" w:eastAsia="Calibri" w:hAnsi="Verdana" w:cs="Arial"/>
          <w:b/>
          <w:lang w:val="hr-HR"/>
        </w:rPr>
        <w:lastRenderedPageBreak/>
        <w:t xml:space="preserve">stranica Obrtnog registra s datumom koji je vidljiv, </w:t>
      </w:r>
      <w:r w:rsidRPr="001C3D0D">
        <w:rPr>
          <w:rFonts w:ascii="Verdana" w:eastAsia="Calibri" w:hAnsi="Verdana" w:cs="Arial"/>
          <w:b/>
          <w:bCs/>
          <w:lang w:val="hr-HR"/>
        </w:rPr>
        <w:t>pretežita djelatnost usklađena s NKD 2025</w:t>
      </w:r>
      <w:r w:rsidRPr="001C3D0D">
        <w:rPr>
          <w:rFonts w:ascii="Verdana" w:eastAsia="Calibri" w:hAnsi="Verdana" w:cs="Arial"/>
          <w:lang w:val="hr-HR"/>
        </w:rPr>
        <w:t>);</w:t>
      </w:r>
    </w:p>
    <w:p w14:paraId="72A98DA1" w14:textId="77777777" w:rsidR="001C3D0D" w:rsidRPr="00F75A24" w:rsidRDefault="001C3D0D" w:rsidP="001C3D0D">
      <w:pPr>
        <w:numPr>
          <w:ilvl w:val="0"/>
          <w:numId w:val="29"/>
        </w:numPr>
        <w:spacing w:after="0" w:line="276" w:lineRule="auto"/>
        <w:ind w:right="-284"/>
        <w:contextualSpacing/>
        <w:jc w:val="both"/>
        <w:rPr>
          <w:rFonts w:ascii="Verdana" w:hAnsi="Verdana" w:cs="Arial"/>
        </w:rPr>
      </w:pPr>
      <w:r w:rsidRPr="001C3D0D">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0B4BCA9A" w14:textId="41FECAC5" w:rsidR="00F75A24" w:rsidRPr="00F75A24" w:rsidRDefault="00F75A24" w:rsidP="00F75A24">
      <w:pPr>
        <w:numPr>
          <w:ilvl w:val="0"/>
          <w:numId w:val="29"/>
        </w:numPr>
        <w:spacing w:after="0" w:line="276" w:lineRule="auto"/>
        <w:ind w:right="-284"/>
        <w:contextualSpacing/>
        <w:jc w:val="both"/>
        <w:rPr>
          <w:rFonts w:ascii="Verdana" w:hAnsi="Verdana" w:cs="Arial"/>
        </w:rPr>
      </w:pPr>
      <w:r w:rsidRPr="00F75A24">
        <w:rPr>
          <w:rFonts w:ascii="Verdana" w:eastAsia="Calibri" w:hAnsi="Verdana" w:cs="Arial"/>
          <w:lang w:val="hr-HR"/>
        </w:rPr>
        <w:t xml:space="preserve">presliku Prijave poreza na dohodak za 2025. godinu te pregled primitaka i izdataka i popis dugotrajne imovine za 2025. godinu (ovjerenu od strane Porezne uprave ili dostavljene uz odgovarajuću potvrdu zaprimanja obrasca u ePoreznoj,  navedenu financijsku dokumentaciju obvezan je dostaviti Prijavitelj koji posluje u sustavu poreza na dohodak, a Popis dugotrajne imovine se dostavlja u slučaju ako ista postoji). Presliku Izvješća o paušalnom dohotku samostalne djelatnosti i uplaćenom paušalnom porezu na dohodak i prirezu poreza na dohodak u 2025. godini ili Porezno rješenje izdano temeljem Izvješća o paušalnom dohotku od samostalne djelatnosti i uplaćenom paušalnom porezu na dohodak i prirezu poreza na dohodak u 2025. godini (ovjerenog od strane Porezne uprave ili dostavljene uz odgovarajuću potvrdu zaprimanja obrasca u ePoreznoj, navedenu dokumentaciju obvezan je dostaviti Prijavitelj koji posluje u sustavu paušalnog oporezivanja); </w:t>
      </w:r>
    </w:p>
    <w:p w14:paraId="6DAB47EE" w14:textId="77777777"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hAnsi="Verdana" w:cs="Arial"/>
        </w:rPr>
        <w:t>elektronički zapis o radnom pravnom statusu (ERPS)/e-radna knjižica za jednog zaposlenog ili potvrda o podacima  evidentiranim u matičnoj evidenciji Hrvatskog zavoda za mirovinsko osiguranje o radnom stažu za jednog zaposlenog);</w:t>
      </w:r>
    </w:p>
    <w:p w14:paraId="5EF36BC5" w14:textId="77777777" w:rsidR="001C3D0D" w:rsidRPr="001C3D0D" w:rsidRDefault="001C3D0D" w:rsidP="001C3D0D">
      <w:pPr>
        <w:numPr>
          <w:ilvl w:val="0"/>
          <w:numId w:val="28"/>
        </w:numPr>
        <w:spacing w:after="200" w:line="240" w:lineRule="auto"/>
        <w:ind w:right="-284"/>
        <w:contextualSpacing/>
        <w:jc w:val="both"/>
        <w:rPr>
          <w:rFonts w:ascii="Verdana" w:eastAsia="Calibri" w:hAnsi="Verdana" w:cs="Arial"/>
          <w:lang w:val="hr-HR"/>
        </w:rPr>
      </w:pPr>
      <w:r w:rsidRPr="001C3D0D">
        <w:rPr>
          <w:rFonts w:ascii="Verdana" w:eastAsia="Calibri" w:hAnsi="Verdana" w:cs="Arial"/>
          <w:lang w:val="hr-HR"/>
        </w:rPr>
        <w:t>preslika obrazca JOPPD (stranica A i B) za prethodni mjesec u 2026. godini i potvrda Porezne uprave o njegovom zaprimanju (JOPPD obrazac i potvrdu porezne uprave o njegovom zaprimanju nisu u obvezi dostavljati obrti koji imaju paušalno oporezivanje dohotka i nije im dostupan JOPPD obrazac);</w:t>
      </w:r>
    </w:p>
    <w:p w14:paraId="3B7A5D94" w14:textId="77777777"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presliku dokumenta iz kojeg je vidljiv IBAN podnositelja zahtjeva;</w:t>
      </w:r>
    </w:p>
    <w:p w14:paraId="6064B7A7" w14:textId="55AE81E2" w:rsid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 xml:space="preserve">predračun (ponuda), ugovor ili račun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w:t>
      </w:r>
      <w:r w:rsidRPr="001C3D0D">
        <w:rPr>
          <w:rFonts w:ascii="Verdana" w:eastAsia="Calibri" w:hAnsi="Verdana" w:cs="Arial"/>
          <w:b/>
          <w:bCs/>
          <w:lang w:val="hr-HR"/>
        </w:rPr>
        <w:t>izvodi po transakcijskom računu</w:t>
      </w:r>
      <w:r w:rsidRPr="001C3D0D">
        <w:rPr>
          <w:rFonts w:ascii="Verdana" w:eastAsia="Calibri" w:hAnsi="Verdana" w:cs="Arial"/>
          <w:lang w:val="hr-HR"/>
        </w:rPr>
        <w:t xml:space="preserve"> kojima se dokazuje izvršeno plaćanje.</w:t>
      </w:r>
    </w:p>
    <w:p w14:paraId="1C608927" w14:textId="77777777" w:rsidR="001C3D0D" w:rsidRPr="001C3D0D" w:rsidRDefault="001C3D0D" w:rsidP="001C3D0D">
      <w:pPr>
        <w:spacing w:after="200" w:line="276" w:lineRule="auto"/>
        <w:ind w:left="360" w:right="-284"/>
        <w:contextualSpacing/>
        <w:jc w:val="both"/>
        <w:rPr>
          <w:rFonts w:ascii="Verdana" w:eastAsia="Calibri" w:hAnsi="Verdana" w:cs="Arial"/>
          <w:lang w:val="hr-HR"/>
        </w:rPr>
      </w:pPr>
    </w:p>
    <w:p w14:paraId="12E6670D" w14:textId="77777777" w:rsidR="001C3D0D" w:rsidRPr="001C3D0D" w:rsidRDefault="001C3D0D" w:rsidP="001C3D0D">
      <w:pPr>
        <w:spacing w:after="0" w:line="240" w:lineRule="auto"/>
        <w:ind w:right="-284"/>
        <w:jc w:val="both"/>
        <w:rPr>
          <w:rFonts w:ascii="Verdana" w:eastAsia="Times New Roman" w:hAnsi="Verdana" w:cs="Arial"/>
          <w:b/>
          <w:bCs/>
          <w:u w:val="single"/>
          <w:lang w:val="hr-HR" w:eastAsia="hr-HR"/>
        </w:rPr>
      </w:pPr>
      <w:r w:rsidRPr="001C3D0D">
        <w:rPr>
          <w:rFonts w:ascii="Verdana" w:eastAsia="Times New Roman" w:hAnsi="Verdana" w:cs="Arial"/>
          <w:b/>
          <w:bCs/>
          <w:u w:val="single"/>
          <w:lang w:val="hr-HR" w:eastAsia="hr-HR"/>
        </w:rPr>
        <w:t>Dokumentacija za trgovačka društva:</w:t>
      </w:r>
    </w:p>
    <w:p w14:paraId="2C0C07FC" w14:textId="77777777" w:rsidR="001C3D0D" w:rsidRPr="001C3D0D" w:rsidRDefault="001C3D0D" w:rsidP="001C3D0D">
      <w:pPr>
        <w:numPr>
          <w:ilvl w:val="0"/>
          <w:numId w:val="29"/>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Prijavni obrazac ORG SAJM BPŽ/26;</w:t>
      </w:r>
    </w:p>
    <w:p w14:paraId="649B131B" w14:textId="77777777" w:rsidR="001C3D0D" w:rsidRPr="001C3D0D" w:rsidRDefault="001C3D0D" w:rsidP="001C3D0D">
      <w:pPr>
        <w:numPr>
          <w:ilvl w:val="0"/>
          <w:numId w:val="29"/>
        </w:numPr>
        <w:spacing w:after="0" w:line="276" w:lineRule="auto"/>
        <w:ind w:right="-283"/>
        <w:contextualSpacing/>
        <w:jc w:val="both"/>
        <w:rPr>
          <w:rFonts w:ascii="Verdana" w:eastAsia="Calibri" w:hAnsi="Verdana" w:cs="Arial"/>
          <w:lang w:val="hr-HR"/>
        </w:rPr>
      </w:pPr>
      <w:r w:rsidRPr="001C3D0D">
        <w:rPr>
          <w:rFonts w:ascii="Verdana" w:eastAsia="Calibri" w:hAnsi="Verdana" w:cs="Arial"/>
          <w:lang w:val="hr-HR"/>
        </w:rPr>
        <w:t xml:space="preserve">ispunjena Izjava o korištenim potporama male vrijednosti (Izjavu su obvezni ispuniti i potpisati i podnositelji koji do sada nisu koristili potpore male vrijednosti, </w:t>
      </w:r>
      <w:r w:rsidRPr="001C3D0D">
        <w:rPr>
          <w:rFonts w:ascii="Verdana" w:eastAsia="Calibri" w:hAnsi="Verdana" w:cs="Arial"/>
          <w:b/>
          <w:bCs/>
          <w:i/>
          <w:iCs/>
          <w:lang w:val="hr-HR"/>
        </w:rPr>
        <w:t>p</w:t>
      </w:r>
      <w:r w:rsidRPr="001C3D0D">
        <w:rPr>
          <w:rFonts w:ascii="Verdana" w:eastAsia="Times New Roman" w:hAnsi="Verdana" w:cs="Arial"/>
          <w:b/>
          <w:bCs/>
          <w:i/>
          <w:iCs/>
          <w:lang w:val="hr-HR" w:eastAsia="hr-HR"/>
        </w:rPr>
        <w:t>odatke o dodijeljenim potporama možete preuzeti na poveznici:</w:t>
      </w:r>
      <w:r w:rsidRPr="001C3D0D">
        <w:rPr>
          <w:rFonts w:ascii="Arial" w:eastAsia="Times New Roman" w:hAnsi="Arial" w:cs="Arial"/>
          <w:b/>
          <w:bCs/>
          <w:i/>
          <w:iCs/>
          <w:sz w:val="20"/>
          <w:szCs w:val="20"/>
          <w:lang w:val="hr-HR" w:eastAsia="hr-HR"/>
        </w:rPr>
        <w:t xml:space="preserve"> </w:t>
      </w:r>
      <w:hyperlink r:id="rId11" w:history="1">
        <w:r w:rsidRPr="001C3D0D">
          <w:rPr>
            <w:rFonts w:ascii="Verdana" w:eastAsia="Calibri" w:hAnsi="Verdana" w:cs="Times New Roman"/>
            <w:b/>
            <w:bCs/>
            <w:i/>
            <w:iCs/>
            <w:u w:val="single"/>
            <w:lang w:val="hr-HR"/>
          </w:rPr>
          <w:t>https://rdp.gov.hr/javno</w:t>
        </w:r>
      </w:hyperlink>
      <w:r w:rsidRPr="001C3D0D">
        <w:rPr>
          <w:rFonts w:ascii="Verdana" w:eastAsia="Calibri" w:hAnsi="Verdana" w:cs="Arial"/>
          <w:b/>
          <w:bCs/>
          <w:lang w:val="hr-HR"/>
        </w:rPr>
        <w:t>)</w:t>
      </w:r>
      <w:r w:rsidRPr="001C3D0D">
        <w:rPr>
          <w:rFonts w:ascii="Verdana" w:eastAsia="Calibri" w:hAnsi="Verdana" w:cs="Arial"/>
          <w:lang w:val="hr-HR"/>
        </w:rPr>
        <w:t xml:space="preserve"> </w:t>
      </w:r>
      <w:r w:rsidRPr="001C3D0D">
        <w:rPr>
          <w:rFonts w:ascii="Verdana" w:eastAsia="Calibri" w:hAnsi="Verdana" w:cs="Arial"/>
          <w:b/>
          <w:bCs/>
          <w:lang w:val="hr-HR"/>
        </w:rPr>
        <w:t>za prijavitelja i pojedinačno za svako povezano poduzeće koje se smatra jednim poduzetnikom;</w:t>
      </w:r>
      <w:r w:rsidRPr="001C3D0D">
        <w:rPr>
          <w:rFonts w:ascii="Verdana" w:eastAsia="Calibri" w:hAnsi="Verdana" w:cs="Arial"/>
          <w:lang w:val="hr-HR"/>
        </w:rPr>
        <w:t xml:space="preserve"> </w:t>
      </w:r>
    </w:p>
    <w:p w14:paraId="2C38D45E"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ispunjena Izjava o usklađenosti s uvjetima Javnog poziva ORG SAJM BPŽ/26;</w:t>
      </w:r>
    </w:p>
    <w:p w14:paraId="1B37E0A9"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lastRenderedPageBreak/>
        <w:t>ispunjen obrazac Skupne izjave;</w:t>
      </w:r>
    </w:p>
    <w:p w14:paraId="49B263F3"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ispunjen obrazac Izjave o razvrstavanju poduzetnika s obzirom na veličinu;</w:t>
      </w:r>
    </w:p>
    <w:p w14:paraId="5BB12FBA" w14:textId="77777777" w:rsidR="001C3D0D" w:rsidRPr="001C3D0D" w:rsidRDefault="001C3D0D" w:rsidP="001C3D0D">
      <w:pPr>
        <w:numPr>
          <w:ilvl w:val="0"/>
          <w:numId w:val="29"/>
        </w:numPr>
        <w:spacing w:after="200" w:line="276" w:lineRule="auto"/>
        <w:ind w:right="-284"/>
        <w:contextualSpacing/>
        <w:jc w:val="both"/>
        <w:rPr>
          <w:rFonts w:ascii="Verdana" w:hAnsi="Verdana" w:cs="Arial"/>
        </w:rPr>
      </w:pPr>
      <w:r w:rsidRPr="001C3D0D">
        <w:rPr>
          <w:rFonts w:ascii="Verdana" w:hAnsi="Verdana" w:cs="Arial"/>
        </w:rPr>
        <w:t>izvadak iz sudskog registra ne stariji od 30 dana od dana podnošenja prijave (</w:t>
      </w:r>
      <w:r w:rsidRPr="001C3D0D">
        <w:rPr>
          <w:rFonts w:ascii="Verdana" w:hAnsi="Verdana" w:cs="Arial"/>
          <w:b/>
        </w:rPr>
        <w:t>traži se ispis elektroničke isprave s odgovarajućih službenih  stranica Sudskog registra s datumom koji je vidljiv</w:t>
      </w:r>
      <w:r w:rsidRPr="001C3D0D">
        <w:rPr>
          <w:rFonts w:ascii="Verdana" w:hAnsi="Verdana" w:cs="Arial"/>
        </w:rPr>
        <w:t>);</w:t>
      </w:r>
    </w:p>
    <w:p w14:paraId="3780D33B" w14:textId="77777777" w:rsidR="001C3D0D" w:rsidRPr="001C3D0D" w:rsidRDefault="001C3D0D" w:rsidP="001C3D0D">
      <w:pPr>
        <w:numPr>
          <w:ilvl w:val="0"/>
          <w:numId w:val="29"/>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preslika obavijesti o razvrstavanju poslovnog subjekta prema nacionalnoj klasifikaciji djelatnosti (NKD 2025.);</w:t>
      </w:r>
    </w:p>
    <w:p w14:paraId="64343E0C" w14:textId="77777777" w:rsidR="001C3D0D" w:rsidRPr="001C3D0D" w:rsidRDefault="001C3D0D" w:rsidP="001C3D0D">
      <w:pPr>
        <w:numPr>
          <w:ilvl w:val="0"/>
          <w:numId w:val="29"/>
        </w:numPr>
        <w:spacing w:after="0" w:line="276" w:lineRule="auto"/>
        <w:ind w:right="-284"/>
        <w:contextualSpacing/>
        <w:jc w:val="both"/>
        <w:rPr>
          <w:rFonts w:ascii="Verdana" w:hAnsi="Verdana" w:cs="Arial"/>
        </w:rPr>
      </w:pPr>
      <w:r w:rsidRPr="001C3D0D">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433D345E" w14:textId="77777777" w:rsidR="001C3D0D" w:rsidRP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hAnsi="Verdana" w:cs="Arial"/>
        </w:rPr>
        <w:t>elektronički zapis o radnom pravnom statusu (ERPS)/e-radna knjižica za jednog zaposlenog ili potvrda o podacima  evidentiranim u matičnoj evidenciji Hrvatskog zavoda za mirovinsko osiguranje o radnom stažu za jednog zaposlenog);</w:t>
      </w:r>
    </w:p>
    <w:p w14:paraId="1E0EC41B" w14:textId="77777777" w:rsidR="001C3D0D" w:rsidRPr="001C3D0D" w:rsidRDefault="001C3D0D" w:rsidP="001C3D0D">
      <w:pPr>
        <w:numPr>
          <w:ilvl w:val="0"/>
          <w:numId w:val="28"/>
        </w:numPr>
        <w:spacing w:after="200" w:line="276" w:lineRule="auto"/>
        <w:ind w:left="709" w:right="-284"/>
        <w:contextualSpacing/>
        <w:jc w:val="both"/>
        <w:rPr>
          <w:rFonts w:ascii="Verdana" w:eastAsia="Calibri" w:hAnsi="Verdana" w:cs="Arial"/>
          <w:lang w:val="hr-HR"/>
        </w:rPr>
      </w:pPr>
      <w:r w:rsidRPr="001C3D0D">
        <w:rPr>
          <w:rFonts w:ascii="Verdana" w:eastAsia="Calibri" w:hAnsi="Verdana" w:cs="Arial"/>
          <w:lang w:val="hr-HR"/>
        </w:rPr>
        <w:t>presliku obrasca JOPPD (stranica A i B) za prethodni mjesec u 2026. godini i potvrda Porezne uprave o njegovom zaprimanju;</w:t>
      </w:r>
    </w:p>
    <w:p w14:paraId="3785FE00" w14:textId="77777777" w:rsidR="001C3D0D" w:rsidRPr="001C3D0D" w:rsidRDefault="001C3D0D" w:rsidP="001C3D0D">
      <w:pPr>
        <w:numPr>
          <w:ilvl w:val="0"/>
          <w:numId w:val="28"/>
        </w:numPr>
        <w:spacing w:after="0" w:line="276" w:lineRule="auto"/>
        <w:ind w:right="-284"/>
        <w:contextualSpacing/>
        <w:jc w:val="both"/>
        <w:rPr>
          <w:rFonts w:ascii="Verdana" w:eastAsia="Calibri" w:hAnsi="Verdana" w:cs="Arial"/>
          <w:lang w:val="hr-HR"/>
        </w:rPr>
      </w:pPr>
      <w:r w:rsidRPr="001C3D0D">
        <w:rPr>
          <w:rFonts w:ascii="Verdana" w:eastAsia="Calibri" w:hAnsi="Verdana" w:cs="Arial"/>
          <w:lang w:val="hr-HR"/>
        </w:rPr>
        <w:t>presliku dokumenta iz kojeg je vidljiv IBAN podnositelja zahtjeva;</w:t>
      </w:r>
    </w:p>
    <w:p w14:paraId="2A6E16B3" w14:textId="3E6FF3C4" w:rsidR="001C3D0D" w:rsidRDefault="001C3D0D" w:rsidP="001C3D0D">
      <w:pPr>
        <w:numPr>
          <w:ilvl w:val="0"/>
          <w:numId w:val="28"/>
        </w:numPr>
        <w:spacing w:after="200" w:line="276" w:lineRule="auto"/>
        <w:ind w:right="-284"/>
        <w:contextualSpacing/>
        <w:jc w:val="both"/>
        <w:rPr>
          <w:rFonts w:ascii="Verdana" w:eastAsia="Calibri" w:hAnsi="Verdana" w:cs="Arial"/>
          <w:lang w:val="hr-HR"/>
        </w:rPr>
      </w:pPr>
      <w:r w:rsidRPr="001C3D0D">
        <w:rPr>
          <w:rFonts w:ascii="Verdana" w:eastAsia="Calibri" w:hAnsi="Verdana" w:cs="Arial"/>
          <w:lang w:val="hr-HR"/>
        </w:rPr>
        <w:t xml:space="preserve">predračun (ponuda), ugovor ili račun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w:t>
      </w:r>
      <w:r w:rsidRPr="001C3D0D">
        <w:rPr>
          <w:rFonts w:ascii="Verdana" w:eastAsia="Calibri" w:hAnsi="Verdana" w:cs="Arial"/>
          <w:b/>
          <w:bCs/>
          <w:lang w:val="hr-HR"/>
        </w:rPr>
        <w:t>izvodi po transakcijskom računu</w:t>
      </w:r>
      <w:r w:rsidRPr="001C3D0D">
        <w:rPr>
          <w:rFonts w:ascii="Verdana" w:eastAsia="Calibri" w:hAnsi="Verdana" w:cs="Arial"/>
          <w:lang w:val="hr-HR"/>
        </w:rPr>
        <w:t xml:space="preserve"> kojima se dokazuje izvršeno plaćanje.</w:t>
      </w:r>
    </w:p>
    <w:p w14:paraId="0A3220C6" w14:textId="77777777" w:rsidR="00F75A24" w:rsidRDefault="00F75A24" w:rsidP="00F75A24">
      <w:pPr>
        <w:spacing w:after="200" w:line="276" w:lineRule="auto"/>
        <w:ind w:right="-284"/>
        <w:contextualSpacing/>
        <w:jc w:val="both"/>
        <w:rPr>
          <w:rFonts w:ascii="Verdana" w:eastAsia="Calibri" w:hAnsi="Verdana" w:cs="Arial"/>
          <w:lang w:val="hr-HR"/>
        </w:rPr>
      </w:pPr>
    </w:p>
    <w:p w14:paraId="63ECDBE4"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10BCA08F"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01ABC87A" w14:textId="77777777" w:rsidR="00F75A24" w:rsidRPr="00721080" w:rsidRDefault="00F75A24" w:rsidP="00F75A24">
      <w:pPr>
        <w:spacing w:after="200" w:line="276" w:lineRule="auto"/>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12"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636AC0A" w14:textId="77777777" w:rsidR="00F75A24" w:rsidRPr="00721080" w:rsidRDefault="00F75A24" w:rsidP="00F75A24">
      <w:pPr>
        <w:spacing w:after="200" w:line="276" w:lineRule="auto"/>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511E5B05" w14:textId="77777777" w:rsidR="00F75A24" w:rsidRPr="00721080" w:rsidRDefault="00F75A24" w:rsidP="00F75A24">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Brodsko-posavska županija</w:t>
      </w:r>
    </w:p>
    <w:p w14:paraId="1496BD30" w14:textId="77777777" w:rsidR="00F75A24" w:rsidRPr="00721080" w:rsidRDefault="00F75A24" w:rsidP="00F75A24">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75E4A344" w14:textId="77777777" w:rsidR="00F75A24" w:rsidRPr="00721080" w:rsidRDefault="00F75A24" w:rsidP="00F75A24">
      <w:pPr>
        <w:spacing w:after="0" w:line="240" w:lineRule="auto"/>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5F5856D2" w14:textId="77777777" w:rsidR="00F75A24" w:rsidRPr="00BF71B5" w:rsidRDefault="00F75A24" w:rsidP="00F75A24">
      <w:pPr>
        <w:spacing w:after="0" w:line="240" w:lineRule="auto"/>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5B079E83" w14:textId="77777777" w:rsidR="00F75A24" w:rsidRDefault="00F75A24" w:rsidP="00F75A24">
      <w:pPr>
        <w:spacing w:after="0" w:line="240" w:lineRule="auto"/>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Pr>
          <w:rFonts w:ascii="Verdana" w:hAnsi="Verdana"/>
          <w:b/>
        </w:rPr>
        <w:t>male vrijednosti poduzetnicima Brodsko-posavske županije za pojedinačne nastupe na sajmovima i manifestacijama i za organizaciju sajmova i manifestacija  u Brodsko-posavskoj županije u vezi s poduzetništvom i obrtništvom u 2026. godini</w:t>
      </w:r>
      <w:r w:rsidRPr="00721080">
        <w:rPr>
          <w:rFonts w:ascii="Verdana" w:eastAsia="Times New Roman" w:hAnsi="Verdana" w:cs="Arial"/>
          <w:b/>
          <w:lang w:val="hr-HR" w:eastAsia="hr-HR"/>
        </w:rPr>
        <w:t>)</w:t>
      </w:r>
    </w:p>
    <w:p w14:paraId="4E58FAD4" w14:textId="77777777" w:rsidR="00F75A24" w:rsidRDefault="00F75A24" w:rsidP="00F75A24">
      <w:pPr>
        <w:spacing w:after="0" w:line="240" w:lineRule="auto"/>
        <w:jc w:val="center"/>
        <w:rPr>
          <w:rFonts w:ascii="Verdana" w:eastAsia="Times New Roman" w:hAnsi="Verdana" w:cs="Arial"/>
          <w:b/>
          <w:lang w:val="hr-HR" w:eastAsia="hr-HR"/>
        </w:rPr>
      </w:pPr>
    </w:p>
    <w:p w14:paraId="565BFB2D" w14:textId="77777777" w:rsidR="00F75A24" w:rsidRPr="00E3153F" w:rsidRDefault="00F75A24" w:rsidP="00F75A24">
      <w:pPr>
        <w:spacing w:after="0" w:line="276" w:lineRule="auto"/>
        <w:jc w:val="both"/>
        <w:rPr>
          <w:rFonts w:ascii="Verdana" w:hAnsi="Verdana"/>
          <w:b/>
          <w:bCs/>
          <w:u w:val="single"/>
          <w:lang w:val="hr-HR"/>
        </w:rPr>
      </w:pPr>
      <w:r w:rsidRPr="003E3BA8">
        <w:rPr>
          <w:rFonts w:ascii="Verdana" w:hAnsi="Verdana"/>
          <w:b/>
          <w:bCs/>
          <w:u w:val="single"/>
          <w:lang w:val="hr-HR"/>
        </w:rPr>
        <w:t xml:space="preserve">Javni poziv je otvoren, odnosno prijave po Javnom pozivu se zaprimaju do iskorištenja raspoloživih sredstava u proračunu Brodsko-posavske županije za provedbu ovog Javnog poziva, </w:t>
      </w:r>
      <w:r w:rsidRPr="00E3153F">
        <w:rPr>
          <w:rFonts w:ascii="Verdana" w:hAnsi="Verdana"/>
          <w:b/>
          <w:bCs/>
          <w:u w:val="single"/>
          <w:lang w:val="hr-HR"/>
        </w:rPr>
        <w:t>a najkasnije do 13. studenog 2026. godine.</w:t>
      </w:r>
    </w:p>
    <w:p w14:paraId="21BFC77D" w14:textId="77777777" w:rsidR="00F75A24" w:rsidRPr="003E3BA8" w:rsidRDefault="00F75A24" w:rsidP="00F75A24">
      <w:pPr>
        <w:spacing w:after="0" w:line="276" w:lineRule="auto"/>
        <w:jc w:val="both"/>
        <w:rPr>
          <w:rFonts w:ascii="Verdana" w:hAnsi="Verdana"/>
          <w:lang w:val="hr-HR"/>
        </w:rPr>
      </w:pPr>
    </w:p>
    <w:p w14:paraId="5554CD97" w14:textId="77777777" w:rsidR="00F75A24" w:rsidRPr="003E3BA8" w:rsidRDefault="00F75A24" w:rsidP="00F75A24">
      <w:pPr>
        <w:spacing w:after="0" w:line="276" w:lineRule="auto"/>
        <w:jc w:val="both"/>
        <w:rPr>
          <w:rFonts w:ascii="Verdana" w:hAnsi="Verdana"/>
          <w:b/>
          <w:bCs/>
          <w:lang w:val="hr-HR"/>
        </w:rPr>
      </w:pPr>
      <w:r w:rsidRPr="003E3BA8">
        <w:rPr>
          <w:rFonts w:ascii="Verdana" w:hAnsi="Verdana"/>
          <w:b/>
          <w:bCs/>
          <w:lang w:val="hr-HR"/>
        </w:rPr>
        <w:t>U trenutku iskorištenja raspoloživih sredstava Županija će obavijestiti javnost o obustavi zaprimanja prijava po ovom Javnom pozivu, odnosno Programu putem svoje službene mrežne stranice.</w:t>
      </w:r>
    </w:p>
    <w:p w14:paraId="6CAC0A49" w14:textId="77777777" w:rsidR="002C2FFA" w:rsidRDefault="002C2FFA" w:rsidP="002C2FFA">
      <w:pPr>
        <w:keepNext/>
        <w:spacing w:after="0" w:line="240" w:lineRule="auto"/>
        <w:ind w:right="-283"/>
        <w:jc w:val="center"/>
        <w:outlineLvl w:val="0"/>
        <w:rPr>
          <w:rFonts w:ascii="Verdana" w:eastAsia="Arial Unicode MS" w:hAnsi="Verdana" w:cs="Arial"/>
          <w:b/>
          <w:i/>
          <w:iCs/>
          <w:lang w:val="hr-HR" w:eastAsia="hr-HR"/>
        </w:rPr>
      </w:pPr>
    </w:p>
    <w:p w14:paraId="1F138085" w14:textId="77777777" w:rsidR="000A66C7" w:rsidRPr="00721080" w:rsidRDefault="000A66C7" w:rsidP="00D90921">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4A3622B1" w14:textId="77777777" w:rsidR="000A66C7" w:rsidRDefault="000A66C7" w:rsidP="00D90921">
      <w:pPr>
        <w:spacing w:after="200" w:line="276" w:lineRule="auto"/>
        <w:ind w:right="-283"/>
        <w:contextualSpacing/>
        <w:jc w:val="both"/>
        <w:rPr>
          <w:rFonts w:ascii="Verdana" w:eastAsia="Calibri" w:hAnsi="Verdana" w:cs="Arial"/>
          <w:b/>
          <w:lang w:val="hr-HR"/>
        </w:rPr>
      </w:pPr>
    </w:p>
    <w:p w14:paraId="7635127D" w14:textId="77777777" w:rsidR="00F75A24" w:rsidRPr="00D66F84" w:rsidRDefault="00F75A24" w:rsidP="00F75A24">
      <w:pPr>
        <w:spacing w:after="200" w:line="276" w:lineRule="auto"/>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 xml:space="preserve">dodjelu potpora temeljem Programa dodjele potpore male vrijednosti poduzetnicima Brodsko-posavske županije u 2026.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6D13405D" w14:textId="77777777" w:rsidR="00F75A24" w:rsidRPr="00D66F84" w:rsidRDefault="00F75A24" w:rsidP="00F75A24">
      <w:pPr>
        <w:spacing w:after="0" w:line="276" w:lineRule="auto"/>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169932D6" w14:textId="77777777" w:rsidR="00F75A24" w:rsidRPr="00D66F84" w:rsidRDefault="00F75A24" w:rsidP="00F75A24">
      <w:pPr>
        <w:spacing w:after="0" w:line="276" w:lineRule="auto"/>
        <w:ind w:right="-283"/>
        <w:jc w:val="both"/>
        <w:rPr>
          <w:rFonts w:ascii="Verdana" w:hAnsi="Verdana" w:cs="Arial"/>
          <w:lang w:val="hr-HR"/>
        </w:rPr>
      </w:pPr>
    </w:p>
    <w:p w14:paraId="0E4009BF" w14:textId="77777777" w:rsidR="00F75A24" w:rsidRPr="00EE1243" w:rsidRDefault="00F75A24" w:rsidP="00F75A24">
      <w:pPr>
        <w:spacing w:after="0" w:line="276" w:lineRule="auto"/>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30C921FA" w14:textId="77777777" w:rsidR="00F75A24" w:rsidRDefault="00F75A24" w:rsidP="000A66C7">
      <w:pPr>
        <w:spacing w:after="0" w:line="276" w:lineRule="auto"/>
        <w:ind w:right="-283"/>
        <w:jc w:val="both"/>
        <w:rPr>
          <w:rFonts w:ascii="Verdana" w:hAnsi="Verdana" w:cs="Arial"/>
          <w:b/>
          <w:lang w:val="hr-HR"/>
        </w:rPr>
      </w:pPr>
    </w:p>
    <w:p w14:paraId="1CA986B2" w14:textId="07C5227F" w:rsidR="000A66C7" w:rsidRDefault="00D90921" w:rsidP="000A66C7">
      <w:pPr>
        <w:spacing w:after="0" w:line="276" w:lineRule="auto"/>
        <w:ind w:right="-283"/>
        <w:jc w:val="both"/>
        <w:rPr>
          <w:rFonts w:ascii="Verdana" w:hAnsi="Verdana" w:cs="Arial"/>
          <w:b/>
          <w:lang w:val="hr-HR"/>
        </w:rPr>
      </w:pPr>
      <w:r>
        <w:rPr>
          <w:rFonts w:ascii="Verdana" w:hAnsi="Verdana" w:cs="Arial"/>
          <w:b/>
          <w:lang w:val="hr-HR"/>
        </w:rPr>
        <w:t>VII</w:t>
      </w:r>
      <w:r w:rsidR="000A66C7">
        <w:rPr>
          <w:rFonts w:ascii="Verdana" w:hAnsi="Verdana" w:cs="Arial"/>
          <w:b/>
          <w:lang w:val="hr-HR"/>
        </w:rPr>
        <w:t>I</w:t>
      </w:r>
      <w:r w:rsidR="000A66C7" w:rsidRPr="005F00E1">
        <w:rPr>
          <w:rFonts w:ascii="Verdana" w:hAnsi="Verdana" w:cs="Arial"/>
          <w:b/>
          <w:lang w:val="hr-HR"/>
        </w:rPr>
        <w:t>.</w:t>
      </w:r>
      <w:r w:rsidR="000A66C7">
        <w:rPr>
          <w:rFonts w:ascii="Verdana" w:hAnsi="Verdana" w:cs="Arial"/>
          <w:lang w:val="hr-HR"/>
        </w:rPr>
        <w:t xml:space="preserve"> </w:t>
      </w:r>
      <w:r w:rsidR="000A66C7">
        <w:rPr>
          <w:rFonts w:ascii="Verdana" w:hAnsi="Verdana" w:cs="Arial"/>
          <w:b/>
          <w:lang w:val="hr-HR"/>
        </w:rPr>
        <w:t>UGOVARANJE, ROKOVI I NADZOR</w:t>
      </w:r>
    </w:p>
    <w:p w14:paraId="7EC14597" w14:textId="00F2C0F1" w:rsidR="00F611E0" w:rsidRDefault="00F611E0" w:rsidP="000A66C7">
      <w:pPr>
        <w:spacing w:after="0" w:line="276" w:lineRule="auto"/>
        <w:ind w:right="-283"/>
        <w:jc w:val="both"/>
        <w:rPr>
          <w:rFonts w:ascii="Verdana" w:hAnsi="Verdana" w:cs="Arial"/>
          <w:b/>
          <w:lang w:val="hr-HR"/>
        </w:rPr>
      </w:pPr>
    </w:p>
    <w:p w14:paraId="0E5AAB5C" w14:textId="77777777" w:rsidR="005F5D1F" w:rsidRPr="005F5D1F" w:rsidRDefault="005F5D1F" w:rsidP="005F5D1F">
      <w:pPr>
        <w:spacing w:after="0" w:line="276" w:lineRule="auto"/>
        <w:jc w:val="both"/>
        <w:rPr>
          <w:rFonts w:ascii="Verdana" w:hAnsi="Verdana"/>
          <w:lang w:val="hr-HR"/>
        </w:rPr>
      </w:pPr>
      <w:r w:rsidRPr="005F5D1F">
        <w:rPr>
          <w:rFonts w:ascii="Verdana" w:hAnsi="Verdana"/>
          <w:lang w:val="hr-HR"/>
        </w:rPr>
        <w:t>S korisnicima potpore iz ovog Programa zaključuje se Ugovor, a odobrena sredstva potpore isplaćuju se na IBAN korisnika potpore odnosno podnositelja prijave po potpisu Ugovora.</w:t>
      </w:r>
    </w:p>
    <w:p w14:paraId="476C9275"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 xml:space="preserve">Potpora se smatra dodijeljenom s datumom potpisa Ugovora i u iznosu koji je naveden Ugovorom, bez obzira na moguće kasnije iskorištenje u manjem iznosu. </w:t>
      </w:r>
    </w:p>
    <w:p w14:paraId="2B3B6886"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Ugovorom se utvrđuju međusobna prava i obveze korisnika potpore i Brodsko-posavske županije.</w:t>
      </w:r>
    </w:p>
    <w:p w14:paraId="2125A43D"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lastRenderedPageBreak/>
        <w:t>Ugovor obvezno sadrži odredbe u kojima ugovorne strane specificiraju visinu i namjenu sredstava, način isplate sredstava, način i postupak kontrole namjenskog korištenja sredstava, obvezu dostave izvješća o provedbi aktivnosti, rokove izvršenja pojedinih obveza korisnika, nadzoru i financijskoj provjeri na licu mjesta, te odredbe o obvezi povrata sredstava i nadležnosti suda u slučaju spora.</w:t>
      </w:r>
    </w:p>
    <w:p w14:paraId="3C1A7D8B"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 Svi osobni podaci navedeni u prijavi i dokumentaciji koristit će se sukladno Općoj uredbi o zaštiti podataka (EU) 2016/679 i Zakonu o provedbi Opće uredbe o zaštiti podataka („Narodne novine“, broj 42/18) isključivo u svrhu odobravanja potpore.</w:t>
      </w:r>
    </w:p>
    <w:p w14:paraId="5F4F1EFA"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 xml:space="preserve">Korisnik potpore se obvezuje na namjensko korištenje sredstava potpore. </w:t>
      </w:r>
    </w:p>
    <w:p w14:paraId="796442B8" w14:textId="77777777" w:rsidR="005F5D1F" w:rsidRPr="005F5D1F" w:rsidRDefault="005F5D1F" w:rsidP="005F5D1F">
      <w:pPr>
        <w:spacing w:line="276" w:lineRule="auto"/>
        <w:jc w:val="both"/>
        <w:rPr>
          <w:rFonts w:ascii="Verdana" w:hAnsi="Verdana"/>
          <w:lang w:val="hr-HR"/>
        </w:rPr>
      </w:pPr>
      <w:r w:rsidRPr="005F5D1F">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 a krajnji rok za dostavu dokaza (preslika računa i pripadajućeg izvatka po transakcijskom računu) o namjenskom korištenju sredstava potpore je 31. prosinac 2026. godine.</w:t>
      </w:r>
    </w:p>
    <w:p w14:paraId="16608E3F" w14:textId="77777777" w:rsidR="005F5D1F" w:rsidRPr="005F5D1F" w:rsidRDefault="005F5D1F" w:rsidP="005F5D1F">
      <w:pPr>
        <w:spacing w:after="0" w:line="276" w:lineRule="auto"/>
        <w:jc w:val="both"/>
        <w:rPr>
          <w:rFonts w:ascii="Verdana" w:hAnsi="Verdana"/>
          <w:lang w:val="hr-HR"/>
        </w:rPr>
      </w:pPr>
      <w:r w:rsidRPr="005F5D1F">
        <w:rPr>
          <w:rFonts w:ascii="Verdana" w:hAnsi="Verdana"/>
          <w:lang w:val="hr-HR"/>
        </w:rPr>
        <w:t xml:space="preserve">Izvještaj o provedbi aktivnosti sadrži: </w:t>
      </w:r>
    </w:p>
    <w:p w14:paraId="113DD50A" w14:textId="77777777" w:rsidR="005F5D1F" w:rsidRPr="005F5D1F" w:rsidRDefault="005F5D1F" w:rsidP="005F5D1F">
      <w:pPr>
        <w:numPr>
          <w:ilvl w:val="0"/>
          <w:numId w:val="44"/>
        </w:numPr>
        <w:spacing w:after="0" w:line="276" w:lineRule="auto"/>
        <w:contextualSpacing/>
        <w:jc w:val="both"/>
        <w:rPr>
          <w:rFonts w:ascii="Verdana" w:eastAsia="Calibri" w:hAnsi="Verdana" w:cs="Times New Roman"/>
          <w:lang w:val="hr-HR"/>
        </w:rPr>
      </w:pPr>
      <w:r w:rsidRPr="005F5D1F">
        <w:rPr>
          <w:rFonts w:ascii="Verdana" w:eastAsia="Calibri" w:hAnsi="Verdana" w:cs="Times New Roman"/>
          <w:lang w:val="hr-HR"/>
        </w:rPr>
        <w:t>propisani obrazac izvještaja;</w:t>
      </w:r>
    </w:p>
    <w:p w14:paraId="0C22A56C" w14:textId="77777777" w:rsidR="005F5D1F" w:rsidRPr="005F5D1F" w:rsidRDefault="005F5D1F" w:rsidP="005F5D1F">
      <w:pPr>
        <w:numPr>
          <w:ilvl w:val="0"/>
          <w:numId w:val="44"/>
        </w:numPr>
        <w:spacing w:after="0" w:line="276" w:lineRule="auto"/>
        <w:contextualSpacing/>
        <w:jc w:val="both"/>
        <w:rPr>
          <w:rFonts w:ascii="Verdana" w:eastAsia="Calibri" w:hAnsi="Verdana" w:cs="Times New Roman"/>
          <w:lang w:val="hr-HR"/>
        </w:rPr>
      </w:pPr>
      <w:r w:rsidRPr="005F5D1F">
        <w:rPr>
          <w:rFonts w:ascii="Verdana" w:eastAsia="Calibri" w:hAnsi="Verdana" w:cs="Times New Roman"/>
          <w:lang w:val="hr-HR"/>
        </w:rPr>
        <w:t>račune;</w:t>
      </w:r>
    </w:p>
    <w:p w14:paraId="1EC8D3DF" w14:textId="0BD0BDC7" w:rsidR="005F5D1F" w:rsidRPr="00A23945" w:rsidRDefault="005F5D1F" w:rsidP="00A23945">
      <w:pPr>
        <w:numPr>
          <w:ilvl w:val="0"/>
          <w:numId w:val="44"/>
        </w:numPr>
        <w:spacing w:after="0" w:line="276" w:lineRule="auto"/>
        <w:contextualSpacing/>
        <w:jc w:val="both"/>
        <w:rPr>
          <w:rFonts w:ascii="Verdana" w:hAnsi="Verdana"/>
        </w:rPr>
      </w:pPr>
      <w:r w:rsidRPr="00A23945">
        <w:rPr>
          <w:rFonts w:ascii="Verdana" w:eastAsia="Calibri" w:hAnsi="Verdana" w:cs="Times New Roman"/>
          <w:lang w:val="hr-HR"/>
        </w:rPr>
        <w:t>izvode po transakcijskom računu kojima se dokazuje izvršeno plaćanje (iznimno</w:t>
      </w:r>
      <w:r w:rsidR="00A23945" w:rsidRPr="00A23945">
        <w:rPr>
          <w:rFonts w:ascii="Verdana" w:eastAsia="Calibri" w:hAnsi="Verdana" w:cs="Times New Roman"/>
          <w:lang w:val="hr-HR"/>
        </w:rPr>
        <w:t xml:space="preserve"> </w:t>
      </w:r>
      <w:r w:rsidRPr="00A23945">
        <w:rPr>
          <w:rFonts w:ascii="Verdana" w:hAnsi="Verdana"/>
        </w:rPr>
        <w:t>korisnik potpore ne treba dostaviti dokaze o plaćanju ako je na računima vidljivo</w:t>
      </w:r>
      <w:r w:rsidR="00A23945" w:rsidRPr="00A23945">
        <w:rPr>
          <w:rFonts w:ascii="Verdana" w:hAnsi="Verdana"/>
        </w:rPr>
        <w:t xml:space="preserve"> </w:t>
      </w:r>
      <w:r w:rsidRPr="00A23945">
        <w:rPr>
          <w:rFonts w:ascii="Verdana" w:hAnsi="Verdana"/>
        </w:rPr>
        <w:t>da je plaćanje obavljeno gotovinom, a računi plaćeni gotovinom prihvatljivi su do</w:t>
      </w:r>
      <w:r w:rsidR="00A23945" w:rsidRPr="00A23945">
        <w:rPr>
          <w:rFonts w:ascii="Verdana" w:hAnsi="Verdana"/>
        </w:rPr>
        <w:t xml:space="preserve"> </w:t>
      </w:r>
      <w:r w:rsidRPr="00A23945">
        <w:rPr>
          <w:rFonts w:ascii="Verdana" w:hAnsi="Verdana"/>
        </w:rPr>
        <w:t>iznosa od 700,00 eura);</w:t>
      </w:r>
    </w:p>
    <w:p w14:paraId="1974E243" w14:textId="77777777" w:rsidR="005F5D1F" w:rsidRDefault="005F5D1F" w:rsidP="005F5D1F">
      <w:pPr>
        <w:numPr>
          <w:ilvl w:val="0"/>
          <w:numId w:val="45"/>
        </w:numPr>
        <w:spacing w:after="200" w:line="276" w:lineRule="auto"/>
        <w:contextualSpacing/>
        <w:rPr>
          <w:rFonts w:ascii="Verdana" w:eastAsia="Calibri" w:hAnsi="Verdana" w:cs="Times New Roman"/>
          <w:lang w:val="hr-HR"/>
        </w:rPr>
      </w:pPr>
      <w:r w:rsidRPr="005F5D1F">
        <w:rPr>
          <w:rFonts w:ascii="Verdana" w:eastAsia="Calibri" w:hAnsi="Verdana" w:cs="Times New Roman"/>
          <w:lang w:val="hr-HR"/>
        </w:rPr>
        <w:t>fotodokumentaciju o realizaciji projekta.</w:t>
      </w:r>
    </w:p>
    <w:p w14:paraId="5DD775D3" w14:textId="77777777" w:rsidR="00A23945" w:rsidRPr="005F5D1F" w:rsidRDefault="00A23945" w:rsidP="00A23945">
      <w:pPr>
        <w:spacing w:after="200" w:line="276" w:lineRule="auto"/>
        <w:ind w:left="360"/>
        <w:contextualSpacing/>
        <w:rPr>
          <w:rFonts w:ascii="Verdana" w:eastAsia="Calibri" w:hAnsi="Verdana" w:cs="Times New Roman"/>
          <w:lang w:val="hr-HR"/>
        </w:rPr>
      </w:pPr>
    </w:p>
    <w:p w14:paraId="3418EC6C" w14:textId="77777777" w:rsidR="005F5D1F" w:rsidRPr="005F5D1F" w:rsidRDefault="005F5D1F" w:rsidP="005F5D1F">
      <w:pPr>
        <w:spacing w:after="200" w:line="276" w:lineRule="auto"/>
        <w:jc w:val="both"/>
        <w:rPr>
          <w:rFonts w:ascii="Verdana" w:hAnsi="Verdana"/>
          <w:b/>
        </w:rPr>
      </w:pPr>
      <w:r w:rsidRPr="005F5D1F">
        <w:rPr>
          <w:rFonts w:ascii="Verdana" w:hAnsi="Verdana"/>
          <w:b/>
        </w:rPr>
        <w:t>Izvještaju nije potrebno prilagati onu dokumentaciju koja je već dostavljena uz prijavu prilikom predaje prijavne dokumentacije.</w:t>
      </w:r>
    </w:p>
    <w:p w14:paraId="3B32BB09" w14:textId="77777777" w:rsidR="005F5D1F" w:rsidRPr="005F5D1F" w:rsidRDefault="005F5D1F" w:rsidP="005F5D1F">
      <w:pPr>
        <w:spacing w:after="200" w:line="276" w:lineRule="auto"/>
        <w:jc w:val="both"/>
        <w:rPr>
          <w:rFonts w:ascii="Verdana" w:hAnsi="Verdana"/>
          <w:b/>
          <w:lang w:val="hr-HR"/>
        </w:rPr>
      </w:pPr>
      <w:r w:rsidRPr="005F5D1F">
        <w:rPr>
          <w:rFonts w:ascii="Verdana" w:hAnsi="Verdana"/>
          <w:lang w:val="hr-HR"/>
        </w:rPr>
        <w:t xml:space="preserve">Nalog za plaćanje, kompenzacija i cesija ne prihvaćaju se kao dokaz o izvršenom plaćanju. </w:t>
      </w:r>
      <w:r w:rsidRPr="005F5D1F">
        <w:rPr>
          <w:rFonts w:ascii="Verdana" w:hAnsi="Verdana"/>
          <w:b/>
          <w:lang w:val="hr-HR"/>
        </w:rPr>
        <w:t>Svaki trošak nastao putem kreditnih kartica uz obročnu otplatu neće se priznavati.</w:t>
      </w:r>
    </w:p>
    <w:p w14:paraId="243E0CE8" w14:textId="77777777" w:rsidR="005F5D1F" w:rsidRPr="005F5D1F" w:rsidRDefault="005F5D1F" w:rsidP="005F5D1F">
      <w:pPr>
        <w:spacing w:after="200" w:line="276" w:lineRule="auto"/>
        <w:jc w:val="both"/>
        <w:rPr>
          <w:rFonts w:ascii="Verdana" w:hAnsi="Verdana"/>
          <w:b/>
          <w:lang w:val="hr-HR"/>
        </w:rPr>
      </w:pPr>
      <w:r w:rsidRPr="005F5D1F">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7B81E271"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40D8F1CD"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lastRenderedPageBreak/>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5DC11CEA" w14:textId="77777777" w:rsidR="005F5D1F" w:rsidRPr="005F5D1F" w:rsidRDefault="005F5D1F" w:rsidP="005F5D1F">
      <w:pPr>
        <w:spacing w:after="200" w:line="276" w:lineRule="auto"/>
        <w:jc w:val="both"/>
        <w:rPr>
          <w:rFonts w:ascii="Verdana" w:hAnsi="Verdana"/>
          <w:lang w:val="hr-HR"/>
        </w:rPr>
      </w:pPr>
      <w:r w:rsidRPr="005F5D1F">
        <w:rPr>
          <w:rFonts w:ascii="Verdana" w:hAnsi="Verdana"/>
          <w:lang w:val="hr-HR"/>
        </w:rPr>
        <w:t>Ukoliko se utvrdi nenamjensko korištenje potpore, korisnik potpore u obvezi je nenamjenski utrošena sredstva uplatiti u Proračun Brodsko-posavske županije.</w:t>
      </w:r>
    </w:p>
    <w:p w14:paraId="547F15DF" w14:textId="77777777" w:rsidR="005F5D1F" w:rsidRPr="005F5D1F" w:rsidRDefault="005F5D1F" w:rsidP="005F5D1F">
      <w:pPr>
        <w:spacing w:before="240" w:line="276" w:lineRule="auto"/>
        <w:jc w:val="both"/>
        <w:rPr>
          <w:rFonts w:ascii="Verdana" w:hAnsi="Verdana"/>
          <w:lang w:val="hr-HR"/>
        </w:rPr>
      </w:pPr>
      <w:r w:rsidRPr="005F5D1F">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D8D39A2" w14:textId="77777777" w:rsidR="000A66C7" w:rsidRDefault="00D90921" w:rsidP="000A66C7">
      <w:pPr>
        <w:spacing w:after="0" w:line="276" w:lineRule="auto"/>
        <w:contextualSpacing/>
        <w:jc w:val="both"/>
        <w:rPr>
          <w:rFonts w:ascii="Verdana" w:hAnsi="Verdana"/>
          <w:b/>
          <w:lang w:val="hr-HR"/>
        </w:rPr>
      </w:pPr>
      <w:r>
        <w:rPr>
          <w:rFonts w:ascii="Verdana" w:hAnsi="Verdana"/>
          <w:b/>
          <w:lang w:val="hr-HR"/>
        </w:rPr>
        <w:t>I</w:t>
      </w:r>
      <w:r w:rsidR="000A66C7">
        <w:rPr>
          <w:rFonts w:ascii="Verdana" w:hAnsi="Verdana"/>
          <w:b/>
          <w:lang w:val="hr-HR"/>
        </w:rPr>
        <w:t>X. OSTALE INFORMACIJE</w:t>
      </w:r>
    </w:p>
    <w:p w14:paraId="7DE8A176" w14:textId="77777777" w:rsidR="000A66C7" w:rsidRDefault="000A66C7" w:rsidP="000A66C7">
      <w:pPr>
        <w:spacing w:after="0" w:line="276" w:lineRule="auto"/>
        <w:contextualSpacing/>
        <w:jc w:val="both"/>
        <w:rPr>
          <w:rFonts w:ascii="Verdana" w:hAnsi="Verdana"/>
          <w:b/>
          <w:lang w:val="hr-HR"/>
        </w:rPr>
      </w:pPr>
    </w:p>
    <w:p w14:paraId="6087331C" w14:textId="77777777" w:rsidR="000A66C7" w:rsidRPr="005F00E1" w:rsidRDefault="000A66C7" w:rsidP="00712E2F">
      <w:pPr>
        <w:autoSpaceDE w:val="0"/>
        <w:autoSpaceDN w:val="0"/>
        <w:spacing w:after="0" w:line="276" w:lineRule="auto"/>
        <w:ind w:right="-283"/>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13"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DC0B421" w14:textId="77777777" w:rsidR="00A60C41" w:rsidRDefault="00A60C41" w:rsidP="00F35EF8">
      <w:pPr>
        <w:spacing w:after="0" w:line="276" w:lineRule="auto"/>
        <w:ind w:right="-517"/>
        <w:jc w:val="both"/>
        <w:rPr>
          <w:rFonts w:ascii="Verdana" w:hAnsi="Verdana"/>
          <w:b/>
          <w:lang w:val="hr-HR"/>
        </w:rPr>
      </w:pPr>
    </w:p>
    <w:p w14:paraId="24CB329A" w14:textId="68DF1413"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A72C57">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A23945">
        <w:rPr>
          <w:rFonts w:ascii="Verdana" w:eastAsia="Times New Roman" w:hAnsi="Verdana" w:cs="Arial"/>
          <w:bCs/>
          <w:iCs/>
          <w:lang w:val="hr-HR" w:eastAsia="hr-HR"/>
        </w:rPr>
        <w:t>6</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A72C57">
        <w:rPr>
          <w:rFonts w:ascii="Verdana" w:eastAsia="Times New Roman" w:hAnsi="Verdana" w:cs="Arial"/>
          <w:bCs/>
          <w:iCs/>
          <w:lang w:val="hr-HR" w:eastAsia="hr-HR"/>
        </w:rPr>
        <w:t>0</w:t>
      </w:r>
      <w:r w:rsidR="00A23945">
        <w:rPr>
          <w:rFonts w:ascii="Verdana" w:eastAsia="Times New Roman" w:hAnsi="Verdana" w:cs="Arial"/>
          <w:bCs/>
          <w:iCs/>
          <w:lang w:val="hr-HR" w:eastAsia="hr-HR"/>
        </w:rPr>
        <w:t>4</w:t>
      </w:r>
    </w:p>
    <w:p w14:paraId="226104E8" w14:textId="6EDF0FFB"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w:t>
      </w:r>
      <w:r w:rsidR="0037522E">
        <w:rPr>
          <w:rFonts w:ascii="Verdana" w:eastAsia="Times New Roman" w:hAnsi="Verdana" w:cs="Arial"/>
          <w:bCs/>
          <w:iCs/>
          <w:lang w:val="hr-HR" w:eastAsia="hr-HR"/>
        </w:rPr>
        <w:t>3</w:t>
      </w:r>
      <w:r>
        <w:rPr>
          <w:rFonts w:ascii="Verdana" w:eastAsia="Times New Roman" w:hAnsi="Verdana" w:cs="Arial"/>
          <w:bCs/>
          <w:iCs/>
          <w:lang w:val="hr-HR" w:eastAsia="hr-HR"/>
        </w:rPr>
        <w:t>-2</w:t>
      </w:r>
      <w:r w:rsidR="00A23945">
        <w:rPr>
          <w:rFonts w:ascii="Verdana" w:eastAsia="Times New Roman" w:hAnsi="Verdana" w:cs="Arial"/>
          <w:bCs/>
          <w:iCs/>
          <w:lang w:val="hr-HR" w:eastAsia="hr-HR"/>
        </w:rPr>
        <w:t>6</w:t>
      </w:r>
      <w:r>
        <w:rPr>
          <w:rFonts w:ascii="Verdana" w:eastAsia="Times New Roman" w:hAnsi="Verdana" w:cs="Arial"/>
          <w:bCs/>
          <w:iCs/>
          <w:lang w:val="hr-HR" w:eastAsia="hr-HR"/>
        </w:rPr>
        <w:t>-</w:t>
      </w:r>
      <w:r w:rsidR="00A72C57">
        <w:rPr>
          <w:rFonts w:ascii="Verdana" w:eastAsia="Times New Roman" w:hAnsi="Verdana" w:cs="Arial"/>
          <w:bCs/>
          <w:iCs/>
          <w:lang w:val="hr-HR" w:eastAsia="hr-HR"/>
        </w:rPr>
        <w:t>1</w:t>
      </w:r>
      <w:r w:rsidR="00A23945">
        <w:rPr>
          <w:rFonts w:ascii="Verdana" w:eastAsia="Times New Roman" w:hAnsi="Verdana" w:cs="Arial"/>
          <w:bCs/>
          <w:iCs/>
          <w:lang w:val="hr-HR" w:eastAsia="hr-HR"/>
        </w:rPr>
        <w:t>5</w:t>
      </w:r>
    </w:p>
    <w:p w14:paraId="7F05EC47" w14:textId="58964291"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A72C57">
        <w:rPr>
          <w:rFonts w:ascii="Verdana" w:eastAsia="Times New Roman" w:hAnsi="Verdana" w:cs="Arial"/>
          <w:bCs/>
          <w:iCs/>
          <w:lang w:val="hr-HR" w:eastAsia="hr-HR"/>
        </w:rPr>
        <w:t>1</w:t>
      </w:r>
      <w:r w:rsidR="00A23945">
        <w:rPr>
          <w:rFonts w:ascii="Verdana" w:eastAsia="Times New Roman" w:hAnsi="Verdana" w:cs="Arial"/>
          <w:bCs/>
          <w:iCs/>
          <w:lang w:val="hr-HR" w:eastAsia="hr-HR"/>
        </w:rPr>
        <w:t>9</w:t>
      </w:r>
      <w:r w:rsidRPr="00D66F84">
        <w:rPr>
          <w:rFonts w:ascii="Verdana" w:eastAsia="Times New Roman" w:hAnsi="Verdana" w:cs="Arial"/>
          <w:bCs/>
          <w:iCs/>
          <w:lang w:val="hr-HR" w:eastAsia="hr-HR"/>
        </w:rPr>
        <w:t xml:space="preserve">. </w:t>
      </w:r>
      <w:r w:rsidR="00A72C57">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A23945">
        <w:rPr>
          <w:rFonts w:ascii="Verdana" w:eastAsia="Times New Roman" w:hAnsi="Verdana" w:cs="Arial"/>
          <w:bCs/>
          <w:iCs/>
          <w:lang w:val="hr-HR" w:eastAsia="hr-HR"/>
        </w:rPr>
        <w:t>6</w:t>
      </w:r>
      <w:r w:rsidRPr="00D66F84">
        <w:rPr>
          <w:rFonts w:ascii="Verdana" w:eastAsia="Times New Roman" w:hAnsi="Verdana" w:cs="Arial"/>
          <w:bCs/>
          <w:iCs/>
          <w:lang w:val="hr-HR" w:eastAsia="hr-HR"/>
        </w:rPr>
        <w:t xml:space="preserve">.  </w:t>
      </w:r>
    </w:p>
    <w:sectPr w:rsidR="00834CD6" w:rsidRPr="00D66F84"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0A5A6950"/>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6F1327A"/>
    <w:multiLevelType w:val="hybridMultilevel"/>
    <w:tmpl w:val="0494FDF0"/>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2F3791"/>
    <w:multiLevelType w:val="hybridMultilevel"/>
    <w:tmpl w:val="0126735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623250"/>
    <w:multiLevelType w:val="hybridMultilevel"/>
    <w:tmpl w:val="D8EA30A0"/>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2"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DAC1FE4"/>
    <w:multiLevelType w:val="hybridMultilevel"/>
    <w:tmpl w:val="509CE980"/>
    <w:lvl w:ilvl="0" w:tplc="1EC86990">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4"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F4532C"/>
    <w:multiLevelType w:val="hybridMultilevel"/>
    <w:tmpl w:val="24146C40"/>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30"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5762" w:hanging="360"/>
      </w:pPr>
      <w:rPr>
        <w:rFonts w:ascii="Courier New" w:hAnsi="Courier New" w:cs="Courier New" w:hint="default"/>
      </w:rPr>
    </w:lvl>
    <w:lvl w:ilvl="2" w:tplc="041A0005" w:tentative="1">
      <w:start w:val="1"/>
      <w:numFmt w:val="bullet"/>
      <w:lvlText w:val=""/>
      <w:lvlJc w:val="left"/>
      <w:pPr>
        <w:ind w:left="6482" w:hanging="360"/>
      </w:pPr>
      <w:rPr>
        <w:rFonts w:ascii="Wingdings" w:hAnsi="Wingdings" w:hint="default"/>
      </w:rPr>
    </w:lvl>
    <w:lvl w:ilvl="3" w:tplc="041A0001" w:tentative="1">
      <w:start w:val="1"/>
      <w:numFmt w:val="bullet"/>
      <w:lvlText w:val=""/>
      <w:lvlJc w:val="left"/>
      <w:pPr>
        <w:ind w:left="7202" w:hanging="360"/>
      </w:pPr>
      <w:rPr>
        <w:rFonts w:ascii="Symbol" w:hAnsi="Symbol" w:hint="default"/>
      </w:rPr>
    </w:lvl>
    <w:lvl w:ilvl="4" w:tplc="041A0003" w:tentative="1">
      <w:start w:val="1"/>
      <w:numFmt w:val="bullet"/>
      <w:lvlText w:val="o"/>
      <w:lvlJc w:val="left"/>
      <w:pPr>
        <w:ind w:left="7922" w:hanging="360"/>
      </w:pPr>
      <w:rPr>
        <w:rFonts w:ascii="Courier New" w:hAnsi="Courier New" w:cs="Courier New" w:hint="default"/>
      </w:rPr>
    </w:lvl>
    <w:lvl w:ilvl="5" w:tplc="041A0005" w:tentative="1">
      <w:start w:val="1"/>
      <w:numFmt w:val="bullet"/>
      <w:lvlText w:val=""/>
      <w:lvlJc w:val="left"/>
      <w:pPr>
        <w:ind w:left="8642" w:hanging="360"/>
      </w:pPr>
      <w:rPr>
        <w:rFonts w:ascii="Wingdings" w:hAnsi="Wingdings" w:hint="default"/>
      </w:rPr>
    </w:lvl>
    <w:lvl w:ilvl="6" w:tplc="041A0001" w:tentative="1">
      <w:start w:val="1"/>
      <w:numFmt w:val="bullet"/>
      <w:lvlText w:val=""/>
      <w:lvlJc w:val="left"/>
      <w:pPr>
        <w:ind w:left="9362" w:hanging="360"/>
      </w:pPr>
      <w:rPr>
        <w:rFonts w:ascii="Symbol" w:hAnsi="Symbol" w:hint="default"/>
      </w:rPr>
    </w:lvl>
    <w:lvl w:ilvl="7" w:tplc="041A0003" w:tentative="1">
      <w:start w:val="1"/>
      <w:numFmt w:val="bullet"/>
      <w:lvlText w:val="o"/>
      <w:lvlJc w:val="left"/>
      <w:pPr>
        <w:ind w:left="10082" w:hanging="360"/>
      </w:pPr>
      <w:rPr>
        <w:rFonts w:ascii="Courier New" w:hAnsi="Courier New" w:cs="Courier New" w:hint="default"/>
      </w:rPr>
    </w:lvl>
    <w:lvl w:ilvl="8" w:tplc="041A0005" w:tentative="1">
      <w:start w:val="1"/>
      <w:numFmt w:val="bullet"/>
      <w:lvlText w:val=""/>
      <w:lvlJc w:val="left"/>
      <w:pPr>
        <w:ind w:left="10802" w:hanging="360"/>
      </w:pPr>
      <w:rPr>
        <w:rFonts w:ascii="Wingdings" w:hAnsi="Wingdings" w:hint="default"/>
      </w:rPr>
    </w:lvl>
  </w:abstractNum>
  <w:abstractNum w:abstractNumId="33"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6"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1"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3"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511721636">
    <w:abstractNumId w:val="16"/>
  </w:num>
  <w:num w:numId="2" w16cid:durableId="1605764129">
    <w:abstractNumId w:val="11"/>
  </w:num>
  <w:num w:numId="3" w16cid:durableId="1138499064">
    <w:abstractNumId w:val="15"/>
  </w:num>
  <w:num w:numId="4" w16cid:durableId="1021977937">
    <w:abstractNumId w:val="38"/>
  </w:num>
  <w:num w:numId="5" w16cid:durableId="854732864">
    <w:abstractNumId w:val="17"/>
  </w:num>
  <w:num w:numId="6" w16cid:durableId="2061401144">
    <w:abstractNumId w:val="1"/>
  </w:num>
  <w:num w:numId="7" w16cid:durableId="1758087579">
    <w:abstractNumId w:val="19"/>
  </w:num>
  <w:num w:numId="8" w16cid:durableId="184484639">
    <w:abstractNumId w:val="28"/>
  </w:num>
  <w:num w:numId="9" w16cid:durableId="1033770270">
    <w:abstractNumId w:val="34"/>
  </w:num>
  <w:num w:numId="10" w16cid:durableId="1437746385">
    <w:abstractNumId w:val="31"/>
  </w:num>
  <w:num w:numId="11" w16cid:durableId="1277448457">
    <w:abstractNumId w:val="35"/>
  </w:num>
  <w:num w:numId="12" w16cid:durableId="1725791043">
    <w:abstractNumId w:val="44"/>
  </w:num>
  <w:num w:numId="13" w16cid:durableId="1405957939">
    <w:abstractNumId w:val="10"/>
  </w:num>
  <w:num w:numId="14" w16cid:durableId="901795742">
    <w:abstractNumId w:val="29"/>
  </w:num>
  <w:num w:numId="15" w16cid:durableId="1028333241">
    <w:abstractNumId w:val="3"/>
  </w:num>
  <w:num w:numId="16" w16cid:durableId="262228912">
    <w:abstractNumId w:val="6"/>
  </w:num>
  <w:num w:numId="17" w16cid:durableId="844051879">
    <w:abstractNumId w:val="8"/>
  </w:num>
  <w:num w:numId="18" w16cid:durableId="1410423088">
    <w:abstractNumId w:val="39"/>
  </w:num>
  <w:num w:numId="19" w16cid:durableId="1008943758">
    <w:abstractNumId w:val="37"/>
  </w:num>
  <w:num w:numId="20" w16cid:durableId="266232824">
    <w:abstractNumId w:val="4"/>
  </w:num>
  <w:num w:numId="21" w16cid:durableId="1700005444">
    <w:abstractNumId w:val="41"/>
  </w:num>
  <w:num w:numId="22" w16cid:durableId="191462012">
    <w:abstractNumId w:val="24"/>
  </w:num>
  <w:num w:numId="23" w16cid:durableId="2076658837">
    <w:abstractNumId w:val="2"/>
  </w:num>
  <w:num w:numId="24" w16cid:durableId="946431111">
    <w:abstractNumId w:val="7"/>
  </w:num>
  <w:num w:numId="25" w16cid:durableId="1244988755">
    <w:abstractNumId w:val="33"/>
  </w:num>
  <w:num w:numId="26" w16cid:durableId="1495218180">
    <w:abstractNumId w:val="26"/>
  </w:num>
  <w:num w:numId="27" w16cid:durableId="107891630">
    <w:abstractNumId w:val="20"/>
  </w:num>
  <w:num w:numId="28" w16cid:durableId="2048216412">
    <w:abstractNumId w:val="43"/>
  </w:num>
  <w:num w:numId="29" w16cid:durableId="1343586057">
    <w:abstractNumId w:val="9"/>
  </w:num>
  <w:num w:numId="30" w16cid:durableId="400181596">
    <w:abstractNumId w:val="12"/>
  </w:num>
  <w:num w:numId="31" w16cid:durableId="1679887270">
    <w:abstractNumId w:val="42"/>
  </w:num>
  <w:num w:numId="32" w16cid:durableId="1677925957">
    <w:abstractNumId w:val="40"/>
  </w:num>
  <w:num w:numId="33" w16cid:durableId="487866691">
    <w:abstractNumId w:val="5"/>
  </w:num>
  <w:num w:numId="34" w16cid:durableId="300965851">
    <w:abstractNumId w:val="0"/>
  </w:num>
  <w:num w:numId="35" w16cid:durableId="1880623312">
    <w:abstractNumId w:val="13"/>
  </w:num>
  <w:num w:numId="36" w16cid:durableId="1684623304">
    <w:abstractNumId w:val="22"/>
  </w:num>
  <w:num w:numId="37" w16cid:durableId="1174345049">
    <w:abstractNumId w:val="30"/>
  </w:num>
  <w:num w:numId="38" w16cid:durableId="726103772">
    <w:abstractNumId w:val="27"/>
  </w:num>
  <w:num w:numId="39" w16cid:durableId="785851874">
    <w:abstractNumId w:val="36"/>
  </w:num>
  <w:num w:numId="40" w16cid:durableId="2071879902">
    <w:abstractNumId w:val="32"/>
  </w:num>
  <w:num w:numId="41" w16cid:durableId="1862743470">
    <w:abstractNumId w:val="14"/>
  </w:num>
  <w:num w:numId="42" w16cid:durableId="147014698">
    <w:abstractNumId w:val="23"/>
  </w:num>
  <w:num w:numId="43" w16cid:durableId="752943408">
    <w:abstractNumId w:val="21"/>
  </w:num>
  <w:num w:numId="44" w16cid:durableId="1692029294">
    <w:abstractNumId w:val="18"/>
  </w:num>
  <w:num w:numId="45" w16cid:durableId="20521500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145A"/>
    <w:rsid w:val="00072377"/>
    <w:rsid w:val="0008036B"/>
    <w:rsid w:val="00081B91"/>
    <w:rsid w:val="00091A93"/>
    <w:rsid w:val="000921A3"/>
    <w:rsid w:val="000A66C7"/>
    <w:rsid w:val="000B51FC"/>
    <w:rsid w:val="000B550D"/>
    <w:rsid w:val="000D487B"/>
    <w:rsid w:val="001402CB"/>
    <w:rsid w:val="001938A4"/>
    <w:rsid w:val="001A0863"/>
    <w:rsid w:val="001C3D0D"/>
    <w:rsid w:val="001C3DB1"/>
    <w:rsid w:val="001C4AC5"/>
    <w:rsid w:val="001E4D4E"/>
    <w:rsid w:val="00205AE2"/>
    <w:rsid w:val="002608B4"/>
    <w:rsid w:val="00264600"/>
    <w:rsid w:val="0026768E"/>
    <w:rsid w:val="00295434"/>
    <w:rsid w:val="002963A8"/>
    <w:rsid w:val="002A6733"/>
    <w:rsid w:val="002C2FFA"/>
    <w:rsid w:val="002D7E9E"/>
    <w:rsid w:val="002F45EC"/>
    <w:rsid w:val="00300344"/>
    <w:rsid w:val="00305B5E"/>
    <w:rsid w:val="00307605"/>
    <w:rsid w:val="00314786"/>
    <w:rsid w:val="00326F2A"/>
    <w:rsid w:val="0037522E"/>
    <w:rsid w:val="00391E0B"/>
    <w:rsid w:val="003923FB"/>
    <w:rsid w:val="003961D4"/>
    <w:rsid w:val="003A66FC"/>
    <w:rsid w:val="003C2EE9"/>
    <w:rsid w:val="003E6EB3"/>
    <w:rsid w:val="0041783E"/>
    <w:rsid w:val="00427E9B"/>
    <w:rsid w:val="00447E8A"/>
    <w:rsid w:val="00450DE4"/>
    <w:rsid w:val="00452BB9"/>
    <w:rsid w:val="00455404"/>
    <w:rsid w:val="00455867"/>
    <w:rsid w:val="00466AC6"/>
    <w:rsid w:val="00483751"/>
    <w:rsid w:val="004843EA"/>
    <w:rsid w:val="00497202"/>
    <w:rsid w:val="004B04C3"/>
    <w:rsid w:val="004B151C"/>
    <w:rsid w:val="004B4833"/>
    <w:rsid w:val="004B4FFA"/>
    <w:rsid w:val="004F1574"/>
    <w:rsid w:val="0051238B"/>
    <w:rsid w:val="00513201"/>
    <w:rsid w:val="005136FE"/>
    <w:rsid w:val="00524D17"/>
    <w:rsid w:val="00535384"/>
    <w:rsid w:val="00540EE3"/>
    <w:rsid w:val="00550B30"/>
    <w:rsid w:val="005732A9"/>
    <w:rsid w:val="005D4BD9"/>
    <w:rsid w:val="005D582C"/>
    <w:rsid w:val="005F5D1F"/>
    <w:rsid w:val="0060503F"/>
    <w:rsid w:val="00615B08"/>
    <w:rsid w:val="00617FC0"/>
    <w:rsid w:val="006840E2"/>
    <w:rsid w:val="006D206E"/>
    <w:rsid w:val="006D7AD1"/>
    <w:rsid w:val="006E48E1"/>
    <w:rsid w:val="006E760E"/>
    <w:rsid w:val="00700663"/>
    <w:rsid w:val="00711E16"/>
    <w:rsid w:val="00712E2F"/>
    <w:rsid w:val="0071308D"/>
    <w:rsid w:val="00715520"/>
    <w:rsid w:val="00724584"/>
    <w:rsid w:val="007359E6"/>
    <w:rsid w:val="00736A04"/>
    <w:rsid w:val="00774E44"/>
    <w:rsid w:val="00781AF0"/>
    <w:rsid w:val="007A1B04"/>
    <w:rsid w:val="007A5998"/>
    <w:rsid w:val="007B4500"/>
    <w:rsid w:val="00816BCE"/>
    <w:rsid w:val="00834CD6"/>
    <w:rsid w:val="00840704"/>
    <w:rsid w:val="00881192"/>
    <w:rsid w:val="00881B81"/>
    <w:rsid w:val="00882782"/>
    <w:rsid w:val="008C7460"/>
    <w:rsid w:val="008D1B10"/>
    <w:rsid w:val="008F4701"/>
    <w:rsid w:val="00911F96"/>
    <w:rsid w:val="00917308"/>
    <w:rsid w:val="0092221B"/>
    <w:rsid w:val="00971E0F"/>
    <w:rsid w:val="00976832"/>
    <w:rsid w:val="009932DD"/>
    <w:rsid w:val="00995DAB"/>
    <w:rsid w:val="009B37BB"/>
    <w:rsid w:val="009C028A"/>
    <w:rsid w:val="009C3DEC"/>
    <w:rsid w:val="009C6AC6"/>
    <w:rsid w:val="009E32B7"/>
    <w:rsid w:val="009E424E"/>
    <w:rsid w:val="009E5888"/>
    <w:rsid w:val="00A159D8"/>
    <w:rsid w:val="00A23945"/>
    <w:rsid w:val="00A36E62"/>
    <w:rsid w:val="00A542CD"/>
    <w:rsid w:val="00A60C41"/>
    <w:rsid w:val="00A72900"/>
    <w:rsid w:val="00A72C57"/>
    <w:rsid w:val="00A85702"/>
    <w:rsid w:val="00A95504"/>
    <w:rsid w:val="00AC53BA"/>
    <w:rsid w:val="00AD764D"/>
    <w:rsid w:val="00AE64DB"/>
    <w:rsid w:val="00AF1571"/>
    <w:rsid w:val="00B03905"/>
    <w:rsid w:val="00B131CF"/>
    <w:rsid w:val="00B15349"/>
    <w:rsid w:val="00B169F6"/>
    <w:rsid w:val="00B17078"/>
    <w:rsid w:val="00B443F7"/>
    <w:rsid w:val="00B44849"/>
    <w:rsid w:val="00B50DEA"/>
    <w:rsid w:val="00B562EA"/>
    <w:rsid w:val="00B6678A"/>
    <w:rsid w:val="00B72CA3"/>
    <w:rsid w:val="00B75D04"/>
    <w:rsid w:val="00B76BF6"/>
    <w:rsid w:val="00BB21C7"/>
    <w:rsid w:val="00BB48AB"/>
    <w:rsid w:val="00BB740C"/>
    <w:rsid w:val="00BB7FA9"/>
    <w:rsid w:val="00BD2C6E"/>
    <w:rsid w:val="00C04B45"/>
    <w:rsid w:val="00C210AB"/>
    <w:rsid w:val="00C27524"/>
    <w:rsid w:val="00C42541"/>
    <w:rsid w:val="00C43B6E"/>
    <w:rsid w:val="00C735B2"/>
    <w:rsid w:val="00C94C66"/>
    <w:rsid w:val="00CB4361"/>
    <w:rsid w:val="00CD5ABD"/>
    <w:rsid w:val="00CF6DB1"/>
    <w:rsid w:val="00D02B4C"/>
    <w:rsid w:val="00D548E5"/>
    <w:rsid w:val="00D54A27"/>
    <w:rsid w:val="00D6433D"/>
    <w:rsid w:val="00D90921"/>
    <w:rsid w:val="00D9513E"/>
    <w:rsid w:val="00DA57DB"/>
    <w:rsid w:val="00DA7BEE"/>
    <w:rsid w:val="00DC30FA"/>
    <w:rsid w:val="00DD5AB2"/>
    <w:rsid w:val="00DE79A0"/>
    <w:rsid w:val="00DF3BDD"/>
    <w:rsid w:val="00E05CD3"/>
    <w:rsid w:val="00E0642B"/>
    <w:rsid w:val="00E3153F"/>
    <w:rsid w:val="00E33EEA"/>
    <w:rsid w:val="00E56054"/>
    <w:rsid w:val="00E600BA"/>
    <w:rsid w:val="00E63FAC"/>
    <w:rsid w:val="00E804CC"/>
    <w:rsid w:val="00EE1D18"/>
    <w:rsid w:val="00F01927"/>
    <w:rsid w:val="00F329A1"/>
    <w:rsid w:val="00F33498"/>
    <w:rsid w:val="00F35EF8"/>
    <w:rsid w:val="00F41436"/>
    <w:rsid w:val="00F5350D"/>
    <w:rsid w:val="00F56984"/>
    <w:rsid w:val="00F611E0"/>
    <w:rsid w:val="00F75A24"/>
    <w:rsid w:val="00F82F82"/>
    <w:rsid w:val="00F84685"/>
    <w:rsid w:val="00FB21E5"/>
    <w:rsid w:val="00FE1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A683"/>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dp.gov.hr/javno" TargetMode="External"/><Relationship Id="rId13" Type="http://schemas.openxmlformats.org/officeDocument/2006/relationships/hyperlink" Target="about:blank"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about:blank" TargetMode="External"/><Relationship Id="rId11" Type="http://schemas.openxmlformats.org/officeDocument/2006/relationships/hyperlink" Target="https://rdp.gov.hr/javno"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rdp.gov.hr/javno" TargetMode="External"/><Relationship Id="rId4" Type="http://schemas.openxmlformats.org/officeDocument/2006/relationships/webSettings" Target="webSettings.xml"/><Relationship Id="rId9" Type="http://schemas.openxmlformats.org/officeDocument/2006/relationships/hyperlink" Target="https://rdp.gov.hr/javn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4508</Words>
  <Characters>25702</Characters>
  <Application>Microsoft Office Word</Application>
  <DocSecurity>0</DocSecurity>
  <Lines>214</Lines>
  <Paragraphs>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Izabela Belić</cp:lastModifiedBy>
  <cp:revision>2</cp:revision>
  <dcterms:created xsi:type="dcterms:W3CDTF">2026-10-19T09:27:00Z</dcterms:created>
  <dcterms:modified xsi:type="dcterms:W3CDTF">2026-10-19T09:27:00Z</dcterms:modified>
</cp:coreProperties>
</file>