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9154D" w14:textId="77777777" w:rsidR="003930DF" w:rsidRPr="00543A98" w:rsidRDefault="003930DF" w:rsidP="003930DF">
      <w:pPr>
        <w:keepNext/>
        <w:spacing w:after="0" w:line="240" w:lineRule="auto"/>
        <w:ind w:right="-284"/>
        <w:jc w:val="center"/>
        <w:outlineLvl w:val="0"/>
        <w:rPr>
          <w:rFonts w:ascii="Arial" w:eastAsia="Arial Unicode MS" w:hAnsi="Arial" w:cs="Times New Roman"/>
          <w:b/>
          <w:bCs/>
          <w:noProof/>
          <w:sz w:val="28"/>
          <w:szCs w:val="20"/>
          <w:lang w:val="hr-HR" w:eastAsia="hr-HR"/>
        </w:rPr>
      </w:pPr>
      <w:r w:rsidRPr="00543A98">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4F8FB32B" wp14:editId="56D95E13">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143000" cy="1428750"/>
                    </a:xfrm>
                    <a:prstGeom prst="rect">
                      <a:avLst/>
                    </a:prstGeom>
                    <a:noFill/>
                  </pic:spPr>
                </pic:pic>
              </a:graphicData>
            </a:graphic>
          </wp:anchor>
        </w:drawing>
      </w:r>
      <w:r w:rsidRPr="00543A98">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BFAD67E" wp14:editId="11038694">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7" r:link="rId8"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7832FB38" w14:textId="77777777" w:rsidR="003930DF" w:rsidRPr="00543A98" w:rsidRDefault="003930DF" w:rsidP="003930DF">
      <w:pPr>
        <w:keepNext/>
        <w:spacing w:after="0" w:line="240" w:lineRule="auto"/>
        <w:ind w:left="-426" w:right="-284"/>
        <w:jc w:val="center"/>
        <w:outlineLvl w:val="5"/>
        <w:rPr>
          <w:rFonts w:ascii="Arial" w:eastAsia="Arial Unicode MS" w:hAnsi="Arial" w:cs="Arial"/>
          <w:b/>
          <w:iCs/>
          <w:noProof/>
          <w:color w:val="000000"/>
          <w:sz w:val="24"/>
          <w:szCs w:val="24"/>
          <w:lang w:val="hr-HR" w:eastAsia="hr-HR"/>
        </w:rPr>
      </w:pPr>
      <w:r w:rsidRPr="00543A98">
        <w:rPr>
          <w:rFonts w:ascii="Arial" w:eastAsia="Arial Unicode MS" w:hAnsi="Arial" w:cs="Arial"/>
          <w:b/>
          <w:iCs/>
          <w:noProof/>
          <w:color w:val="000000"/>
          <w:sz w:val="24"/>
          <w:szCs w:val="24"/>
          <w:lang w:val="hr-HR" w:eastAsia="hr-HR"/>
        </w:rPr>
        <w:t>BRODSKO - POSAVSKA ŽUPANIJA</w:t>
      </w:r>
    </w:p>
    <w:p w14:paraId="56DC81C9" w14:textId="77777777" w:rsidR="003930DF" w:rsidRDefault="003930DF" w:rsidP="003930DF">
      <w:pPr>
        <w:keepNext/>
        <w:spacing w:after="0" w:line="240" w:lineRule="auto"/>
        <w:ind w:left="-426" w:right="-284"/>
        <w:jc w:val="center"/>
        <w:outlineLvl w:val="0"/>
        <w:rPr>
          <w:rFonts w:ascii="Arial" w:eastAsia="Arial Unicode MS" w:hAnsi="Arial" w:cs="Times New Roman"/>
          <w:b/>
          <w:bCs/>
          <w:noProof/>
          <w:sz w:val="24"/>
          <w:szCs w:val="24"/>
          <w:lang w:val="hr-HR" w:eastAsia="hr-HR"/>
        </w:rPr>
      </w:pPr>
      <w:r w:rsidRPr="00543A98">
        <w:rPr>
          <w:rFonts w:ascii="Arial" w:eastAsia="Arial Unicode MS" w:hAnsi="Arial" w:cs="Times New Roman"/>
          <w:b/>
          <w:bCs/>
          <w:noProof/>
          <w:sz w:val="24"/>
          <w:szCs w:val="24"/>
          <w:lang w:val="hr-HR" w:eastAsia="hr-HR"/>
        </w:rPr>
        <w:t>UPRAVNI ODJEL ZA GOSPODARSTVO</w:t>
      </w:r>
    </w:p>
    <w:p w14:paraId="646BF254" w14:textId="77777777" w:rsidR="003930DF" w:rsidRPr="00543A98" w:rsidRDefault="003930DF" w:rsidP="003930DF">
      <w:pPr>
        <w:keepNext/>
        <w:spacing w:after="0" w:line="240" w:lineRule="auto"/>
        <w:ind w:left="-426" w:right="-284"/>
        <w:jc w:val="center"/>
        <w:outlineLvl w:val="0"/>
        <w:rPr>
          <w:rFonts w:ascii="Arial" w:eastAsia="Arial Unicode MS" w:hAnsi="Arial" w:cs="Times New Roman"/>
          <w:b/>
          <w:bCs/>
          <w:noProof/>
          <w:sz w:val="24"/>
          <w:szCs w:val="24"/>
          <w:lang w:val="hr-HR" w:eastAsia="hr-HR"/>
        </w:rPr>
      </w:pPr>
      <w:r>
        <w:rPr>
          <w:rFonts w:ascii="Arial" w:eastAsia="Arial Unicode MS" w:hAnsi="Arial" w:cs="Times New Roman"/>
          <w:b/>
          <w:bCs/>
          <w:noProof/>
          <w:sz w:val="24"/>
          <w:szCs w:val="24"/>
          <w:lang w:val="hr-HR" w:eastAsia="hr-HR"/>
        </w:rPr>
        <w:t>I POLJOPRIVREDU</w:t>
      </w:r>
    </w:p>
    <w:p w14:paraId="1C3C7974"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570C110F"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04F755F4"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1FA91B87"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3591D220" w14:textId="77777777" w:rsidR="003930DF" w:rsidRPr="00543A98" w:rsidRDefault="003930DF" w:rsidP="003930DF">
      <w:pPr>
        <w:spacing w:after="0" w:line="240" w:lineRule="auto"/>
        <w:ind w:firstLine="708"/>
        <w:rPr>
          <w:rFonts w:ascii="Arial" w:eastAsia="Times New Roman" w:hAnsi="Arial" w:cs="Arial"/>
          <w:noProof/>
          <w:spacing w:val="-1"/>
          <w:sz w:val="24"/>
          <w:szCs w:val="24"/>
          <w:lang w:val="hr-HR" w:eastAsia="hr-HR"/>
        </w:rPr>
      </w:pPr>
    </w:p>
    <w:p w14:paraId="3636E56D"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FINANCIRANJE PROJEKATA UDRUGA IZ PODRUČJA RAZVOJA I PROMOVIRANJA</w:t>
      </w:r>
      <w:r w:rsidR="006A3820">
        <w:rPr>
          <w:rFonts w:ascii="Arial" w:eastAsia="Times New Roman" w:hAnsi="Arial" w:cs="Arial"/>
          <w:b/>
          <w:noProof/>
          <w:sz w:val="24"/>
          <w:szCs w:val="24"/>
          <w:lang w:val="hr-HR" w:eastAsia="hr-HR"/>
        </w:rPr>
        <w:t xml:space="preserve"> INFORMACIJSKIH</w:t>
      </w:r>
      <w:r w:rsidRPr="00543A98">
        <w:rPr>
          <w:rFonts w:ascii="Arial" w:eastAsia="Times New Roman" w:hAnsi="Arial" w:cs="Arial"/>
          <w:b/>
          <w:noProof/>
          <w:sz w:val="24"/>
          <w:szCs w:val="24"/>
          <w:lang w:val="hr-HR" w:eastAsia="hr-HR"/>
        </w:rPr>
        <w:t xml:space="preserve"> </w:t>
      </w:r>
      <w:r w:rsidR="006A3820">
        <w:rPr>
          <w:rFonts w:ascii="Arial" w:eastAsia="Times New Roman" w:hAnsi="Arial" w:cs="Arial"/>
          <w:b/>
          <w:noProof/>
          <w:sz w:val="24"/>
          <w:szCs w:val="24"/>
          <w:lang w:val="hr-HR" w:eastAsia="hr-HR"/>
        </w:rPr>
        <w:t xml:space="preserve">I KOMUNIKACIJSKIH TEHNOLOGIJA, ODNOSNO </w:t>
      </w:r>
      <w:r w:rsidRPr="00543A98">
        <w:rPr>
          <w:rFonts w:ascii="Arial" w:eastAsia="Times New Roman" w:hAnsi="Arial" w:cs="Arial"/>
          <w:b/>
          <w:noProof/>
          <w:sz w:val="24"/>
          <w:szCs w:val="24"/>
          <w:lang w:val="hr-HR" w:eastAsia="hr-HR"/>
        </w:rPr>
        <w:t>IKT SEKTORA BRODSKO-POSAVSKE ŽUPANIJE</w:t>
      </w:r>
    </w:p>
    <w:p w14:paraId="730C4B3B" w14:textId="72C0E900"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 ZA 20</w:t>
      </w:r>
      <w:r>
        <w:rPr>
          <w:rFonts w:ascii="Arial" w:eastAsia="Times New Roman" w:hAnsi="Arial" w:cs="Arial"/>
          <w:b/>
          <w:noProof/>
          <w:sz w:val="24"/>
          <w:szCs w:val="24"/>
          <w:lang w:val="hr-HR" w:eastAsia="hr-HR"/>
        </w:rPr>
        <w:t>2</w:t>
      </w:r>
      <w:r w:rsidR="000255A6">
        <w:rPr>
          <w:rFonts w:ascii="Arial" w:eastAsia="Times New Roman" w:hAnsi="Arial" w:cs="Arial"/>
          <w:b/>
          <w:noProof/>
          <w:sz w:val="24"/>
          <w:szCs w:val="24"/>
          <w:lang w:val="hr-HR" w:eastAsia="hr-HR"/>
        </w:rPr>
        <w:t>4</w:t>
      </w:r>
      <w:r w:rsidRPr="00543A98">
        <w:rPr>
          <w:rFonts w:ascii="Arial" w:eastAsia="Times New Roman" w:hAnsi="Arial" w:cs="Arial"/>
          <w:b/>
          <w:noProof/>
          <w:sz w:val="24"/>
          <w:szCs w:val="24"/>
          <w:lang w:val="hr-HR" w:eastAsia="hr-HR"/>
        </w:rPr>
        <w:t>. GODINU</w:t>
      </w:r>
    </w:p>
    <w:p w14:paraId="39AEFEF6"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0977E5D5"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Upute za prijavitelje</w:t>
      </w:r>
    </w:p>
    <w:p w14:paraId="57B8D446"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p>
    <w:p w14:paraId="68B46E99" w14:textId="0F56C8DD" w:rsidR="003930DF" w:rsidRPr="00543A98" w:rsidRDefault="003930DF" w:rsidP="003930DF">
      <w:pPr>
        <w:spacing w:after="0" w:line="240" w:lineRule="auto"/>
        <w:jc w:val="center"/>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Datum objave natječaja: </w:t>
      </w:r>
      <w:r w:rsidR="000255A6">
        <w:rPr>
          <w:rFonts w:ascii="Arial" w:eastAsia="Times New Roman" w:hAnsi="Arial" w:cs="Arial"/>
          <w:noProof/>
          <w:sz w:val="24"/>
          <w:szCs w:val="24"/>
          <w:lang w:val="hr-HR" w:eastAsia="hr-HR"/>
        </w:rPr>
        <w:t>20</w:t>
      </w:r>
      <w:r w:rsidRPr="00543A98">
        <w:rPr>
          <w:rFonts w:ascii="Arial" w:eastAsia="Times New Roman" w:hAnsi="Arial" w:cs="Arial"/>
          <w:noProof/>
          <w:sz w:val="24"/>
          <w:szCs w:val="24"/>
          <w:lang w:val="hr-HR" w:eastAsia="hr-HR"/>
        </w:rPr>
        <w:t xml:space="preserve">. </w:t>
      </w:r>
      <w:r w:rsidR="009507BE">
        <w:rPr>
          <w:rFonts w:ascii="Arial" w:eastAsia="Times New Roman" w:hAnsi="Arial" w:cs="Arial"/>
          <w:noProof/>
          <w:sz w:val="24"/>
          <w:szCs w:val="24"/>
          <w:lang w:val="hr-HR" w:eastAsia="hr-HR"/>
        </w:rPr>
        <w:t>veljače</w:t>
      </w:r>
      <w:r w:rsidRPr="00543A98">
        <w:rPr>
          <w:rFonts w:ascii="Arial" w:eastAsia="Times New Roman" w:hAnsi="Arial" w:cs="Arial"/>
          <w:noProof/>
          <w:sz w:val="24"/>
          <w:szCs w:val="24"/>
          <w:lang w:val="hr-HR" w:eastAsia="hr-HR"/>
        </w:rPr>
        <w:t xml:space="preserve"> 20</w:t>
      </w:r>
      <w:r>
        <w:rPr>
          <w:rFonts w:ascii="Arial" w:eastAsia="Times New Roman" w:hAnsi="Arial" w:cs="Arial"/>
          <w:noProof/>
          <w:sz w:val="24"/>
          <w:szCs w:val="24"/>
          <w:lang w:val="hr-HR" w:eastAsia="hr-HR"/>
        </w:rPr>
        <w:t>2</w:t>
      </w:r>
      <w:r w:rsidR="000255A6">
        <w:rPr>
          <w:rFonts w:ascii="Arial" w:eastAsia="Times New Roman" w:hAnsi="Arial" w:cs="Arial"/>
          <w:noProof/>
          <w:sz w:val="24"/>
          <w:szCs w:val="24"/>
          <w:lang w:val="hr-HR" w:eastAsia="hr-HR"/>
        </w:rPr>
        <w:t>4</w:t>
      </w:r>
      <w:r w:rsidRPr="00543A98">
        <w:rPr>
          <w:rFonts w:ascii="Arial" w:eastAsia="Times New Roman" w:hAnsi="Arial" w:cs="Arial"/>
          <w:noProof/>
          <w:sz w:val="24"/>
          <w:szCs w:val="24"/>
          <w:lang w:val="hr-HR" w:eastAsia="hr-HR"/>
        </w:rPr>
        <w:t>. godine</w:t>
      </w:r>
    </w:p>
    <w:p w14:paraId="6D03D65F"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4743DED7" w14:textId="6CFB9625" w:rsidR="003930DF" w:rsidRPr="00543A98" w:rsidRDefault="003930DF" w:rsidP="003930DF">
      <w:pPr>
        <w:spacing w:after="0" w:line="240" w:lineRule="auto"/>
        <w:jc w:val="center"/>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Rok za dostavu prijava: </w:t>
      </w:r>
      <w:r w:rsidR="000255A6">
        <w:rPr>
          <w:rFonts w:ascii="Arial" w:eastAsia="Times New Roman" w:hAnsi="Arial" w:cs="Arial"/>
          <w:noProof/>
          <w:sz w:val="24"/>
          <w:szCs w:val="24"/>
          <w:lang w:val="hr-HR" w:eastAsia="hr-HR"/>
        </w:rPr>
        <w:t>21</w:t>
      </w:r>
      <w:r w:rsidRPr="00543A98">
        <w:rPr>
          <w:rFonts w:ascii="Arial" w:eastAsia="Times New Roman" w:hAnsi="Arial" w:cs="Arial"/>
          <w:noProof/>
          <w:sz w:val="24"/>
          <w:szCs w:val="24"/>
          <w:lang w:val="hr-HR" w:eastAsia="hr-HR"/>
        </w:rPr>
        <w:t xml:space="preserve">. </w:t>
      </w:r>
      <w:r w:rsidR="009507BE">
        <w:rPr>
          <w:rFonts w:ascii="Arial" w:eastAsia="Times New Roman" w:hAnsi="Arial" w:cs="Arial"/>
          <w:noProof/>
          <w:sz w:val="24"/>
          <w:szCs w:val="24"/>
          <w:lang w:val="hr-HR" w:eastAsia="hr-HR"/>
        </w:rPr>
        <w:t>ožujka</w:t>
      </w:r>
      <w:r w:rsidRPr="00543A98">
        <w:rPr>
          <w:rFonts w:ascii="Arial" w:eastAsia="Times New Roman" w:hAnsi="Arial" w:cs="Arial"/>
          <w:noProof/>
          <w:sz w:val="24"/>
          <w:szCs w:val="24"/>
          <w:lang w:val="hr-HR" w:eastAsia="hr-HR"/>
        </w:rPr>
        <w:t xml:space="preserve"> 20</w:t>
      </w:r>
      <w:r>
        <w:rPr>
          <w:rFonts w:ascii="Arial" w:eastAsia="Times New Roman" w:hAnsi="Arial" w:cs="Arial"/>
          <w:noProof/>
          <w:sz w:val="24"/>
          <w:szCs w:val="24"/>
          <w:lang w:val="hr-HR" w:eastAsia="hr-HR"/>
        </w:rPr>
        <w:t>2</w:t>
      </w:r>
      <w:r w:rsidR="000255A6">
        <w:rPr>
          <w:rFonts w:ascii="Arial" w:eastAsia="Times New Roman" w:hAnsi="Arial" w:cs="Arial"/>
          <w:noProof/>
          <w:sz w:val="24"/>
          <w:szCs w:val="24"/>
          <w:lang w:val="hr-HR" w:eastAsia="hr-HR"/>
        </w:rPr>
        <w:t>4</w:t>
      </w:r>
      <w:r w:rsidRPr="00543A98">
        <w:rPr>
          <w:rFonts w:ascii="Arial" w:eastAsia="Times New Roman" w:hAnsi="Arial" w:cs="Arial"/>
          <w:noProof/>
          <w:sz w:val="24"/>
          <w:szCs w:val="24"/>
          <w:lang w:val="hr-HR" w:eastAsia="hr-HR"/>
        </w:rPr>
        <w:t>. godine</w:t>
      </w:r>
    </w:p>
    <w:p w14:paraId="11C8C057"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5D87821A"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SADRŽAJ</w:t>
      </w:r>
    </w:p>
    <w:p w14:paraId="3296F7A3"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p>
    <w:p w14:paraId="64A6FA09" w14:textId="42CEADDE" w:rsidR="003930DF" w:rsidRPr="00543A98" w:rsidRDefault="003930DF" w:rsidP="003930DF">
      <w:pPr>
        <w:pStyle w:val="Odlomakpopisa"/>
        <w:numPr>
          <w:ilvl w:val="0"/>
          <w:numId w:val="2"/>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FINANCIRANJE PROJEKATA UDRUGA IZ PODRUČJA RAZVOJA I PROMOVIRANJ</w:t>
      </w:r>
      <w:r w:rsidR="002770E7">
        <w:rPr>
          <w:rFonts w:ascii="Arial" w:eastAsia="Times New Roman" w:hAnsi="Arial" w:cs="Arial"/>
          <w:b/>
          <w:noProof/>
          <w:sz w:val="24"/>
          <w:szCs w:val="24"/>
          <w:lang w:val="hr-HR" w:eastAsia="hr-HR"/>
        </w:rPr>
        <w:t>A</w:t>
      </w:r>
      <w:r w:rsidRPr="00543A98">
        <w:rPr>
          <w:rFonts w:ascii="Arial" w:eastAsia="Times New Roman" w:hAnsi="Arial" w:cs="Arial"/>
          <w:b/>
          <w:noProof/>
          <w:sz w:val="24"/>
          <w:szCs w:val="24"/>
          <w:lang w:val="hr-HR" w:eastAsia="hr-HR"/>
        </w:rPr>
        <w:t xml:space="preserve"> </w:t>
      </w:r>
      <w:r w:rsidR="00916FEF">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Pr>
          <w:rFonts w:ascii="Arial" w:eastAsia="Times New Roman" w:hAnsi="Arial" w:cs="Arial"/>
          <w:b/>
          <w:noProof/>
          <w:sz w:val="24"/>
          <w:szCs w:val="24"/>
          <w:lang w:val="hr-HR" w:eastAsia="hr-HR"/>
        </w:rPr>
        <w:t>2</w:t>
      </w:r>
      <w:r w:rsidR="00430077">
        <w:rPr>
          <w:rFonts w:ascii="Arial" w:eastAsia="Times New Roman" w:hAnsi="Arial" w:cs="Arial"/>
          <w:b/>
          <w:noProof/>
          <w:sz w:val="24"/>
          <w:szCs w:val="24"/>
          <w:lang w:val="hr-HR" w:eastAsia="hr-HR"/>
        </w:rPr>
        <w:t>4</w:t>
      </w:r>
      <w:r w:rsidRPr="00543A98">
        <w:rPr>
          <w:rFonts w:ascii="Arial" w:eastAsia="Times New Roman" w:hAnsi="Arial" w:cs="Arial"/>
          <w:b/>
          <w:noProof/>
          <w:sz w:val="24"/>
          <w:szCs w:val="24"/>
          <w:lang w:val="hr-HR" w:eastAsia="hr-HR"/>
        </w:rPr>
        <w:t>. GODINU</w:t>
      </w:r>
    </w:p>
    <w:p w14:paraId="74D31298"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607D3D90"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Temelji za raspisivanje natječaja</w:t>
      </w:r>
    </w:p>
    <w:p w14:paraId="3FAFB054"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Cilj natječaja</w:t>
      </w:r>
    </w:p>
    <w:p w14:paraId="520C5963"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Planirani iznosi i ukupna vrijednost natječaja</w:t>
      </w:r>
    </w:p>
    <w:p w14:paraId="3ECE00C2" w14:textId="77777777" w:rsidR="003930DF" w:rsidRPr="00543A98" w:rsidRDefault="003930DF" w:rsidP="003930DF">
      <w:pPr>
        <w:spacing w:after="0" w:line="240" w:lineRule="auto"/>
        <w:ind w:left="360"/>
        <w:jc w:val="both"/>
        <w:rPr>
          <w:rFonts w:ascii="Arial" w:eastAsia="Times New Roman" w:hAnsi="Arial" w:cs="Arial"/>
          <w:b/>
          <w:noProof/>
          <w:sz w:val="24"/>
          <w:szCs w:val="24"/>
          <w:lang w:val="hr-HR" w:eastAsia="hr-HR"/>
        </w:rPr>
      </w:pPr>
    </w:p>
    <w:p w14:paraId="7FFFEB7D" w14:textId="77777777" w:rsidR="003930DF" w:rsidRPr="00543A98" w:rsidRDefault="003930DF" w:rsidP="003930DF">
      <w:pPr>
        <w:pStyle w:val="Odlomakpopisa"/>
        <w:numPr>
          <w:ilvl w:val="0"/>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FORMALNI UVJETI NATJEČAJA</w:t>
      </w:r>
    </w:p>
    <w:p w14:paraId="17FA1286"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6FA558BF"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Prihvatljivi prijavitelji</w:t>
      </w:r>
    </w:p>
    <w:p w14:paraId="354A8ED3"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Prihvatljiva prioritetna područja i aktivnosti</w:t>
      </w:r>
    </w:p>
    <w:p w14:paraId="0855FCD0"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Prihvatljivi troškovi koji će se finanirati putem natječaja</w:t>
      </w:r>
    </w:p>
    <w:p w14:paraId="65D067F7"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Način prijave</w:t>
      </w:r>
    </w:p>
    <w:p w14:paraId="0731559C"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2.4.1.Sadržaj opisnog obrasca projekta</w:t>
      </w:r>
    </w:p>
    <w:p w14:paraId="0AAE0436"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 xml:space="preserve">2.4.2.Sadržaj obrasca </w:t>
      </w:r>
      <w:r>
        <w:rPr>
          <w:rFonts w:ascii="Arial" w:hAnsi="Arial" w:cs="Arial"/>
          <w:noProof/>
          <w:sz w:val="24"/>
          <w:szCs w:val="24"/>
          <w:lang w:val="hr-HR"/>
        </w:rPr>
        <w:t>p</w:t>
      </w:r>
      <w:r w:rsidRPr="00543A98">
        <w:rPr>
          <w:rFonts w:ascii="Arial" w:hAnsi="Arial" w:cs="Arial"/>
          <w:noProof/>
          <w:sz w:val="24"/>
          <w:szCs w:val="24"/>
          <w:lang w:val="hr-HR"/>
        </w:rPr>
        <w:t>roračuna projekta</w:t>
      </w:r>
    </w:p>
    <w:p w14:paraId="50E44A7B"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2.4.3.Slanje prijave</w:t>
      </w:r>
    </w:p>
    <w:p w14:paraId="610A39BB" w14:textId="77777777" w:rsidR="003930DF" w:rsidRPr="00543A98" w:rsidRDefault="003930DF" w:rsidP="003930DF">
      <w:pPr>
        <w:pStyle w:val="Bezproreda"/>
        <w:jc w:val="both"/>
        <w:rPr>
          <w:rFonts w:ascii="Arial" w:hAnsi="Arial" w:cs="Arial"/>
          <w:noProof/>
          <w:sz w:val="24"/>
          <w:szCs w:val="24"/>
          <w:lang w:val="hr-HR"/>
        </w:rPr>
      </w:pPr>
      <w:r w:rsidRPr="00543A98">
        <w:rPr>
          <w:rFonts w:ascii="Arial" w:hAnsi="Arial" w:cs="Arial"/>
          <w:noProof/>
          <w:sz w:val="24"/>
          <w:szCs w:val="24"/>
          <w:lang w:val="hr-HR"/>
        </w:rPr>
        <w:t xml:space="preserve">     2.5.Ocjena prijava i donošenje odluke o </w:t>
      </w:r>
      <w:r>
        <w:rPr>
          <w:rFonts w:ascii="Arial" w:hAnsi="Arial" w:cs="Arial"/>
          <w:noProof/>
          <w:sz w:val="24"/>
          <w:szCs w:val="24"/>
          <w:lang w:val="hr-HR"/>
        </w:rPr>
        <w:t>odobravanju</w:t>
      </w:r>
      <w:r w:rsidRPr="00543A98">
        <w:rPr>
          <w:rFonts w:ascii="Arial" w:hAnsi="Arial" w:cs="Arial"/>
          <w:noProof/>
          <w:sz w:val="24"/>
          <w:szCs w:val="24"/>
          <w:lang w:val="hr-HR"/>
        </w:rPr>
        <w:t xml:space="preserve"> sredstava</w:t>
      </w:r>
    </w:p>
    <w:p w14:paraId="6055AE19" w14:textId="77777777" w:rsidR="003930DF" w:rsidRPr="00543A98" w:rsidRDefault="003930DF" w:rsidP="003930DF">
      <w:pPr>
        <w:pStyle w:val="Bezproreda"/>
        <w:jc w:val="both"/>
        <w:rPr>
          <w:rFonts w:ascii="Arial" w:hAnsi="Arial" w:cs="Arial"/>
          <w:noProof/>
          <w:sz w:val="24"/>
          <w:szCs w:val="24"/>
          <w:lang w:val="hr-HR"/>
        </w:rPr>
      </w:pPr>
    </w:p>
    <w:p w14:paraId="5204D5E3" w14:textId="77777777" w:rsidR="003930DF" w:rsidRPr="00543A98" w:rsidRDefault="003930DF" w:rsidP="003930DF">
      <w:pPr>
        <w:pStyle w:val="Bezproreda"/>
        <w:numPr>
          <w:ilvl w:val="0"/>
          <w:numId w:val="3"/>
        </w:numPr>
        <w:jc w:val="both"/>
        <w:rPr>
          <w:rFonts w:ascii="Arial" w:hAnsi="Arial" w:cs="Arial"/>
          <w:b/>
          <w:noProof/>
          <w:sz w:val="24"/>
          <w:szCs w:val="24"/>
          <w:lang w:val="hr-HR"/>
        </w:rPr>
      </w:pPr>
      <w:r w:rsidRPr="00543A98">
        <w:rPr>
          <w:rFonts w:ascii="Arial" w:hAnsi="Arial" w:cs="Arial"/>
          <w:b/>
          <w:noProof/>
          <w:sz w:val="24"/>
          <w:szCs w:val="24"/>
          <w:lang w:val="hr-HR"/>
        </w:rPr>
        <w:t>POPIS NATJEČAJNE DOKUMENTACIJE</w:t>
      </w:r>
    </w:p>
    <w:p w14:paraId="1E8E5962" w14:textId="77777777" w:rsidR="003930DF" w:rsidRPr="00543A98" w:rsidRDefault="003930DF" w:rsidP="003930DF">
      <w:pPr>
        <w:pStyle w:val="Bezproreda"/>
        <w:jc w:val="both"/>
        <w:rPr>
          <w:rFonts w:ascii="Arial" w:hAnsi="Arial" w:cs="Arial"/>
          <w:noProof/>
          <w:sz w:val="24"/>
          <w:szCs w:val="24"/>
          <w:lang w:val="hr-HR"/>
        </w:rPr>
      </w:pPr>
    </w:p>
    <w:p w14:paraId="5607B800" w14:textId="77777777" w:rsidR="003930DF" w:rsidRPr="00543A98" w:rsidRDefault="003930DF" w:rsidP="003930DF">
      <w:pPr>
        <w:pStyle w:val="Bezproreda"/>
        <w:jc w:val="both"/>
        <w:rPr>
          <w:rFonts w:ascii="Arial" w:hAnsi="Arial" w:cs="Arial"/>
          <w:noProof/>
          <w:sz w:val="24"/>
          <w:szCs w:val="24"/>
          <w:lang w:val="hr-HR"/>
        </w:rPr>
      </w:pPr>
    </w:p>
    <w:p w14:paraId="012AC912" w14:textId="77777777" w:rsidR="003930DF" w:rsidRPr="00543A98" w:rsidRDefault="003930DF" w:rsidP="003930DF">
      <w:pPr>
        <w:ind w:left="720"/>
        <w:jc w:val="both"/>
        <w:rPr>
          <w:rFonts w:ascii="Arial" w:hAnsi="Arial" w:cs="Arial"/>
          <w:noProof/>
          <w:sz w:val="24"/>
          <w:szCs w:val="24"/>
          <w:lang w:val="hr-HR"/>
        </w:rPr>
      </w:pPr>
    </w:p>
    <w:p w14:paraId="61706EAF" w14:textId="77777777" w:rsidR="003930DF" w:rsidRPr="00543A98" w:rsidRDefault="003930DF" w:rsidP="003930DF">
      <w:pPr>
        <w:ind w:left="720"/>
        <w:jc w:val="both"/>
        <w:rPr>
          <w:rFonts w:ascii="Arial" w:hAnsi="Arial" w:cs="Arial"/>
          <w:noProof/>
          <w:sz w:val="24"/>
          <w:szCs w:val="24"/>
          <w:lang w:val="hr-HR"/>
        </w:rPr>
      </w:pPr>
    </w:p>
    <w:p w14:paraId="315323CA" w14:textId="77777777" w:rsidR="003930DF" w:rsidRPr="00543A98" w:rsidRDefault="003930DF" w:rsidP="003930DF">
      <w:pPr>
        <w:ind w:left="720"/>
        <w:jc w:val="both"/>
        <w:rPr>
          <w:rFonts w:ascii="Arial" w:hAnsi="Arial" w:cs="Arial"/>
          <w:noProof/>
          <w:sz w:val="24"/>
          <w:szCs w:val="24"/>
          <w:lang w:val="hr-HR"/>
        </w:rPr>
      </w:pPr>
    </w:p>
    <w:p w14:paraId="5D90D71F" w14:textId="6FFA2C17" w:rsidR="003930DF" w:rsidRPr="00543A98" w:rsidRDefault="003930DF" w:rsidP="003930DF">
      <w:pPr>
        <w:pStyle w:val="Odlomakpopisa"/>
        <w:numPr>
          <w:ilvl w:val="0"/>
          <w:numId w:val="5"/>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FINANCIRANJE PROJEKATA UDRUGA IZ PODRUČJA RAZVOJA I PROMOVIRANJA </w:t>
      </w:r>
      <w:r w:rsidR="00916FEF">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sidR="006900C1">
        <w:rPr>
          <w:rFonts w:ascii="Arial" w:eastAsia="Times New Roman" w:hAnsi="Arial" w:cs="Arial"/>
          <w:b/>
          <w:noProof/>
          <w:sz w:val="24"/>
          <w:szCs w:val="24"/>
          <w:lang w:val="hr-HR" w:eastAsia="hr-HR"/>
        </w:rPr>
        <w:t>2</w:t>
      </w:r>
      <w:r w:rsidR="00430077">
        <w:rPr>
          <w:rFonts w:ascii="Arial" w:eastAsia="Times New Roman" w:hAnsi="Arial" w:cs="Arial"/>
          <w:b/>
          <w:noProof/>
          <w:sz w:val="24"/>
          <w:szCs w:val="24"/>
          <w:lang w:val="hr-HR" w:eastAsia="hr-HR"/>
        </w:rPr>
        <w:t>4</w:t>
      </w:r>
      <w:r w:rsidRPr="00543A98">
        <w:rPr>
          <w:rFonts w:ascii="Arial" w:eastAsia="Times New Roman" w:hAnsi="Arial" w:cs="Arial"/>
          <w:b/>
          <w:noProof/>
          <w:sz w:val="24"/>
          <w:szCs w:val="24"/>
          <w:lang w:val="hr-HR" w:eastAsia="hr-HR"/>
        </w:rPr>
        <w:t>. GODINU</w:t>
      </w:r>
    </w:p>
    <w:p w14:paraId="189998D4" w14:textId="77777777" w:rsidR="003930DF" w:rsidRPr="00543A98" w:rsidRDefault="003930DF" w:rsidP="003930DF">
      <w:pPr>
        <w:ind w:left="720"/>
        <w:jc w:val="both"/>
        <w:rPr>
          <w:rFonts w:ascii="Arial" w:hAnsi="Arial" w:cs="Arial"/>
          <w:b/>
          <w:noProof/>
          <w:sz w:val="24"/>
          <w:szCs w:val="24"/>
          <w:lang w:val="hr-HR"/>
        </w:rPr>
      </w:pPr>
    </w:p>
    <w:p w14:paraId="5788CB51"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TEMELJI ZA RASPISIVANJE NATJEČAJA</w:t>
      </w:r>
    </w:p>
    <w:p w14:paraId="35ECB526" w14:textId="183C1BFD"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Udruge u današnjem društvu imaju važnu ulogu u povezivanju zajednice i javnih institucija te imaju snažan utjecaj na provođenj</w:t>
      </w:r>
      <w:r w:rsidR="00E95CCE">
        <w:rPr>
          <w:rFonts w:ascii="Arial" w:hAnsi="Arial" w:cs="Arial"/>
          <w:noProof/>
          <w:sz w:val="24"/>
          <w:szCs w:val="24"/>
          <w:lang w:val="hr-HR"/>
        </w:rPr>
        <w:t>u</w:t>
      </w:r>
      <w:r w:rsidRPr="00543A98">
        <w:rPr>
          <w:rFonts w:ascii="Arial" w:hAnsi="Arial" w:cs="Arial"/>
          <w:noProof/>
          <w:sz w:val="24"/>
          <w:szCs w:val="24"/>
          <w:lang w:val="hr-HR"/>
        </w:rPr>
        <w:t xml:space="preserve"> aktivnosti za korist zajednice, Sukladno tome, Upravni odjel za gospodarstvo</w:t>
      </w:r>
      <w:r w:rsidR="004149E7">
        <w:rPr>
          <w:rFonts w:ascii="Arial" w:hAnsi="Arial" w:cs="Arial"/>
          <w:noProof/>
          <w:sz w:val="24"/>
          <w:szCs w:val="24"/>
          <w:lang w:val="hr-HR"/>
        </w:rPr>
        <w:t xml:space="preserve"> i poljoprivredu</w:t>
      </w:r>
      <w:r w:rsidRPr="00543A98">
        <w:rPr>
          <w:rFonts w:ascii="Arial" w:hAnsi="Arial" w:cs="Arial"/>
          <w:noProof/>
          <w:sz w:val="24"/>
          <w:szCs w:val="24"/>
          <w:lang w:val="hr-HR"/>
        </w:rPr>
        <w:t xml:space="preserve"> Brodsko-posavske županije kontinuirano sufinancira projekte udruga iz područja razvoja i promoviranja </w:t>
      </w:r>
      <w:r w:rsidR="00916FEF">
        <w:rPr>
          <w:rFonts w:ascii="Arial" w:hAnsi="Arial" w:cs="Arial"/>
          <w:noProof/>
          <w:sz w:val="24"/>
          <w:szCs w:val="24"/>
          <w:lang w:val="hr-HR"/>
        </w:rPr>
        <w:t xml:space="preserve">informacijskih i komunikacijskih tehnologija, odnosno </w:t>
      </w:r>
      <w:r w:rsidRPr="00543A98">
        <w:rPr>
          <w:rFonts w:ascii="Arial" w:hAnsi="Arial" w:cs="Arial"/>
          <w:noProof/>
          <w:sz w:val="24"/>
          <w:szCs w:val="24"/>
          <w:lang w:val="hr-HR"/>
        </w:rPr>
        <w:t>IKT sektora Brodsko-posavske županije. U svrhu dodjele financijskih sredstava osiguranih u Proračunu Brodsko-posavske županije za 20</w:t>
      </w:r>
      <w:r w:rsidR="006900C1">
        <w:rPr>
          <w:rFonts w:ascii="Arial" w:hAnsi="Arial" w:cs="Arial"/>
          <w:noProof/>
          <w:sz w:val="24"/>
          <w:szCs w:val="24"/>
          <w:lang w:val="hr-HR"/>
        </w:rPr>
        <w:t>2</w:t>
      </w:r>
      <w:r w:rsidR="00430077">
        <w:rPr>
          <w:rFonts w:ascii="Arial" w:hAnsi="Arial" w:cs="Arial"/>
          <w:noProof/>
          <w:sz w:val="24"/>
          <w:szCs w:val="24"/>
          <w:lang w:val="hr-HR"/>
        </w:rPr>
        <w:t>4</w:t>
      </w:r>
      <w:r w:rsidRPr="00543A98">
        <w:rPr>
          <w:rFonts w:ascii="Arial" w:hAnsi="Arial" w:cs="Arial"/>
          <w:noProof/>
          <w:sz w:val="24"/>
          <w:szCs w:val="24"/>
          <w:lang w:val="hr-HR"/>
        </w:rPr>
        <w:t xml:space="preserve">. godinu za navedeno područje, a u skladu sa zakonskim odredbama Zakona o udrugama </w:t>
      </w:r>
      <w:r w:rsidR="00AA48BB">
        <w:rPr>
          <w:rFonts w:ascii="Arial" w:hAnsi="Arial" w:cs="Arial"/>
          <w:noProof/>
          <w:sz w:val="24"/>
          <w:szCs w:val="24"/>
          <w:lang w:val="hr-HR"/>
        </w:rPr>
        <w:t>(</w:t>
      </w:r>
      <w:r w:rsidRPr="00543A98">
        <w:rPr>
          <w:rFonts w:ascii="Arial" w:hAnsi="Arial" w:cs="Arial"/>
          <w:noProof/>
          <w:sz w:val="24"/>
          <w:szCs w:val="24"/>
          <w:lang w:val="hr-HR"/>
        </w:rPr>
        <w:t>“Narodne novine”, broj 74/14</w:t>
      </w:r>
      <w:r w:rsidR="006900C1">
        <w:rPr>
          <w:rFonts w:ascii="Arial" w:hAnsi="Arial" w:cs="Arial"/>
          <w:noProof/>
          <w:sz w:val="24"/>
          <w:szCs w:val="24"/>
          <w:lang w:val="hr-HR"/>
        </w:rPr>
        <w:t xml:space="preserve">, </w:t>
      </w:r>
      <w:r w:rsidRPr="00543A98">
        <w:rPr>
          <w:rFonts w:ascii="Arial" w:hAnsi="Arial" w:cs="Arial"/>
          <w:noProof/>
          <w:sz w:val="24"/>
          <w:szCs w:val="24"/>
          <w:lang w:val="hr-HR"/>
        </w:rPr>
        <w:t>70/17</w:t>
      </w:r>
      <w:r w:rsidR="004E46D1">
        <w:rPr>
          <w:rFonts w:ascii="Arial" w:hAnsi="Arial" w:cs="Arial"/>
          <w:noProof/>
          <w:sz w:val="24"/>
          <w:szCs w:val="24"/>
          <w:lang w:val="hr-HR"/>
        </w:rPr>
        <w:t xml:space="preserve">, </w:t>
      </w:r>
      <w:r w:rsidR="006900C1">
        <w:rPr>
          <w:rFonts w:ascii="Arial" w:hAnsi="Arial" w:cs="Arial"/>
          <w:noProof/>
          <w:sz w:val="24"/>
          <w:szCs w:val="24"/>
          <w:lang w:val="hr-HR"/>
        </w:rPr>
        <w:t>98/19</w:t>
      </w:r>
      <w:r w:rsidR="004E46D1">
        <w:rPr>
          <w:rFonts w:ascii="Arial" w:hAnsi="Arial" w:cs="Arial"/>
          <w:noProof/>
          <w:sz w:val="24"/>
          <w:szCs w:val="24"/>
          <w:lang w:val="hr-HR"/>
        </w:rPr>
        <w:t xml:space="preserve"> i 15</w:t>
      </w:r>
      <w:r w:rsidR="00430077">
        <w:rPr>
          <w:rFonts w:ascii="Arial" w:hAnsi="Arial" w:cs="Arial"/>
          <w:noProof/>
          <w:sz w:val="24"/>
          <w:szCs w:val="24"/>
          <w:lang w:val="hr-HR"/>
        </w:rPr>
        <w:t>1</w:t>
      </w:r>
      <w:r w:rsidR="004E46D1">
        <w:rPr>
          <w:rFonts w:ascii="Arial" w:hAnsi="Arial" w:cs="Arial"/>
          <w:noProof/>
          <w:sz w:val="24"/>
          <w:szCs w:val="24"/>
          <w:lang w:val="hr-HR"/>
        </w:rPr>
        <w:t>/22</w:t>
      </w:r>
      <w:r w:rsidR="00AA48BB">
        <w:rPr>
          <w:rFonts w:ascii="Arial" w:hAnsi="Arial" w:cs="Arial"/>
          <w:noProof/>
          <w:sz w:val="24"/>
          <w:szCs w:val="24"/>
          <w:lang w:val="hr-HR"/>
        </w:rPr>
        <w:t>)</w:t>
      </w:r>
      <w:r w:rsidRPr="00543A98">
        <w:rPr>
          <w:rFonts w:ascii="Arial" w:hAnsi="Arial" w:cs="Arial"/>
          <w:noProof/>
          <w:sz w:val="24"/>
          <w:szCs w:val="24"/>
          <w:lang w:val="hr-HR"/>
        </w:rPr>
        <w:t xml:space="preserve">, Uredbe o kriterijima, mjerilima i postupcima financiranja i ugovaranja programa i projekta za opće dobro koje provode udruge </w:t>
      </w:r>
      <w:r w:rsidR="00AA48BB">
        <w:rPr>
          <w:rFonts w:ascii="Arial" w:hAnsi="Arial" w:cs="Arial"/>
          <w:noProof/>
          <w:sz w:val="24"/>
          <w:szCs w:val="24"/>
          <w:lang w:val="hr-HR"/>
        </w:rPr>
        <w:t>(</w:t>
      </w:r>
      <w:r w:rsidRPr="00543A98">
        <w:rPr>
          <w:rFonts w:ascii="Arial" w:hAnsi="Arial" w:cs="Arial"/>
          <w:noProof/>
          <w:sz w:val="24"/>
          <w:szCs w:val="24"/>
          <w:lang w:val="hr-HR"/>
        </w:rPr>
        <w:t>“Narodne novine”, broj 26/15</w:t>
      </w:r>
      <w:r w:rsidR="00916FEF">
        <w:rPr>
          <w:rFonts w:ascii="Arial" w:hAnsi="Arial" w:cs="Arial"/>
          <w:noProof/>
          <w:sz w:val="24"/>
          <w:szCs w:val="24"/>
          <w:lang w:val="hr-HR"/>
        </w:rPr>
        <w:t xml:space="preserve"> i 37/21</w:t>
      </w:r>
      <w:r w:rsidRPr="00543A98">
        <w:rPr>
          <w:rFonts w:ascii="Arial" w:hAnsi="Arial" w:cs="Arial"/>
          <w:noProof/>
          <w:sz w:val="24"/>
          <w:szCs w:val="24"/>
          <w:lang w:val="hr-HR"/>
        </w:rPr>
        <w:t xml:space="preserve">), Pravilnika o financiranju programa i projekata udruga koji su od interesa za Brodsko-posavsku županiju (“Službeni vjesnik  Brodsko-posavske županije”, broj </w:t>
      </w:r>
      <w:r w:rsidR="004E46D1">
        <w:rPr>
          <w:rFonts w:ascii="Arial" w:hAnsi="Arial" w:cs="Arial"/>
          <w:noProof/>
          <w:sz w:val="24"/>
          <w:szCs w:val="24"/>
          <w:lang w:val="hr-HR"/>
        </w:rPr>
        <w:t>40</w:t>
      </w:r>
      <w:r w:rsidRPr="00543A98">
        <w:rPr>
          <w:rFonts w:ascii="Arial" w:hAnsi="Arial" w:cs="Arial"/>
          <w:noProof/>
          <w:sz w:val="24"/>
          <w:szCs w:val="24"/>
          <w:lang w:val="hr-HR"/>
        </w:rPr>
        <w:t>/</w:t>
      </w:r>
      <w:r w:rsidR="006900C1">
        <w:rPr>
          <w:rFonts w:ascii="Arial" w:hAnsi="Arial" w:cs="Arial"/>
          <w:noProof/>
          <w:sz w:val="24"/>
          <w:szCs w:val="24"/>
          <w:lang w:val="hr-HR"/>
        </w:rPr>
        <w:t>2</w:t>
      </w:r>
      <w:r w:rsidR="004E46D1">
        <w:rPr>
          <w:rFonts w:ascii="Arial" w:hAnsi="Arial" w:cs="Arial"/>
          <w:noProof/>
          <w:sz w:val="24"/>
          <w:szCs w:val="24"/>
          <w:lang w:val="hr-HR"/>
        </w:rPr>
        <w:t>2</w:t>
      </w:r>
      <w:r w:rsidRPr="00543A98">
        <w:rPr>
          <w:rFonts w:ascii="Arial" w:hAnsi="Arial" w:cs="Arial"/>
          <w:noProof/>
          <w:sz w:val="24"/>
          <w:szCs w:val="24"/>
          <w:lang w:val="hr-HR"/>
        </w:rPr>
        <w:t xml:space="preserve">) kao i strateškim i planskim dokumentima, </w:t>
      </w:r>
      <w:r w:rsidR="00916FEF">
        <w:rPr>
          <w:rFonts w:ascii="Arial" w:hAnsi="Arial" w:cs="Arial"/>
          <w:noProof/>
          <w:sz w:val="24"/>
          <w:szCs w:val="24"/>
          <w:lang w:val="hr-HR"/>
        </w:rPr>
        <w:t xml:space="preserve">Plan razvoja Brodsko-posavske županije za razdoblje 2021. </w:t>
      </w:r>
      <w:r w:rsidR="003414FF">
        <w:rPr>
          <w:rFonts w:ascii="Arial" w:hAnsi="Arial" w:cs="Arial"/>
          <w:noProof/>
          <w:sz w:val="24"/>
          <w:szCs w:val="24"/>
          <w:lang w:val="hr-HR"/>
        </w:rPr>
        <w:t>-</w:t>
      </w:r>
      <w:r w:rsidR="00916FEF">
        <w:rPr>
          <w:rFonts w:ascii="Arial" w:hAnsi="Arial" w:cs="Arial"/>
          <w:noProof/>
          <w:sz w:val="24"/>
          <w:szCs w:val="24"/>
          <w:lang w:val="hr-HR"/>
        </w:rPr>
        <w:t xml:space="preserve"> 2027. godine</w:t>
      </w:r>
      <w:r w:rsidR="000701EF">
        <w:rPr>
          <w:rFonts w:ascii="Arial" w:hAnsi="Arial" w:cs="Arial"/>
          <w:sz w:val="24"/>
          <w:szCs w:val="24"/>
        </w:rPr>
        <w:t xml:space="preserve"> i Odluk</w:t>
      </w:r>
      <w:r w:rsidR="00763177">
        <w:rPr>
          <w:rFonts w:ascii="Arial" w:hAnsi="Arial" w:cs="Arial"/>
          <w:sz w:val="24"/>
          <w:szCs w:val="24"/>
        </w:rPr>
        <w:t>e</w:t>
      </w:r>
      <w:r w:rsidR="000701EF">
        <w:rPr>
          <w:rFonts w:ascii="Arial" w:hAnsi="Arial" w:cs="Arial"/>
          <w:sz w:val="24"/>
          <w:szCs w:val="24"/>
        </w:rPr>
        <w:t xml:space="preserve"> o </w:t>
      </w:r>
      <w:r w:rsidR="003414FF">
        <w:rPr>
          <w:rFonts w:ascii="Arial" w:hAnsi="Arial" w:cs="Arial"/>
          <w:sz w:val="24"/>
          <w:szCs w:val="24"/>
        </w:rPr>
        <w:t xml:space="preserve">donošenju </w:t>
      </w:r>
      <w:r w:rsidR="003414FF">
        <w:rPr>
          <w:rFonts w:ascii="Arial" w:hAnsi="Arial" w:cs="Arial"/>
          <w:noProof/>
          <w:sz w:val="24"/>
          <w:szCs w:val="24"/>
          <w:lang w:val="hr-HR"/>
        </w:rPr>
        <w:t>Plana razvoja Brodsko-posavske županije za razdoblje 2021. - 2027. godine</w:t>
      </w:r>
      <w:r w:rsidR="003414FF">
        <w:rPr>
          <w:rFonts w:ascii="Arial" w:hAnsi="Arial" w:cs="Arial"/>
          <w:sz w:val="24"/>
          <w:szCs w:val="24"/>
        </w:rPr>
        <w:t xml:space="preserve"> </w:t>
      </w:r>
      <w:r w:rsidR="000701EF">
        <w:rPr>
          <w:rFonts w:ascii="Arial" w:hAnsi="Arial" w:cs="Arial"/>
          <w:sz w:val="24"/>
          <w:szCs w:val="24"/>
        </w:rPr>
        <w:t xml:space="preserve"> (</w:t>
      </w:r>
      <w:r w:rsidR="000701EF" w:rsidRPr="0039141B">
        <w:rPr>
          <w:rFonts w:ascii="Arial" w:hAnsi="Arial" w:cs="Arial"/>
          <w:sz w:val="24"/>
          <w:szCs w:val="24"/>
        </w:rPr>
        <w:t xml:space="preserve">“Službeni vjesnik Brodsko-posavske županije”, broj </w:t>
      </w:r>
      <w:r w:rsidR="003414FF">
        <w:rPr>
          <w:rFonts w:ascii="Arial" w:hAnsi="Arial" w:cs="Arial"/>
          <w:sz w:val="24"/>
          <w:szCs w:val="24"/>
        </w:rPr>
        <w:t>44</w:t>
      </w:r>
      <w:r w:rsidR="000701EF" w:rsidRPr="0039141B">
        <w:rPr>
          <w:rFonts w:ascii="Arial" w:hAnsi="Arial" w:cs="Arial"/>
          <w:sz w:val="24"/>
          <w:szCs w:val="24"/>
        </w:rPr>
        <w:t>/</w:t>
      </w:r>
      <w:r w:rsidR="000701EF">
        <w:rPr>
          <w:rFonts w:ascii="Arial" w:hAnsi="Arial" w:cs="Arial"/>
          <w:sz w:val="24"/>
          <w:szCs w:val="24"/>
        </w:rPr>
        <w:t>2</w:t>
      </w:r>
      <w:r w:rsidR="003414FF">
        <w:rPr>
          <w:rFonts w:ascii="Arial" w:hAnsi="Arial" w:cs="Arial"/>
          <w:sz w:val="24"/>
          <w:szCs w:val="24"/>
        </w:rPr>
        <w:t>1</w:t>
      </w:r>
      <w:r w:rsidR="000701EF" w:rsidRPr="0039141B">
        <w:rPr>
          <w:rFonts w:ascii="Arial" w:hAnsi="Arial" w:cs="Arial"/>
          <w:sz w:val="24"/>
          <w:szCs w:val="24"/>
        </w:rPr>
        <w:t>)</w:t>
      </w:r>
      <w:r w:rsidRPr="00543A98">
        <w:rPr>
          <w:rFonts w:ascii="Arial" w:hAnsi="Arial" w:cs="Arial"/>
          <w:noProof/>
          <w:sz w:val="24"/>
          <w:szCs w:val="24"/>
          <w:lang w:val="hr-HR"/>
        </w:rPr>
        <w:t>, Smjernic</w:t>
      </w:r>
      <w:r w:rsidR="00AA48BB">
        <w:rPr>
          <w:rFonts w:ascii="Arial" w:hAnsi="Arial" w:cs="Arial"/>
          <w:noProof/>
          <w:sz w:val="24"/>
          <w:szCs w:val="24"/>
          <w:lang w:val="hr-HR"/>
        </w:rPr>
        <w:t>a</w:t>
      </w:r>
      <w:r w:rsidRPr="00543A98">
        <w:rPr>
          <w:rFonts w:ascii="Arial" w:hAnsi="Arial" w:cs="Arial"/>
          <w:noProof/>
          <w:sz w:val="24"/>
          <w:szCs w:val="24"/>
          <w:lang w:val="hr-HR"/>
        </w:rPr>
        <w:t xml:space="preserve"> razvoja IKT sektora Brodsko</w:t>
      </w:r>
      <w:r>
        <w:rPr>
          <w:rFonts w:ascii="Arial" w:hAnsi="Arial" w:cs="Arial"/>
          <w:noProof/>
          <w:sz w:val="24"/>
          <w:szCs w:val="24"/>
          <w:lang w:val="hr-HR"/>
        </w:rPr>
        <w:t xml:space="preserve"> - p</w:t>
      </w:r>
      <w:r w:rsidRPr="00543A98">
        <w:rPr>
          <w:rFonts w:ascii="Arial" w:hAnsi="Arial" w:cs="Arial"/>
          <w:noProof/>
          <w:sz w:val="24"/>
          <w:szCs w:val="24"/>
          <w:lang w:val="hr-HR"/>
        </w:rPr>
        <w:t>osavske županije  (www.inkubator.connect-it.hr), objavljuje se Javni natječaj za financiranje  projekata udruga iz područja razvoja i promoviranja</w:t>
      </w:r>
      <w:r w:rsidR="003414FF">
        <w:rPr>
          <w:rFonts w:ascii="Arial" w:hAnsi="Arial" w:cs="Arial"/>
          <w:noProof/>
          <w:sz w:val="24"/>
          <w:szCs w:val="24"/>
          <w:lang w:val="hr-HR"/>
        </w:rPr>
        <w:t xml:space="preserve"> informacijskih i komunikacijskih tehnologija, odnosno </w:t>
      </w:r>
      <w:r w:rsidRPr="00543A98">
        <w:rPr>
          <w:rFonts w:ascii="Arial" w:hAnsi="Arial" w:cs="Arial"/>
          <w:noProof/>
          <w:sz w:val="24"/>
          <w:szCs w:val="24"/>
          <w:lang w:val="hr-HR"/>
        </w:rPr>
        <w:t>IKT sektora Brodsko-posavske županije za 20</w:t>
      </w:r>
      <w:r w:rsidR="006900C1">
        <w:rPr>
          <w:rFonts w:ascii="Arial" w:hAnsi="Arial" w:cs="Arial"/>
          <w:noProof/>
          <w:sz w:val="24"/>
          <w:szCs w:val="24"/>
          <w:lang w:val="hr-HR"/>
        </w:rPr>
        <w:t>2</w:t>
      </w:r>
      <w:r w:rsidR="00430077">
        <w:rPr>
          <w:rFonts w:ascii="Arial" w:hAnsi="Arial" w:cs="Arial"/>
          <w:noProof/>
          <w:sz w:val="24"/>
          <w:szCs w:val="24"/>
          <w:lang w:val="hr-HR"/>
        </w:rPr>
        <w:t>4</w:t>
      </w:r>
      <w:r w:rsidRPr="00543A98">
        <w:rPr>
          <w:rFonts w:ascii="Arial" w:hAnsi="Arial" w:cs="Arial"/>
          <w:noProof/>
          <w:sz w:val="24"/>
          <w:szCs w:val="24"/>
          <w:lang w:val="hr-HR"/>
        </w:rPr>
        <w:t>. godinu</w:t>
      </w:r>
      <w:r w:rsidR="006900C1">
        <w:rPr>
          <w:rFonts w:ascii="Arial" w:hAnsi="Arial" w:cs="Arial"/>
          <w:noProof/>
          <w:sz w:val="24"/>
          <w:szCs w:val="24"/>
          <w:lang w:val="hr-HR"/>
        </w:rPr>
        <w:t xml:space="preserve"> (u daljnjem tekstu: Javni natječaj)</w:t>
      </w:r>
      <w:r w:rsidRPr="00543A98">
        <w:rPr>
          <w:rFonts w:ascii="Arial" w:hAnsi="Arial" w:cs="Arial"/>
          <w:noProof/>
          <w:sz w:val="24"/>
          <w:szCs w:val="24"/>
          <w:lang w:val="hr-HR"/>
        </w:rPr>
        <w:t>.</w:t>
      </w:r>
    </w:p>
    <w:p w14:paraId="54EE3AA9"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CILJ NATJEČAJA</w:t>
      </w:r>
    </w:p>
    <w:p w14:paraId="524D46A7" w14:textId="77777777"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Cilj ovog </w:t>
      </w:r>
      <w:r w:rsidR="006900C1">
        <w:rPr>
          <w:rFonts w:ascii="Arial" w:hAnsi="Arial" w:cs="Arial"/>
          <w:noProof/>
          <w:sz w:val="24"/>
          <w:szCs w:val="24"/>
          <w:lang w:val="hr-HR"/>
        </w:rPr>
        <w:t>Javnog n</w:t>
      </w:r>
      <w:r w:rsidRPr="00543A98">
        <w:rPr>
          <w:rFonts w:ascii="Arial" w:hAnsi="Arial" w:cs="Arial"/>
          <w:noProof/>
          <w:sz w:val="24"/>
          <w:szCs w:val="24"/>
          <w:lang w:val="hr-HR"/>
        </w:rPr>
        <w:t xml:space="preserve">atječaja je </w:t>
      </w:r>
      <w:r>
        <w:rPr>
          <w:rFonts w:ascii="Arial" w:hAnsi="Arial" w:cs="Arial"/>
          <w:noProof/>
          <w:sz w:val="24"/>
          <w:szCs w:val="24"/>
          <w:lang w:val="hr-HR"/>
        </w:rPr>
        <w:t>jačanje</w:t>
      </w:r>
      <w:r w:rsidRPr="00543A98">
        <w:rPr>
          <w:rFonts w:ascii="Arial" w:hAnsi="Arial" w:cs="Arial"/>
          <w:noProof/>
          <w:sz w:val="24"/>
          <w:szCs w:val="24"/>
          <w:lang w:val="hr-HR"/>
        </w:rPr>
        <w:t xml:space="preserve"> suradnje Brodsko-posavske županije (u daljnjem tekstu: Županija) s udrugama iz područja IKT sektora, a uspostavom i formaliziranjem međusektorske suradnje stvorit će se preduvjeti za daljnji razvoj i unaprijeđenje usluga namijenjenih razvoju i promoviranju IKT sektora i općenito gospodarstva u Županiji.</w:t>
      </w:r>
    </w:p>
    <w:p w14:paraId="799C45AA"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PLANIRANI IZNOSI I UKUPNA VRIJEDNOST NATJEČAJA</w:t>
      </w:r>
    </w:p>
    <w:p w14:paraId="7B297228" w14:textId="494502DE"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Za financiranje projekata u okviru ovog </w:t>
      </w:r>
      <w:r w:rsidR="006900C1">
        <w:rPr>
          <w:rFonts w:ascii="Arial" w:hAnsi="Arial" w:cs="Arial"/>
          <w:noProof/>
          <w:sz w:val="24"/>
          <w:szCs w:val="24"/>
          <w:lang w:val="hr-HR"/>
        </w:rPr>
        <w:t xml:space="preserve">Javnog </w:t>
      </w:r>
      <w:r w:rsidRPr="00543A98">
        <w:rPr>
          <w:rFonts w:ascii="Arial" w:hAnsi="Arial" w:cs="Arial"/>
          <w:noProof/>
          <w:sz w:val="24"/>
          <w:szCs w:val="24"/>
          <w:lang w:val="hr-HR"/>
        </w:rPr>
        <w:t xml:space="preserve">natječaja raspoloživ je iznos od </w:t>
      </w:r>
      <w:r w:rsidR="004E46D1">
        <w:rPr>
          <w:rFonts w:ascii="Arial" w:hAnsi="Arial" w:cs="Arial"/>
          <w:noProof/>
          <w:sz w:val="24"/>
          <w:szCs w:val="24"/>
          <w:lang w:val="hr-HR"/>
        </w:rPr>
        <w:t>6.636,00 eura</w:t>
      </w:r>
      <w:r w:rsidRPr="00543A98">
        <w:rPr>
          <w:rFonts w:ascii="Arial" w:hAnsi="Arial" w:cs="Arial"/>
          <w:noProof/>
          <w:sz w:val="24"/>
          <w:szCs w:val="24"/>
          <w:lang w:val="hr-HR"/>
        </w:rPr>
        <w:t>.</w:t>
      </w:r>
    </w:p>
    <w:p w14:paraId="000D5BDA" w14:textId="0999F49B"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Najniži iznos financijskih sredstava koji se može odobriti za financiranje pojedinog projekta je </w:t>
      </w:r>
      <w:r w:rsidR="004E46D1">
        <w:rPr>
          <w:rFonts w:ascii="Arial" w:hAnsi="Arial" w:cs="Arial"/>
          <w:noProof/>
          <w:sz w:val="24"/>
          <w:szCs w:val="24"/>
          <w:lang w:val="hr-HR"/>
        </w:rPr>
        <w:t>133,00 eura</w:t>
      </w:r>
      <w:r w:rsidRPr="00543A98">
        <w:rPr>
          <w:rFonts w:ascii="Arial" w:hAnsi="Arial" w:cs="Arial"/>
          <w:noProof/>
          <w:sz w:val="24"/>
          <w:szCs w:val="24"/>
          <w:lang w:val="hr-HR"/>
        </w:rPr>
        <w:t>.</w:t>
      </w:r>
    </w:p>
    <w:p w14:paraId="1B895C4A" w14:textId="3DB09AE2"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Najviši iznos financijskih sredstava koji se može odobriti za financiranje pojedinog projekta je </w:t>
      </w:r>
      <w:r w:rsidR="00430077">
        <w:rPr>
          <w:rFonts w:ascii="Arial" w:hAnsi="Arial" w:cs="Arial"/>
          <w:noProof/>
          <w:sz w:val="24"/>
          <w:szCs w:val="24"/>
          <w:lang w:val="hr-HR"/>
        </w:rPr>
        <w:t>3.318</w:t>
      </w:r>
      <w:r w:rsidR="004E46D1">
        <w:rPr>
          <w:rFonts w:ascii="Arial" w:hAnsi="Arial" w:cs="Arial"/>
          <w:noProof/>
          <w:sz w:val="24"/>
          <w:szCs w:val="24"/>
          <w:lang w:val="hr-HR"/>
        </w:rPr>
        <w:t>,00 eura</w:t>
      </w:r>
      <w:r w:rsidRPr="00543A98">
        <w:rPr>
          <w:rFonts w:ascii="Arial" w:hAnsi="Arial" w:cs="Arial"/>
          <w:noProof/>
          <w:sz w:val="24"/>
          <w:szCs w:val="24"/>
          <w:lang w:val="hr-HR"/>
        </w:rPr>
        <w:t>.</w:t>
      </w:r>
    </w:p>
    <w:p w14:paraId="7FA64F28" w14:textId="22E9161A"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Projekt se može financirati u 100% iznosu prihvatljivih troškova projekta, pri čemu potencijalni prijavitelji i partneri nisu dužni osigurati sufinanciranje iz vlastitih sredstava. U slučaju da se predmetni projekt ne financira u 100% iznosu iz </w:t>
      </w:r>
      <w:r w:rsidR="006900C1">
        <w:rPr>
          <w:rFonts w:ascii="Arial" w:eastAsia="Times New Roman" w:hAnsi="Arial" w:cs="Arial"/>
          <w:noProof/>
          <w:sz w:val="24"/>
          <w:szCs w:val="24"/>
          <w:lang w:val="hr-HR" w:eastAsia="hr-HR"/>
        </w:rPr>
        <w:t>P</w:t>
      </w:r>
      <w:r w:rsidRPr="00543A98">
        <w:rPr>
          <w:rFonts w:ascii="Arial" w:eastAsia="Times New Roman" w:hAnsi="Arial" w:cs="Arial"/>
          <w:noProof/>
          <w:sz w:val="24"/>
          <w:szCs w:val="24"/>
          <w:lang w:val="hr-HR" w:eastAsia="hr-HR"/>
        </w:rPr>
        <w:t>roračuna Županije</w:t>
      </w:r>
      <w:r w:rsidR="006900C1">
        <w:rPr>
          <w:rFonts w:ascii="Arial" w:eastAsia="Times New Roman" w:hAnsi="Arial" w:cs="Arial"/>
          <w:noProof/>
          <w:sz w:val="24"/>
          <w:szCs w:val="24"/>
          <w:lang w:val="hr-HR" w:eastAsia="hr-HR"/>
        </w:rPr>
        <w:t xml:space="preserve"> za 202</w:t>
      </w:r>
      <w:r w:rsidR="00430077">
        <w:rPr>
          <w:rFonts w:ascii="Arial" w:eastAsia="Times New Roman" w:hAnsi="Arial" w:cs="Arial"/>
          <w:noProof/>
          <w:sz w:val="24"/>
          <w:szCs w:val="24"/>
          <w:lang w:val="hr-HR" w:eastAsia="hr-HR"/>
        </w:rPr>
        <w:t>4</w:t>
      </w:r>
      <w:r w:rsidR="006900C1">
        <w:rPr>
          <w:rFonts w:ascii="Arial" w:eastAsia="Times New Roman" w:hAnsi="Arial" w:cs="Arial"/>
          <w:noProof/>
          <w:sz w:val="24"/>
          <w:szCs w:val="24"/>
          <w:lang w:val="hr-HR" w:eastAsia="hr-HR"/>
        </w:rPr>
        <w:t>. godinu</w:t>
      </w:r>
      <w:r w:rsidRPr="00543A98">
        <w:rPr>
          <w:rFonts w:ascii="Arial" w:eastAsia="Times New Roman" w:hAnsi="Arial" w:cs="Arial"/>
          <w:noProof/>
          <w:sz w:val="24"/>
          <w:szCs w:val="24"/>
          <w:lang w:val="hr-HR" w:eastAsia="hr-HR"/>
        </w:rPr>
        <w:t>, udruga je dužna osigurati  preostali iznos financiranja do punog iznosa financiranja projekta.</w:t>
      </w:r>
    </w:p>
    <w:p w14:paraId="2A37BBED"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3731397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Županija zadržava pravo promjene ukupno odobrenog iznosa ovisno o kvaliteti projekta i dinamici punjenja županijskog proračuna.</w:t>
      </w:r>
    </w:p>
    <w:p w14:paraId="7676067B"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28E399BE" w14:textId="77777777" w:rsidR="003930DF" w:rsidRPr="00543A98" w:rsidRDefault="003930DF" w:rsidP="003930DF">
      <w:pPr>
        <w:ind w:left="720"/>
        <w:jc w:val="both"/>
        <w:rPr>
          <w:rFonts w:ascii="Arial" w:hAnsi="Arial" w:cs="Arial"/>
          <w:b/>
          <w:noProof/>
          <w:sz w:val="24"/>
          <w:szCs w:val="24"/>
          <w:lang w:val="hr-HR"/>
        </w:rPr>
      </w:pPr>
      <w:r w:rsidRPr="00543A98">
        <w:rPr>
          <w:rFonts w:ascii="Arial" w:hAnsi="Arial" w:cs="Arial"/>
          <w:b/>
          <w:noProof/>
          <w:sz w:val="24"/>
          <w:szCs w:val="24"/>
          <w:lang w:val="hr-HR"/>
        </w:rPr>
        <w:t>2. FORMALNI UVJETI NATJEČAJA</w:t>
      </w:r>
    </w:p>
    <w:p w14:paraId="3E8DC7A5" w14:textId="77777777"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2.1. PRIHVATLJIVI PRIJAVITELJI</w:t>
      </w:r>
    </w:p>
    <w:p w14:paraId="6030D291"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Pravo na podnošenje prijave imaju udruge, potencijalni korisnici uz uvjet da:</w:t>
      </w:r>
    </w:p>
    <w:p w14:paraId="4C0AE568" w14:textId="4ACA7387" w:rsidR="003930DF" w:rsidRDefault="003930DF" w:rsidP="003930DF">
      <w:pPr>
        <w:spacing w:after="0" w:line="240" w:lineRule="auto"/>
        <w:ind w:left="708"/>
        <w:jc w:val="both"/>
        <w:rPr>
          <w:rFonts w:ascii="Arial" w:eastAsia="Times New Roman" w:hAnsi="Arial" w:cs="Arial"/>
          <w:b/>
          <w:noProof/>
          <w:sz w:val="24"/>
          <w:szCs w:val="24"/>
          <w:lang w:val="hr-HR" w:eastAsia="hr-HR"/>
        </w:rPr>
      </w:pPr>
    </w:p>
    <w:p w14:paraId="4A775D76"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ni u Registar udruga Republike Hrvatske;</w:t>
      </w:r>
    </w:p>
    <w:p w14:paraId="604943D8"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su upisani u Registar neprofitnih organizacija i vode transparentno financijsko poslovanje u skladu s propisima o računovodstvu neprofitnih organizacija;</w:t>
      </w:r>
    </w:p>
    <w:p w14:paraId="75BC965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gi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ao u</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t</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el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 xml:space="preserve"> 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h</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an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2"/>
          <w:sz w:val="24"/>
          <w:szCs w:val="24"/>
          <w:lang w:val="hr-HR" w:eastAsia="hr-HR"/>
        </w:rPr>
        <w:t>b</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ti;</w:t>
      </w:r>
    </w:p>
    <w:p w14:paraId="5EE0CF36"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Pr>
          <w:rFonts w:ascii="Arial" w:eastAsia="Times New Roman" w:hAnsi="Arial" w:cs="Arial"/>
          <w:noProof/>
          <w:sz w:val="24"/>
          <w:szCs w:val="24"/>
          <w:lang w:val="hr-HR" w:eastAsia="hr-HR"/>
        </w:rPr>
        <w:t>su registrirani (</w:t>
      </w:r>
      <w:r w:rsidRPr="00491AA6">
        <w:rPr>
          <w:rFonts w:ascii="Arial" w:eastAsia="Times New Roman" w:hAnsi="Arial" w:cs="Arial"/>
          <w:noProof/>
          <w:sz w:val="24"/>
          <w:szCs w:val="24"/>
          <w:lang w:val="hr-HR" w:eastAsia="hr-HR"/>
        </w:rPr>
        <w:t>imaju sjedište</w:t>
      </w:r>
      <w:r>
        <w:rPr>
          <w:rFonts w:ascii="Arial" w:eastAsia="Times New Roman" w:hAnsi="Arial" w:cs="Arial"/>
          <w:noProof/>
          <w:sz w:val="24"/>
          <w:szCs w:val="24"/>
          <w:lang w:val="hr-HR" w:eastAsia="hr-HR"/>
        </w:rPr>
        <w:t>)</w:t>
      </w:r>
      <w:r w:rsidRPr="00491AA6">
        <w:rPr>
          <w:rFonts w:ascii="Arial" w:eastAsia="Times New Roman" w:hAnsi="Arial" w:cs="Arial"/>
          <w:noProof/>
          <w:sz w:val="24"/>
          <w:szCs w:val="24"/>
          <w:lang w:val="hr-HR" w:eastAsia="hr-HR"/>
        </w:rPr>
        <w:t xml:space="preserve"> na području Županije i provode projekt na području Županije;</w:t>
      </w:r>
    </w:p>
    <w:p w14:paraId="717A469F"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ta</w:t>
      </w:r>
      <w:r w:rsidRPr="00491AA6">
        <w:rPr>
          <w:rFonts w:ascii="Arial" w:eastAsia="Times New Roman" w:hAnsi="Arial" w:cs="Arial"/>
          <w:noProof/>
          <w:spacing w:val="-1"/>
          <w:sz w:val="24"/>
          <w:szCs w:val="24"/>
          <w:lang w:val="hr-HR" w:eastAsia="hr-HR"/>
        </w:rPr>
        <w:t>t</w:t>
      </w:r>
      <w:r w:rsidRPr="00491AA6">
        <w:rPr>
          <w:rFonts w:ascii="Arial" w:eastAsia="Times New Roman" w:hAnsi="Arial" w:cs="Arial"/>
          <w:noProof/>
          <w:sz w:val="24"/>
          <w:szCs w:val="24"/>
          <w:lang w:val="hr-HR" w:eastAsia="hr-HR"/>
        </w:rPr>
        <w:t>ut</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m o</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b</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ti  i 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  pred</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 xml:space="preserve">et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 pr</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 u</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eren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1"/>
          <w:sz w:val="24"/>
          <w:szCs w:val="24"/>
          <w:lang w:val="hr-HR" w:eastAsia="hr-HR"/>
        </w:rPr>
        <w:t>ci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i n</w:t>
      </w:r>
      <w:r w:rsidRPr="00491AA6">
        <w:rPr>
          <w:rFonts w:ascii="Arial" w:eastAsia="Times New Roman" w:hAnsi="Arial" w:cs="Arial"/>
          <w:noProof/>
          <w:spacing w:val="-2"/>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u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ti s U</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 xml:space="preserve">om 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4"/>
          <w:sz w:val="24"/>
          <w:szCs w:val="24"/>
          <w:lang w:val="hr-HR" w:eastAsia="hr-HR"/>
        </w:rPr>
        <w:t>m (statut udruge mora biti usklađen s odredbama Zakona o udrugama „Narodne novine“ broj 74/14</w:t>
      </w:r>
      <w:r>
        <w:rPr>
          <w:rFonts w:ascii="Arial" w:eastAsia="Times New Roman" w:hAnsi="Arial" w:cs="Arial"/>
          <w:noProof/>
          <w:spacing w:val="4"/>
          <w:sz w:val="24"/>
          <w:szCs w:val="24"/>
          <w:lang w:val="hr-HR" w:eastAsia="hr-HR"/>
        </w:rPr>
        <w:t>,70/17, 98/19 i 151/22</w:t>
      </w:r>
      <w:r w:rsidRPr="00491AA6">
        <w:rPr>
          <w:rFonts w:ascii="Arial" w:eastAsia="Times New Roman" w:hAnsi="Arial" w:cs="Arial"/>
          <w:noProof/>
          <w:spacing w:val="4"/>
          <w:sz w:val="24"/>
          <w:szCs w:val="24"/>
          <w:lang w:val="hr-HR" w:eastAsia="hr-HR"/>
        </w:rPr>
        <w:t xml:space="preserve"> ili udruga mora podnijeti zahtjev za usklađivanjem nadležnom uredu što dokazuje potvrdom nadležnog ureda, a osoba ovlaštena za zastupanje udruge mora biti u mandatu)</w:t>
      </w:r>
      <w:r w:rsidRPr="00491AA6">
        <w:rPr>
          <w:rFonts w:ascii="Arial" w:eastAsia="Times New Roman" w:hAnsi="Arial" w:cs="Arial"/>
          <w:noProof/>
          <w:sz w:val="24"/>
          <w:szCs w:val="24"/>
          <w:lang w:val="hr-HR" w:eastAsia="hr-HR"/>
        </w:rPr>
        <w:t>;</w:t>
      </w:r>
    </w:p>
    <w:p w14:paraId="7AF43333"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pro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3"/>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t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i pri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a </w:t>
      </w:r>
      <w:r>
        <w:rPr>
          <w:rFonts w:ascii="Arial" w:eastAsia="Times New Roman" w:hAnsi="Arial" w:cs="Arial"/>
          <w:noProof/>
          <w:sz w:val="24"/>
          <w:szCs w:val="24"/>
          <w:lang w:val="hr-HR" w:eastAsia="hr-HR"/>
        </w:rPr>
        <w:t>J</w:t>
      </w:r>
      <w:r w:rsidRPr="00491AA6">
        <w:rPr>
          <w:rFonts w:ascii="Arial" w:eastAsia="Times New Roman" w:hAnsi="Arial" w:cs="Arial"/>
          <w:noProof/>
          <w:sz w:val="24"/>
          <w:szCs w:val="24"/>
          <w:lang w:val="hr-HR" w:eastAsia="hr-HR"/>
        </w:rPr>
        <w:t>avni natječaj Županije, b</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de o</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en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ao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an </w:t>
      </w:r>
      <w:r w:rsidRPr="00491AA6">
        <w:rPr>
          <w:rFonts w:ascii="Arial" w:eastAsia="Times New Roman" w:hAnsi="Arial" w:cs="Arial"/>
          <w:noProof/>
          <w:spacing w:val="1"/>
          <w:sz w:val="24"/>
          <w:szCs w:val="24"/>
          <w:lang w:val="hr-HR" w:eastAsia="hr-HR"/>
        </w:rPr>
        <w:t>(</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li</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et</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an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orista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z w:val="24"/>
          <w:szCs w:val="24"/>
          <w:lang w:val="hr-HR" w:eastAsia="hr-HR"/>
        </w:rPr>
        <w:t xml:space="preserve">oj  </w:t>
      </w:r>
      <w:r w:rsidRPr="00491AA6">
        <w:rPr>
          <w:rFonts w:ascii="Arial" w:eastAsia="Times New Roman" w:hAnsi="Arial" w:cs="Arial"/>
          <w:noProof/>
          <w:spacing w:val="1"/>
          <w:sz w:val="24"/>
          <w:szCs w:val="24"/>
          <w:lang w:val="hr-HR" w:eastAsia="hr-HR"/>
        </w:rPr>
        <w:t>civ</w:t>
      </w:r>
      <w:r w:rsidRPr="00491AA6">
        <w:rPr>
          <w:rFonts w:ascii="Arial" w:eastAsia="Times New Roman" w:hAnsi="Arial" w:cs="Arial"/>
          <w:noProof/>
          <w:spacing w:val="-1"/>
          <w:sz w:val="24"/>
          <w:szCs w:val="24"/>
          <w:lang w:val="hr-HR" w:eastAsia="hr-HR"/>
        </w:rPr>
        <w:t>il</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z w:val="24"/>
          <w:szCs w:val="24"/>
          <w:lang w:val="hr-HR" w:eastAsia="hr-HR"/>
        </w:rPr>
        <w:t>a dru</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4"/>
          <w:sz w:val="24"/>
          <w:szCs w:val="24"/>
          <w:lang w:val="hr-HR" w:eastAsia="hr-HR"/>
        </w:rPr>
        <w:t>z</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tre</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a Ž</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i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z w:val="24"/>
          <w:szCs w:val="24"/>
          <w:lang w:val="hr-HR" w:eastAsia="hr-HR"/>
        </w:rPr>
        <w:t>m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3"/>
          <w:sz w:val="24"/>
          <w:szCs w:val="24"/>
          <w:lang w:val="hr-HR" w:eastAsia="hr-HR"/>
        </w:rPr>
        <w:t>u</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055D2C0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 ured</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o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i 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z </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pre</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h</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2"/>
          <w:sz w:val="24"/>
          <w:szCs w:val="24"/>
          <w:lang w:val="hr-HR" w:eastAsia="hr-HR"/>
        </w:rPr>
        <w:t>d</w:t>
      </w:r>
      <w:r w:rsidRPr="00491AA6">
        <w:rPr>
          <w:rFonts w:ascii="Arial" w:eastAsia="Times New Roman" w:hAnsi="Arial" w:cs="Arial"/>
          <w:noProof/>
          <w:sz w:val="24"/>
          <w:szCs w:val="24"/>
          <w:lang w:val="hr-HR" w:eastAsia="hr-HR"/>
        </w:rPr>
        <w:t xml:space="preserve">no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pl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u</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 xml:space="preserve">a o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z p</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ora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 Žu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i dru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ora;</w:t>
      </w:r>
    </w:p>
    <w:p w14:paraId="626EF62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 d</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g</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s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pr</w:t>
      </w:r>
      <w:r w:rsidRPr="00491AA6">
        <w:rPr>
          <w:rFonts w:ascii="Arial" w:eastAsia="Times New Roman" w:hAnsi="Arial" w:cs="Arial"/>
          <w:noProof/>
          <w:spacing w:val="2"/>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a za </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 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g</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te dru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d</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pacing w:val="-4"/>
          <w:sz w:val="24"/>
          <w:szCs w:val="24"/>
          <w:lang w:val="hr-HR" w:eastAsia="hr-HR"/>
        </w:rPr>
        <w:t>ž</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m pro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u i pro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u Žu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p>
    <w:p w14:paraId="55E67921"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e pro</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v </w:t>
      </w:r>
      <w:r w:rsidRPr="00491AA6">
        <w:rPr>
          <w:rFonts w:ascii="Arial" w:eastAsia="Times New Roman" w:hAnsi="Arial" w:cs="Arial"/>
          <w:noProof/>
          <w:spacing w:val="-1"/>
          <w:sz w:val="24"/>
          <w:szCs w:val="24"/>
          <w:lang w:val="hr-HR" w:eastAsia="hr-HR"/>
        </w:rPr>
        <w:t>K</w:t>
      </w:r>
      <w:r w:rsidRPr="00491AA6">
        <w:rPr>
          <w:rFonts w:ascii="Arial" w:eastAsia="Times New Roman" w:hAnsi="Arial" w:cs="Arial"/>
          <w:noProof/>
          <w:sz w:val="24"/>
          <w:szCs w:val="24"/>
          <w:lang w:val="hr-HR" w:eastAsia="hr-HR"/>
        </w:rPr>
        <w:t>oris</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 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z w:val="24"/>
          <w:szCs w:val="24"/>
          <w:lang w:val="hr-HR" w:eastAsia="hr-HR"/>
        </w:rPr>
        <w:t>no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2"/>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progra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ta ne </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z</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i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ak i 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pra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no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đ</w:t>
      </w:r>
      <w:r w:rsidRPr="00491AA6">
        <w:rPr>
          <w:rFonts w:ascii="Arial" w:eastAsia="Times New Roman" w:hAnsi="Arial" w:cs="Arial"/>
          <w:noProof/>
          <w:sz w:val="24"/>
          <w:szCs w:val="24"/>
          <w:lang w:val="hr-HR" w:eastAsia="hr-HR"/>
        </w:rPr>
        <w:t xml:space="preserve">en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pre</w:t>
      </w:r>
      <w:r w:rsidRPr="00491AA6">
        <w:rPr>
          <w:rFonts w:ascii="Arial" w:eastAsia="Times New Roman" w:hAnsi="Arial" w:cs="Arial"/>
          <w:noProof/>
          <w:spacing w:val="4"/>
          <w:sz w:val="24"/>
          <w:szCs w:val="24"/>
          <w:lang w:val="hr-HR" w:eastAsia="hr-HR"/>
        </w:rPr>
        <w:t>k</w:t>
      </w:r>
      <w:r w:rsidRPr="00491AA6">
        <w:rPr>
          <w:rFonts w:ascii="Arial" w:eastAsia="Times New Roman" w:hAnsi="Arial" w:cs="Arial"/>
          <w:noProof/>
          <w:spacing w:val="1"/>
          <w:sz w:val="24"/>
          <w:szCs w:val="24"/>
          <w:lang w:val="hr-HR" w:eastAsia="hr-HR"/>
        </w:rPr>
        <w:t>rš</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il</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z</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na člankom 48. 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be</w:t>
      </w:r>
      <w:r w:rsidRPr="00491AA6">
        <w:rPr>
          <w:rFonts w:ascii="Arial" w:eastAsia="Times New Roman" w:hAnsi="Arial" w:cs="Arial"/>
          <w:noProof/>
          <w:sz w:val="24"/>
          <w:szCs w:val="24"/>
          <w:lang w:val="hr-HR" w:eastAsia="hr-HR"/>
        </w:rPr>
        <w:t>;</w:t>
      </w:r>
    </w:p>
    <w:p w14:paraId="05C1D8F5"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op</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3"/>
          <w:sz w:val="24"/>
          <w:szCs w:val="24"/>
          <w:lang w:val="hr-HR" w:eastAsia="hr-HR"/>
        </w:rPr>
        <w:t>o</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4"/>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1"/>
          <w:sz w:val="24"/>
          <w:szCs w:val="24"/>
          <w:lang w:val="hr-HR" w:eastAsia="hr-HR"/>
        </w:rPr>
        <w:t>po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ode</w:t>
      </w:r>
      <w:r w:rsidRPr="00491AA6">
        <w:rPr>
          <w:rFonts w:ascii="Arial" w:eastAsia="Times New Roman" w:hAnsi="Arial" w:cs="Arial"/>
          <w:noProof/>
          <w:sz w:val="24"/>
          <w:szCs w:val="24"/>
          <w:lang w:val="hr-HR" w:eastAsia="hr-HR"/>
        </w:rPr>
        <w:t xml:space="preserve">l </w:t>
      </w:r>
      <w:r w:rsidRPr="00491AA6">
        <w:rPr>
          <w:rFonts w:ascii="Arial" w:eastAsia="Times New Roman" w:hAnsi="Arial" w:cs="Arial"/>
          <w:noProof/>
          <w:spacing w:val="-1"/>
          <w:sz w:val="24"/>
          <w:szCs w:val="24"/>
          <w:lang w:val="hr-HR" w:eastAsia="hr-HR"/>
        </w:rPr>
        <w:t>dob</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 xml:space="preserve">g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og 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tro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 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pr</w:t>
      </w:r>
      <w:r w:rsidRPr="00491AA6">
        <w:rPr>
          <w:rFonts w:ascii="Arial" w:eastAsia="Times New Roman" w:hAnsi="Arial" w:cs="Arial"/>
          <w:noProof/>
          <w:spacing w:val="2"/>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nt</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a pri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sr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vi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78ACED0B"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  ut</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đ</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z w:val="24"/>
          <w:szCs w:val="24"/>
          <w:lang w:val="hr-HR" w:eastAsia="hr-HR"/>
        </w:rPr>
        <w:t>n  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3"/>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 xml:space="preserve">g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b</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ji</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progra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og i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og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šć</w:t>
      </w:r>
      <w:r w:rsidRPr="00491AA6">
        <w:rPr>
          <w:rFonts w:ascii="Arial" w:eastAsia="Times New Roman" w:hAnsi="Arial" w:cs="Arial"/>
          <w:noProof/>
          <w:sz w:val="24"/>
          <w:szCs w:val="24"/>
          <w:lang w:val="hr-HR" w:eastAsia="hr-HR"/>
        </w:rPr>
        <w:t xml:space="preserve">a o </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prote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u g</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4"/>
          <w:sz w:val="24"/>
          <w:szCs w:val="24"/>
          <w:lang w:val="hr-HR" w:eastAsia="hr-HR"/>
        </w:rPr>
        <w:t>ž</w:t>
      </w:r>
      <w:r w:rsidRPr="00491AA6">
        <w:rPr>
          <w:rFonts w:ascii="Arial" w:eastAsia="Times New Roman" w:hAnsi="Arial" w:cs="Arial"/>
          <w:noProof/>
          <w:sz w:val="24"/>
          <w:szCs w:val="24"/>
          <w:lang w:val="hr-HR" w:eastAsia="hr-HR"/>
        </w:rPr>
        <w:t xml:space="preserve">ne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tra</w:t>
      </w:r>
      <w:r w:rsidRPr="00491AA6">
        <w:rPr>
          <w:rFonts w:ascii="Arial" w:eastAsia="Times New Roman" w:hAnsi="Arial" w:cs="Arial"/>
          <w:noProof/>
          <w:spacing w:val="-1"/>
          <w:sz w:val="24"/>
          <w:szCs w:val="24"/>
          <w:lang w:val="hr-HR" w:eastAsia="hr-HR"/>
        </w:rPr>
        <w:t>ni</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 xml:space="preserve">druge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i drugi pri</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p>
    <w:p w14:paraId="1D0EA81F"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lastRenderedPageBreak/>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e org</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1"/>
          <w:sz w:val="24"/>
          <w:szCs w:val="24"/>
          <w:lang w:val="hr-HR" w:eastAsia="hr-HR"/>
        </w:rPr>
        <w:t>t</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ur</w:t>
      </w:r>
      <w:r w:rsidRPr="00491AA6">
        <w:rPr>
          <w:rFonts w:ascii="Arial" w:eastAsia="Times New Roman" w:hAnsi="Arial" w:cs="Arial"/>
          <w:noProof/>
          <w:spacing w:val="2"/>
          <w:sz w:val="24"/>
          <w:szCs w:val="24"/>
          <w:lang w:val="hr-HR" w:eastAsia="hr-HR"/>
        </w:rPr>
        <w:t>s</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bu p</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ta;</w:t>
      </w:r>
    </w:p>
    <w:p w14:paraId="5654811B"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ed</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o </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eda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sv</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3"/>
          <w:sz w:val="24"/>
          <w:szCs w:val="24"/>
          <w:lang w:val="hr-HR" w:eastAsia="hr-HR"/>
        </w:rPr>
        <w:t>š</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a Žu</w:t>
      </w:r>
      <w:r w:rsidRPr="00491AA6">
        <w:rPr>
          <w:rFonts w:ascii="Arial" w:eastAsia="Times New Roman" w:hAnsi="Arial" w:cs="Arial"/>
          <w:noProof/>
          <w:spacing w:val="-1"/>
          <w:sz w:val="24"/>
          <w:szCs w:val="24"/>
          <w:lang w:val="hr-HR" w:eastAsia="hr-HR"/>
        </w:rPr>
        <w:t>pa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i i </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02E9CC78" w14:textId="77777777" w:rsidR="0034302F" w:rsidRPr="00491AA6" w:rsidRDefault="0034302F" w:rsidP="0034302F">
      <w:pPr>
        <w:spacing w:after="0" w:line="240" w:lineRule="auto"/>
        <w:jc w:val="center"/>
        <w:rPr>
          <w:rFonts w:ascii="Arial" w:eastAsia="Times New Roman" w:hAnsi="Arial" w:cs="Arial"/>
          <w:b/>
          <w:noProof/>
          <w:sz w:val="24"/>
          <w:szCs w:val="24"/>
          <w:lang w:val="hr-HR" w:eastAsia="hr-HR"/>
        </w:rPr>
      </w:pPr>
    </w:p>
    <w:p w14:paraId="1100C87A" w14:textId="77777777" w:rsidR="003930DF" w:rsidRPr="00543A98" w:rsidRDefault="003930DF" w:rsidP="003930DF">
      <w:pPr>
        <w:spacing w:after="0" w:line="240" w:lineRule="auto"/>
        <w:ind w:left="708"/>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Udruge koje istovremeno obavljaju gospodarsku i negospodarsku aktivnost (uslugu od općeg društvenog interesa), mogu prijaviti samo projekte koji se odnose na negospodarsku aktivnost te dodijeljena sredstva ne smiju koristiti za razvoj gospodarske aktivnosti, odnosno ostvarenje ekonomske koristi sudjelovanjem na tržištu u prometu roba i usluga. </w:t>
      </w:r>
    </w:p>
    <w:p w14:paraId="6617B088"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p>
    <w:p w14:paraId="35DC44CC"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 Pravo prijave na </w:t>
      </w:r>
      <w:r w:rsidR="00791BBB">
        <w:rPr>
          <w:rFonts w:ascii="Arial" w:eastAsia="Times New Roman" w:hAnsi="Arial" w:cs="Arial"/>
          <w:b/>
          <w:noProof/>
          <w:sz w:val="24"/>
          <w:szCs w:val="24"/>
          <w:lang w:val="hr-HR" w:eastAsia="hr-HR"/>
        </w:rPr>
        <w:t>Javni n</w:t>
      </w:r>
      <w:r w:rsidRPr="00543A98">
        <w:rPr>
          <w:rFonts w:ascii="Arial" w:eastAsia="Times New Roman" w:hAnsi="Arial" w:cs="Arial"/>
          <w:b/>
          <w:noProof/>
          <w:sz w:val="24"/>
          <w:szCs w:val="24"/>
          <w:lang w:val="hr-HR" w:eastAsia="hr-HR"/>
        </w:rPr>
        <w:t>atječaj nemaju:</w:t>
      </w:r>
    </w:p>
    <w:p w14:paraId="5E481575"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p>
    <w:p w14:paraId="0E6C110F"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ogranci, podružnice i slični ustrojbeni oblici udruga koji nisu registrirani sukladno Zakonu o udrugama kao pravne osobe;</w:t>
      </w:r>
    </w:p>
    <w:p w14:paraId="62D720F9"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nisu upisane u registar neprofitnih organizacija;</w:t>
      </w:r>
    </w:p>
    <w:p w14:paraId="7218D6F5"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ne djeluju na području razvoja IKT sektora i ne potiču razvoj IKT sektora;</w:t>
      </w:r>
    </w:p>
    <w:p w14:paraId="3DFB616D"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su nenamjenski trošile prethodno dodijeljena sredstva iz javnih izvora (nemaju pravo prijave sljedeće godine, računajući od godine u kojoj su provodile projekt);</w:t>
      </w:r>
    </w:p>
    <w:p w14:paraId="6FD56624"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su u stečaju,</w:t>
      </w:r>
    </w:p>
    <w:p w14:paraId="68BC6138"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nisu ispunile obveze vezane uz plaćanje doprinosa ili poreza.</w:t>
      </w:r>
    </w:p>
    <w:p w14:paraId="1DEAA226"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4D5B487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2.2. PRIHVATLJIVA PRIORITETNA PODRUČJA I AKTIVNOSTI KOJE ĆE SE FINANCIRATI PUTEM NATJEČAJA</w:t>
      </w:r>
    </w:p>
    <w:p w14:paraId="41F90EEC"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0ABE44F6" w14:textId="77777777" w:rsidR="003930DF" w:rsidRPr="00543A98" w:rsidRDefault="003930DF" w:rsidP="003930DF">
      <w:pPr>
        <w:spacing w:after="0" w:line="240" w:lineRule="auto"/>
        <w:ind w:left="720"/>
        <w:jc w:val="both"/>
        <w:rPr>
          <w:rFonts w:ascii="Arial" w:hAnsi="Arial" w:cs="Arial"/>
          <w:noProof/>
          <w:sz w:val="24"/>
          <w:szCs w:val="24"/>
          <w:lang w:val="hr-HR"/>
        </w:rPr>
      </w:pPr>
      <w:r w:rsidRPr="00543A98">
        <w:rPr>
          <w:rFonts w:ascii="Arial" w:hAnsi="Arial" w:cs="Arial"/>
          <w:noProof/>
          <w:sz w:val="24"/>
          <w:szCs w:val="24"/>
          <w:lang w:val="hr-HR"/>
        </w:rPr>
        <w:t>Udruge</w:t>
      </w:r>
      <w:r w:rsidRPr="00543A98">
        <w:rPr>
          <w:rFonts w:ascii="Arial" w:eastAsia="Times New Roman" w:hAnsi="Arial" w:cs="Arial"/>
          <w:noProof/>
          <w:sz w:val="24"/>
          <w:szCs w:val="24"/>
          <w:lang w:val="hr-HR" w:eastAsia="hr-HR"/>
        </w:rPr>
        <w:t xml:space="preserve"> </w:t>
      </w:r>
      <w:r w:rsidRPr="00543A98">
        <w:rPr>
          <w:rFonts w:ascii="Arial" w:hAnsi="Arial" w:cs="Arial"/>
          <w:noProof/>
          <w:sz w:val="24"/>
          <w:szCs w:val="24"/>
          <w:lang w:val="hr-HR"/>
        </w:rPr>
        <w:t xml:space="preserve">sukladno ovom </w:t>
      </w:r>
      <w:r w:rsidR="0032436F">
        <w:rPr>
          <w:rFonts w:ascii="Arial" w:hAnsi="Arial" w:cs="Arial"/>
          <w:noProof/>
          <w:sz w:val="24"/>
          <w:szCs w:val="24"/>
          <w:lang w:val="hr-HR"/>
        </w:rPr>
        <w:t xml:space="preserve">Javnom </w:t>
      </w:r>
      <w:r w:rsidRPr="00543A98">
        <w:rPr>
          <w:rFonts w:ascii="Arial" w:hAnsi="Arial" w:cs="Arial"/>
          <w:noProof/>
          <w:sz w:val="24"/>
          <w:szCs w:val="24"/>
          <w:lang w:val="hr-HR"/>
        </w:rPr>
        <w:t xml:space="preserve">natječaju, mogu prijaviti aktivnosti u sljedećem prioritetnom području: </w:t>
      </w:r>
    </w:p>
    <w:p w14:paraId="406840F2" w14:textId="77777777" w:rsidR="003930DF" w:rsidRPr="00543A98" w:rsidRDefault="003930DF" w:rsidP="003930DF">
      <w:pPr>
        <w:spacing w:after="0" w:line="240" w:lineRule="auto"/>
        <w:ind w:left="720"/>
        <w:jc w:val="both"/>
        <w:rPr>
          <w:rFonts w:ascii="Arial" w:hAnsi="Arial" w:cs="Arial"/>
          <w:noProof/>
          <w:sz w:val="24"/>
          <w:szCs w:val="24"/>
          <w:lang w:val="hr-HR"/>
        </w:rPr>
      </w:pPr>
    </w:p>
    <w:p w14:paraId="7A906ADD" w14:textId="77777777" w:rsidR="003930DF" w:rsidRPr="00543A98" w:rsidRDefault="003930DF" w:rsidP="003930DF">
      <w:pPr>
        <w:spacing w:after="0" w:line="240" w:lineRule="auto"/>
        <w:ind w:left="720"/>
        <w:jc w:val="both"/>
        <w:rPr>
          <w:rFonts w:ascii="Arial" w:hAnsi="Arial" w:cs="Arial"/>
          <w:noProof/>
          <w:sz w:val="24"/>
          <w:szCs w:val="24"/>
          <w:lang w:val="hr-HR"/>
        </w:rPr>
      </w:pPr>
      <w:r w:rsidRPr="00543A98">
        <w:rPr>
          <w:rFonts w:ascii="Arial" w:hAnsi="Arial" w:cs="Arial"/>
          <w:b/>
          <w:noProof/>
          <w:sz w:val="24"/>
          <w:szCs w:val="24"/>
          <w:lang w:val="hr-HR"/>
        </w:rPr>
        <w:t>Prioritetno područje</w:t>
      </w:r>
      <w:r w:rsidRPr="00543A98">
        <w:rPr>
          <w:rFonts w:ascii="Arial" w:hAnsi="Arial" w:cs="Arial"/>
          <w:noProof/>
          <w:sz w:val="24"/>
          <w:szCs w:val="24"/>
          <w:lang w:val="hr-HR"/>
        </w:rPr>
        <w:t xml:space="preserve"> – suradnja s organizacijama civilnog društva i podrška njihovim aktivnostima usmjerenim na razvoj i promoviranje IKT sektora Županije.</w:t>
      </w:r>
    </w:p>
    <w:p w14:paraId="1160902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087095A" w14:textId="50D95874" w:rsidR="003930DF"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Udruge sukladno ovom </w:t>
      </w:r>
      <w:r w:rsidR="0032436F">
        <w:rPr>
          <w:rFonts w:ascii="Arial" w:eastAsia="Times New Roman" w:hAnsi="Arial" w:cs="Arial"/>
          <w:noProof/>
          <w:sz w:val="24"/>
          <w:szCs w:val="24"/>
          <w:lang w:val="hr-HR" w:eastAsia="hr-HR"/>
        </w:rPr>
        <w:t xml:space="preserve">Javnom </w:t>
      </w:r>
      <w:r w:rsidRPr="00543A98">
        <w:rPr>
          <w:rFonts w:ascii="Arial" w:eastAsia="Times New Roman" w:hAnsi="Arial" w:cs="Arial"/>
          <w:noProof/>
          <w:sz w:val="24"/>
          <w:szCs w:val="24"/>
          <w:lang w:val="hr-HR" w:eastAsia="hr-HR"/>
        </w:rPr>
        <w:t xml:space="preserve">natječaju mogu prijaviti projekte koji sadrže sljedeće </w:t>
      </w:r>
      <w:r w:rsidRPr="00543A98">
        <w:rPr>
          <w:rFonts w:ascii="Arial" w:eastAsia="Times New Roman" w:hAnsi="Arial" w:cs="Arial"/>
          <w:b/>
          <w:noProof/>
          <w:sz w:val="24"/>
          <w:szCs w:val="24"/>
          <w:lang w:val="hr-HR" w:eastAsia="hr-HR"/>
        </w:rPr>
        <w:t>aktivnosti</w:t>
      </w:r>
      <w:r w:rsidRPr="00543A98">
        <w:rPr>
          <w:rFonts w:ascii="Arial" w:eastAsia="Times New Roman" w:hAnsi="Arial" w:cs="Arial"/>
          <w:noProof/>
          <w:sz w:val="24"/>
          <w:szCs w:val="24"/>
          <w:lang w:val="hr-HR" w:eastAsia="hr-HR"/>
        </w:rPr>
        <w:t xml:space="preserve"> vezane za razvoj i promoviranje IKT sektora Županije za 20</w:t>
      </w:r>
      <w:r w:rsidR="0032436F">
        <w:rPr>
          <w:rFonts w:ascii="Arial" w:eastAsia="Times New Roman" w:hAnsi="Arial" w:cs="Arial"/>
          <w:noProof/>
          <w:sz w:val="24"/>
          <w:szCs w:val="24"/>
          <w:lang w:val="hr-HR" w:eastAsia="hr-HR"/>
        </w:rPr>
        <w:t>2</w:t>
      </w:r>
      <w:r w:rsidR="00430077">
        <w:rPr>
          <w:rFonts w:ascii="Arial" w:eastAsia="Times New Roman" w:hAnsi="Arial" w:cs="Arial"/>
          <w:noProof/>
          <w:sz w:val="24"/>
          <w:szCs w:val="24"/>
          <w:lang w:val="hr-HR" w:eastAsia="hr-HR"/>
        </w:rPr>
        <w:t>4</w:t>
      </w:r>
      <w:r w:rsidRPr="00543A98">
        <w:rPr>
          <w:rFonts w:ascii="Arial" w:eastAsia="Times New Roman" w:hAnsi="Arial" w:cs="Arial"/>
          <w:noProof/>
          <w:sz w:val="24"/>
          <w:szCs w:val="24"/>
          <w:lang w:val="hr-HR" w:eastAsia="hr-HR"/>
        </w:rPr>
        <w:t>. godinu:</w:t>
      </w:r>
    </w:p>
    <w:p w14:paraId="177E8BBA" w14:textId="77777777" w:rsidR="00133FEC" w:rsidRDefault="00133FEC" w:rsidP="003930DF">
      <w:pPr>
        <w:spacing w:after="0" w:line="240" w:lineRule="auto"/>
        <w:ind w:left="720"/>
        <w:jc w:val="both"/>
        <w:rPr>
          <w:rFonts w:ascii="Arial" w:eastAsia="Times New Roman" w:hAnsi="Arial" w:cs="Arial"/>
          <w:noProof/>
          <w:sz w:val="24"/>
          <w:szCs w:val="24"/>
          <w:lang w:val="hr-HR" w:eastAsia="hr-HR"/>
        </w:rPr>
      </w:pPr>
    </w:p>
    <w:p w14:paraId="6CC323BA" w14:textId="77777777" w:rsidR="00133FEC" w:rsidRPr="00133FEC" w:rsidRDefault="00133FEC" w:rsidP="00133FEC">
      <w:pPr>
        <w:spacing w:after="0" w:line="240" w:lineRule="auto"/>
        <w:ind w:left="1440" w:hanging="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1.</w:t>
      </w:r>
      <w:r w:rsidRPr="00133FEC">
        <w:rPr>
          <w:rFonts w:ascii="Arial" w:eastAsia="Times New Roman" w:hAnsi="Arial" w:cs="Arial"/>
          <w:noProof/>
          <w:sz w:val="24"/>
          <w:szCs w:val="24"/>
          <w:lang w:val="hr-HR" w:eastAsia="hr-HR"/>
        </w:rPr>
        <w:tab/>
        <w:t xml:space="preserve">Jačanje IKT sektora umrežavanjem sa lokalnim i regionalnim dionicima u cilju pružanja podrške razvoju cjelokupnog sektora; </w:t>
      </w:r>
    </w:p>
    <w:p w14:paraId="153E8983" w14:textId="77777777" w:rsidR="00133FEC" w:rsidRPr="00133FEC" w:rsidRDefault="00133FEC" w:rsidP="00133FEC">
      <w:pPr>
        <w:spacing w:after="0" w:line="240" w:lineRule="auto"/>
        <w:ind w:left="144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1.1.</w:t>
      </w:r>
      <w:r w:rsidRPr="00133FEC">
        <w:rPr>
          <w:rFonts w:ascii="Arial" w:eastAsia="Times New Roman" w:hAnsi="Arial" w:cs="Arial"/>
          <w:noProof/>
          <w:sz w:val="24"/>
          <w:szCs w:val="24"/>
          <w:lang w:val="hr-HR" w:eastAsia="hr-HR"/>
        </w:rPr>
        <w:tab/>
        <w:t>Vođenje Virtualnog inkubatora: povezivanje dionika, ažuriranje podataka na</w:t>
      </w:r>
    </w:p>
    <w:p w14:paraId="1B2E32A5" w14:textId="77777777" w:rsidR="00133FEC" w:rsidRPr="00133FEC" w:rsidRDefault="00133FEC" w:rsidP="00133FEC">
      <w:pPr>
        <w:spacing w:after="0" w:line="240" w:lineRule="auto"/>
        <w:ind w:left="2160" w:hanging="22"/>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IKT platformi za rad virtualnog inkubatora, prikupljanje i obrada podataka o tvrtkama/poslodavcima i fizičkim osobama koje se bave djelatnostima u području IKT-a, informiranje javnosti;</w:t>
      </w:r>
    </w:p>
    <w:p w14:paraId="5659A56D" w14:textId="77777777" w:rsidR="00133FEC" w:rsidRPr="00133FEC" w:rsidRDefault="00133FEC" w:rsidP="00133FEC">
      <w:pPr>
        <w:numPr>
          <w:ilvl w:val="0"/>
          <w:numId w:val="41"/>
        </w:numPr>
        <w:spacing w:after="0" w:line="240" w:lineRule="auto"/>
        <w:ind w:left="2138" w:hanging="709"/>
        <w:contextualSpacing/>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Organiziranje i provedba aktivnosti usmjerenih na jačanje IKT sektora u regiji kroz povezivanje udruga iz područja IKT-a i ostalih dionika (jedinice lokalne i regionalne samouprave, obrazovne ustanove, </w:t>
      </w:r>
      <w:r w:rsidRPr="00133FEC">
        <w:rPr>
          <w:rFonts w:ascii="Arial" w:eastAsia="Times New Roman" w:hAnsi="Arial" w:cs="Arial"/>
          <w:noProof/>
          <w:sz w:val="24"/>
          <w:szCs w:val="24"/>
          <w:lang w:val="hr-HR" w:eastAsia="hr-HR"/>
        </w:rPr>
        <w:lastRenderedPageBreak/>
        <w:t>tvrtke i drugi dionici) sa ciljem kreiranja zajedničkih politika i dokumenata od značaja za razvoj IKT sektora;</w:t>
      </w:r>
    </w:p>
    <w:p w14:paraId="482C3D5C" w14:textId="77777777" w:rsidR="00133FEC" w:rsidRPr="00133FEC" w:rsidRDefault="00133FEC" w:rsidP="00133FEC">
      <w:pPr>
        <w:spacing w:after="0" w:line="240" w:lineRule="auto"/>
        <w:ind w:left="1429" w:hanging="709"/>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2.</w:t>
      </w:r>
      <w:r w:rsidRPr="00133FEC">
        <w:rPr>
          <w:rFonts w:ascii="Arial" w:eastAsia="Times New Roman" w:hAnsi="Arial" w:cs="Arial"/>
          <w:noProof/>
          <w:sz w:val="24"/>
          <w:szCs w:val="24"/>
          <w:lang w:val="hr-HR" w:eastAsia="hr-HR"/>
        </w:rPr>
        <w:tab/>
        <w:t>Organiziranje i provedba aktivnosti usmjerenih na edukaciju i usavršavanje vještina</w:t>
      </w:r>
      <w:r>
        <w:rPr>
          <w:rFonts w:ascii="Arial" w:eastAsia="Times New Roman" w:hAnsi="Arial" w:cs="Arial"/>
          <w:noProof/>
          <w:sz w:val="24"/>
          <w:szCs w:val="24"/>
          <w:lang w:val="hr-HR" w:eastAsia="hr-HR"/>
        </w:rPr>
        <w:t xml:space="preserve"> </w:t>
      </w:r>
      <w:r w:rsidRPr="00133FEC">
        <w:rPr>
          <w:rFonts w:ascii="Arial" w:eastAsia="Times New Roman" w:hAnsi="Arial" w:cs="Arial"/>
          <w:noProof/>
          <w:sz w:val="24"/>
          <w:szCs w:val="24"/>
          <w:lang w:val="hr-HR" w:eastAsia="hr-HR"/>
        </w:rPr>
        <w:t xml:space="preserve">u području primjene IKT-a za različite ciljane skupine (učenici, mladi, nezaposleni,  zaposleni pojedinci i dr.); </w:t>
      </w:r>
    </w:p>
    <w:p w14:paraId="643AC870" w14:textId="77777777" w:rsidR="00133FEC" w:rsidRPr="00133FEC" w:rsidRDefault="00133FEC" w:rsidP="00133FEC">
      <w:pPr>
        <w:spacing w:after="0" w:line="240" w:lineRule="auto"/>
        <w:ind w:left="720" w:firstLine="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2.1.Organiziranje rada zajednice računalnih programera i IKT djelatnika; </w:t>
      </w:r>
    </w:p>
    <w:p w14:paraId="3E285E9C" w14:textId="77777777" w:rsidR="00133FEC" w:rsidRPr="00133FEC" w:rsidRDefault="00133FEC" w:rsidP="00133FEC">
      <w:pPr>
        <w:spacing w:after="0" w:line="240" w:lineRule="auto"/>
        <w:ind w:left="720" w:firstLine="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2.2.Organiziranje IT Community day konferencije; </w:t>
      </w:r>
    </w:p>
    <w:p w14:paraId="2DC24C0F" w14:textId="77777777" w:rsidR="00133FEC" w:rsidRPr="00133FEC" w:rsidRDefault="00133FEC" w:rsidP="00133FEC">
      <w:pPr>
        <w:spacing w:after="0" w:line="240" w:lineRule="auto"/>
        <w:ind w:left="144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2.3.Provedba edukativnih aktivnosti o primjeni IKT-a (predavanja, konferencije,</w:t>
      </w:r>
      <w:r>
        <w:rPr>
          <w:rFonts w:ascii="Arial" w:eastAsia="Times New Roman" w:hAnsi="Arial" w:cs="Arial"/>
          <w:noProof/>
          <w:sz w:val="24"/>
          <w:szCs w:val="24"/>
          <w:lang w:val="hr-HR" w:eastAsia="hr-HR"/>
        </w:rPr>
        <w:t xml:space="preserve"> </w:t>
      </w:r>
      <w:r w:rsidRPr="00133FEC">
        <w:rPr>
          <w:rFonts w:ascii="Arial" w:eastAsia="Times New Roman" w:hAnsi="Arial" w:cs="Arial"/>
          <w:noProof/>
          <w:sz w:val="24"/>
          <w:szCs w:val="24"/>
          <w:lang w:val="hr-HR" w:eastAsia="hr-HR"/>
        </w:rPr>
        <w:t xml:space="preserve">edukativni sadržaji, online predavanja i sl.). </w:t>
      </w:r>
    </w:p>
    <w:p w14:paraId="11EC9692" w14:textId="77777777" w:rsidR="00133FEC" w:rsidRPr="00133FEC" w:rsidRDefault="00133FEC" w:rsidP="00133FEC">
      <w:pPr>
        <w:spacing w:after="0" w:line="240" w:lineRule="auto"/>
        <w:ind w:left="720"/>
        <w:jc w:val="both"/>
        <w:rPr>
          <w:rFonts w:ascii="Arial" w:eastAsia="Times New Roman" w:hAnsi="Arial" w:cs="Arial"/>
          <w:noProof/>
          <w:sz w:val="24"/>
          <w:szCs w:val="24"/>
          <w:lang w:val="hr-HR" w:eastAsia="hr-HR"/>
        </w:rPr>
      </w:pPr>
    </w:p>
    <w:p w14:paraId="3C591E9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Popis aktivnosti nije konačan, već samo ilustrativan te će se odgovarajuće aktivnosti koje doprinose ostvarenju cilja </w:t>
      </w:r>
      <w:r w:rsidR="0032436F">
        <w:rPr>
          <w:rFonts w:ascii="Arial" w:eastAsia="Times New Roman" w:hAnsi="Arial" w:cs="Arial"/>
          <w:noProof/>
          <w:sz w:val="24"/>
          <w:szCs w:val="24"/>
          <w:lang w:val="hr-HR" w:eastAsia="hr-HR"/>
        </w:rPr>
        <w:t xml:space="preserve">Javnog </w:t>
      </w:r>
      <w:r w:rsidRPr="00543A98">
        <w:rPr>
          <w:rFonts w:ascii="Arial" w:eastAsia="Times New Roman" w:hAnsi="Arial" w:cs="Arial"/>
          <w:noProof/>
          <w:sz w:val="24"/>
          <w:szCs w:val="24"/>
          <w:lang w:val="hr-HR" w:eastAsia="hr-HR"/>
        </w:rPr>
        <w:t>natječaja, a koje nisu naprijed spomenute, također uzeti u obzir za financiranje. O prihvatljivosti aktivnosti odlučuje povjerenstvo.</w:t>
      </w:r>
    </w:p>
    <w:p w14:paraId="41F6EECE"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393422E9" w14:textId="01C85456"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Prihvatljivo razdoblje trajanja projekta je od 01.01.20</w:t>
      </w:r>
      <w:r w:rsidR="0032436F">
        <w:rPr>
          <w:rFonts w:ascii="Arial" w:eastAsia="Times New Roman" w:hAnsi="Arial" w:cs="Arial"/>
          <w:noProof/>
          <w:sz w:val="24"/>
          <w:szCs w:val="24"/>
          <w:lang w:val="hr-HR" w:eastAsia="hr-HR"/>
        </w:rPr>
        <w:t>2</w:t>
      </w:r>
      <w:r w:rsidR="00430077">
        <w:rPr>
          <w:rFonts w:ascii="Arial" w:eastAsia="Times New Roman" w:hAnsi="Arial" w:cs="Arial"/>
          <w:noProof/>
          <w:sz w:val="24"/>
          <w:szCs w:val="24"/>
          <w:lang w:val="hr-HR" w:eastAsia="hr-HR"/>
        </w:rPr>
        <w:t>4</w:t>
      </w:r>
      <w:r w:rsidRPr="00543A98">
        <w:rPr>
          <w:rFonts w:ascii="Arial" w:eastAsia="Times New Roman" w:hAnsi="Arial" w:cs="Arial"/>
          <w:noProof/>
          <w:sz w:val="24"/>
          <w:szCs w:val="24"/>
          <w:lang w:val="hr-HR" w:eastAsia="hr-HR"/>
        </w:rPr>
        <w:t>. do 31.12.20</w:t>
      </w:r>
      <w:r w:rsidR="0032436F">
        <w:rPr>
          <w:rFonts w:ascii="Arial" w:eastAsia="Times New Roman" w:hAnsi="Arial" w:cs="Arial"/>
          <w:noProof/>
          <w:sz w:val="24"/>
          <w:szCs w:val="24"/>
          <w:lang w:val="hr-HR" w:eastAsia="hr-HR"/>
        </w:rPr>
        <w:t>2</w:t>
      </w:r>
      <w:r w:rsidR="00430077">
        <w:rPr>
          <w:rFonts w:ascii="Arial" w:eastAsia="Times New Roman" w:hAnsi="Arial" w:cs="Arial"/>
          <w:noProof/>
          <w:sz w:val="24"/>
          <w:szCs w:val="24"/>
          <w:lang w:val="hr-HR" w:eastAsia="hr-HR"/>
        </w:rPr>
        <w:t>4</w:t>
      </w:r>
      <w:r w:rsidRPr="00543A98">
        <w:rPr>
          <w:rFonts w:ascii="Arial" w:eastAsia="Times New Roman" w:hAnsi="Arial" w:cs="Arial"/>
          <w:noProof/>
          <w:sz w:val="24"/>
          <w:szCs w:val="24"/>
          <w:lang w:val="hr-HR" w:eastAsia="hr-HR"/>
        </w:rPr>
        <w:t>. godine te će se odobravati troškovi nastali u navedenom razdoblju neovisno od dana potpisa ugovora.</w:t>
      </w:r>
    </w:p>
    <w:p w14:paraId="202C28D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5926FAD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 provedbi aktivnosti prijavitelj mora osigurati poštovanje načela jednakih mogućnosti, ravnopravnosti spolova i nediskriminacije te razvijati aktivnosti u skladu s potrebama u zajednici.</w:t>
      </w:r>
    </w:p>
    <w:p w14:paraId="47731D2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2631F001"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Prilikom provedbe projekta korisnik sredstava je dužan na svim informativnim, propagandnim, tiskanim, video i drugim materijalima vezanim uz projekt istaknuti logotip i naziv Brodsko-posavska županija, kao instituciju koja financira odnosno sufinancira projekt te je dužan dati suglasnost Brodsko-posavskoj županiji da koristi i objavljuje navedene materijale.</w:t>
      </w:r>
    </w:p>
    <w:p w14:paraId="64D12EDA"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47FF4EE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2.3. PRIHVATLJIVI TROŠKOVI KOJI ĆE SE FINANCIRATI PUTEM NATJEČAJA</w:t>
      </w:r>
    </w:p>
    <w:p w14:paraId="288257AC"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2B6A28F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Sredstvima ovog </w:t>
      </w:r>
      <w:r w:rsidR="002C647B">
        <w:rPr>
          <w:rFonts w:ascii="Arial" w:eastAsia="Times New Roman" w:hAnsi="Arial" w:cs="Arial"/>
          <w:noProof/>
          <w:sz w:val="24"/>
          <w:szCs w:val="24"/>
          <w:lang w:val="hr-HR" w:eastAsia="hr-HR"/>
        </w:rPr>
        <w:t xml:space="preserve">Javnog </w:t>
      </w:r>
      <w:r w:rsidRPr="00543A98">
        <w:rPr>
          <w:rFonts w:ascii="Arial" w:eastAsia="Times New Roman" w:hAnsi="Arial" w:cs="Arial"/>
          <w:noProof/>
          <w:sz w:val="24"/>
          <w:szCs w:val="24"/>
          <w:lang w:val="hr-HR" w:eastAsia="hr-HR"/>
        </w:rPr>
        <w:t>natječaja mogu se financirati samo stvarni i prihvatljivi troškovi, nastali provođenjem projekta u vremenskom razdoblju naznačenom u ovim uputama. Prilikom procjene projekta ocjenjivat će se potreba naznačenih troškova u odnosu na predviđene aktivnosti kao i realnost visine navedenih troškova.</w:t>
      </w:r>
    </w:p>
    <w:p w14:paraId="22B2708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329310D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Pod </w:t>
      </w:r>
      <w:r w:rsidRPr="00543A98">
        <w:rPr>
          <w:rFonts w:ascii="Arial" w:eastAsia="Times New Roman" w:hAnsi="Arial" w:cs="Arial"/>
          <w:b/>
          <w:noProof/>
          <w:sz w:val="24"/>
          <w:szCs w:val="24"/>
          <w:lang w:val="hr-HR" w:eastAsia="hr-HR"/>
        </w:rPr>
        <w:t>prihvatljivim izravnim troškovima</w:t>
      </w:r>
      <w:r w:rsidRPr="00543A98">
        <w:rPr>
          <w:rFonts w:ascii="Arial" w:eastAsia="Times New Roman" w:hAnsi="Arial" w:cs="Arial"/>
          <w:noProof/>
          <w:sz w:val="24"/>
          <w:szCs w:val="24"/>
          <w:lang w:val="hr-HR" w:eastAsia="hr-HR"/>
        </w:rPr>
        <w:t xml:space="preserve"> podrazumijevaju se troškovi koji su neposredno povezani uz provedbu pojedinih aktivnosti predloženog projekta kao što su:</w:t>
      </w:r>
    </w:p>
    <w:p w14:paraId="4EF97A8B"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organizacije manifestacija (predavanja, konferencija i edukativnih radionica);</w:t>
      </w:r>
    </w:p>
    <w:p w14:paraId="53DF050E"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materijala za aktivnosti;</w:t>
      </w:r>
    </w:p>
    <w:p w14:paraId="2DD1CCC5"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grafičkih usluga (grafička priprema, usluge tiskanja letaka, brošura, časopisa i sl. (pri čemu treba navesti vrstu i namjenu usluge, količinu, jedinične cijene);</w:t>
      </w:r>
    </w:p>
    <w:p w14:paraId="64A95D82"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lastRenderedPageBreak/>
        <w:t>usluge promidžbe (televizijske i radijske prezentacije, održavanje internetskih stranica, obavijesti u tiskovinama, promidžbeni materijal i sl. (pri čemu je potrebno navesti vrstu promidžbe, trajanje i cijenu usluge);</w:t>
      </w:r>
    </w:p>
    <w:p w14:paraId="50752A0E"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reprezentacije vezani uz organizaciju projektnih aktivnosti (pri čemu treba navesti svrhu, učestalost i očekivani broj sudionika i sl.);</w:t>
      </w:r>
    </w:p>
    <w:p w14:paraId="39DB2F28" w14:textId="77777777" w:rsidR="003930DF" w:rsidRPr="00543A98" w:rsidRDefault="003930DF" w:rsidP="003930DF">
      <w:pPr>
        <w:pStyle w:val="Bezproreda"/>
        <w:numPr>
          <w:ilvl w:val="0"/>
          <w:numId w:val="13"/>
        </w:numPr>
        <w:ind w:left="1080"/>
        <w:jc w:val="both"/>
        <w:rPr>
          <w:rFonts w:ascii="Arial" w:hAnsi="Arial" w:cs="Arial"/>
          <w:b/>
          <w:noProof/>
          <w:sz w:val="24"/>
          <w:szCs w:val="24"/>
          <w:lang w:val="hr-HR"/>
        </w:rPr>
      </w:pPr>
      <w:r w:rsidRPr="00543A98">
        <w:rPr>
          <w:rFonts w:ascii="Arial" w:hAnsi="Arial" w:cs="Arial"/>
          <w:noProof/>
          <w:sz w:val="24"/>
          <w:szCs w:val="24"/>
          <w:lang w:val="hr-HR"/>
        </w:rPr>
        <w:t xml:space="preserve">izdaci za troškove plaća i naknada voditeljima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 </w:t>
      </w:r>
    </w:p>
    <w:p w14:paraId="28ACE3BB"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komunikacije (troškovi telefona, interneta i sl.) koji moraju biti specificirani;</w:t>
      </w:r>
    </w:p>
    <w:p w14:paraId="0BA93A61"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nabavke opreme nužne za provedbu projekta koja mora biti specificirana po vrsti i iznosu;</w:t>
      </w:r>
    </w:p>
    <w:p w14:paraId="76314C9D"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putni troškovi (npr. dnevnice za službena putovanja);</w:t>
      </w:r>
    </w:p>
    <w:p w14:paraId="5C5517C6"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izdaci za prijevoz i smještaj (pri čemu je potrebno specificirati broj osoba, odredište, učestalost i svrhu putovanja te vrstu javnog prijevoza, vrstu smještaja i broj noćenja);</w:t>
      </w:r>
    </w:p>
    <w:p w14:paraId="477DE0C5"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ostali troškovi koji su izravno vezani za provedbu aktivnosti projekta.</w:t>
      </w:r>
    </w:p>
    <w:p w14:paraId="4324B73D" w14:textId="77777777" w:rsidR="003930DF" w:rsidRPr="00543A98" w:rsidRDefault="003930DF" w:rsidP="003930DF">
      <w:pPr>
        <w:pStyle w:val="Bezproreda"/>
        <w:ind w:left="360"/>
        <w:jc w:val="both"/>
        <w:rPr>
          <w:rFonts w:ascii="Arial" w:hAnsi="Arial" w:cs="Arial"/>
          <w:noProof/>
          <w:sz w:val="24"/>
          <w:szCs w:val="24"/>
          <w:lang w:val="hr-HR"/>
        </w:rPr>
      </w:pPr>
    </w:p>
    <w:p w14:paraId="7296788C"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noProof/>
          <w:sz w:val="24"/>
          <w:szCs w:val="24"/>
          <w:lang w:val="hr-HR"/>
        </w:rPr>
        <w:t xml:space="preserve">Pod </w:t>
      </w:r>
      <w:r w:rsidRPr="00543A98">
        <w:rPr>
          <w:rFonts w:ascii="Arial" w:hAnsi="Arial" w:cs="Arial"/>
          <w:b/>
          <w:noProof/>
          <w:sz w:val="24"/>
          <w:szCs w:val="24"/>
          <w:lang w:val="hr-HR"/>
        </w:rPr>
        <w:t xml:space="preserve">neizravnim troškovima </w:t>
      </w:r>
      <w:r w:rsidRPr="00543A98">
        <w:rPr>
          <w:rFonts w:ascii="Arial" w:hAnsi="Arial" w:cs="Arial"/>
          <w:noProof/>
          <w:sz w:val="24"/>
          <w:szCs w:val="24"/>
          <w:lang w:val="hr-HR"/>
        </w:rPr>
        <w:t xml:space="preserve">podrazumijevaju se troškovi koji nisu izravno povezani s provedbom projekta, ali neizravno pridonose postizanju njegovih ciljeva pri čemu i ovi troškovi trebaju biti specificirani i obrazloženi. </w:t>
      </w:r>
      <w:r w:rsidRPr="00543A98">
        <w:rPr>
          <w:rFonts w:ascii="Arial" w:hAnsi="Arial" w:cs="Arial"/>
          <w:b/>
          <w:noProof/>
          <w:sz w:val="24"/>
          <w:szCs w:val="24"/>
          <w:lang w:val="hr-HR"/>
        </w:rPr>
        <w:t>Prihvatljivi neizravni troškovi se odobravaju i pokrivaju u maksimalnom iznosu do 20% odobrenog iznosa financiranja iz proračuna Županije.</w:t>
      </w:r>
    </w:p>
    <w:p w14:paraId="119B8773" w14:textId="77777777" w:rsidR="003930DF" w:rsidRPr="00543A98" w:rsidRDefault="003930DF" w:rsidP="003930DF">
      <w:pPr>
        <w:pStyle w:val="Bezproreda"/>
        <w:ind w:left="720"/>
        <w:jc w:val="both"/>
        <w:rPr>
          <w:rFonts w:ascii="Arial" w:hAnsi="Arial" w:cs="Arial"/>
          <w:noProof/>
          <w:sz w:val="24"/>
          <w:szCs w:val="24"/>
          <w:lang w:val="hr-HR"/>
        </w:rPr>
      </w:pPr>
    </w:p>
    <w:p w14:paraId="16A81288"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b/>
          <w:noProof/>
          <w:sz w:val="24"/>
          <w:szCs w:val="24"/>
          <w:lang w:val="hr-HR"/>
        </w:rPr>
        <w:t>Prihvatljivi neizravni troškovi</w:t>
      </w:r>
      <w:r w:rsidRPr="00543A98">
        <w:rPr>
          <w:rFonts w:ascii="Arial" w:hAnsi="Arial" w:cs="Arial"/>
          <w:noProof/>
          <w:sz w:val="24"/>
          <w:szCs w:val="24"/>
          <w:lang w:val="hr-HR"/>
        </w:rPr>
        <w:t xml:space="preserve"> su: energija, voda, troškovi korištenja prostora (najam, zakup), uredski materijal, sitni inventar, pošta i dr. neizravni troškovi  koji doprinose postizanju ciljeva projekta.</w:t>
      </w:r>
    </w:p>
    <w:p w14:paraId="48DBB762" w14:textId="77777777" w:rsidR="003930DF" w:rsidRPr="00543A98" w:rsidRDefault="003930DF" w:rsidP="003930DF">
      <w:pPr>
        <w:pStyle w:val="Bezproreda"/>
        <w:jc w:val="both"/>
        <w:rPr>
          <w:rFonts w:ascii="Arial" w:hAnsi="Arial" w:cs="Arial"/>
          <w:noProof/>
          <w:sz w:val="24"/>
          <w:szCs w:val="24"/>
          <w:lang w:val="hr-HR"/>
        </w:rPr>
      </w:pPr>
    </w:p>
    <w:p w14:paraId="30170B7C"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U </w:t>
      </w:r>
      <w:r w:rsidRPr="00543A98">
        <w:rPr>
          <w:rFonts w:ascii="Arial" w:hAnsi="Arial" w:cs="Arial"/>
          <w:b/>
          <w:noProof/>
          <w:sz w:val="24"/>
          <w:szCs w:val="24"/>
          <w:lang w:val="hr-HR"/>
        </w:rPr>
        <w:t>neprihvatljive troškove</w:t>
      </w:r>
      <w:r w:rsidRPr="00543A98">
        <w:rPr>
          <w:rFonts w:ascii="Arial" w:hAnsi="Arial" w:cs="Arial"/>
          <w:noProof/>
          <w:sz w:val="24"/>
          <w:szCs w:val="24"/>
          <w:lang w:val="hr-HR"/>
        </w:rPr>
        <w:t xml:space="preserve"> spadaju:</w:t>
      </w:r>
    </w:p>
    <w:p w14:paraId="7F206890"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d</w:t>
      </w:r>
      <w:r w:rsidRPr="00543A98">
        <w:rPr>
          <w:rFonts w:ascii="Arial" w:hAnsi="Arial" w:cs="Arial"/>
          <w:noProof/>
          <w:spacing w:val="-1"/>
          <w:sz w:val="24"/>
          <w:szCs w:val="24"/>
          <w:lang w:val="hr-HR"/>
        </w:rPr>
        <w:t>u</w:t>
      </w:r>
      <w:r w:rsidRPr="00543A98">
        <w:rPr>
          <w:rFonts w:ascii="Arial" w:hAnsi="Arial" w:cs="Arial"/>
          <w:noProof/>
          <w:sz w:val="24"/>
          <w:szCs w:val="24"/>
          <w:lang w:val="hr-HR"/>
        </w:rPr>
        <w:t>g</w:t>
      </w:r>
      <w:r w:rsidRPr="00543A98">
        <w:rPr>
          <w:rFonts w:ascii="Arial" w:hAnsi="Arial" w:cs="Arial"/>
          <w:noProof/>
          <w:spacing w:val="1"/>
          <w:sz w:val="24"/>
          <w:szCs w:val="24"/>
          <w:lang w:val="hr-HR"/>
        </w:rPr>
        <w:t>ov</w:t>
      </w:r>
      <w:r w:rsidRPr="00543A98">
        <w:rPr>
          <w:rFonts w:ascii="Arial" w:hAnsi="Arial" w:cs="Arial"/>
          <w:noProof/>
          <w:sz w:val="24"/>
          <w:szCs w:val="24"/>
          <w:lang w:val="hr-HR"/>
        </w:rPr>
        <w:t xml:space="preserve">i i </w:t>
      </w:r>
      <w:r w:rsidRPr="00543A98">
        <w:rPr>
          <w:rFonts w:ascii="Arial" w:hAnsi="Arial" w:cs="Arial"/>
          <w:noProof/>
          <w:spacing w:val="1"/>
          <w:sz w:val="24"/>
          <w:szCs w:val="24"/>
          <w:lang w:val="hr-HR"/>
        </w:rPr>
        <w:t>s</w:t>
      </w:r>
      <w:r w:rsidRPr="00543A98">
        <w:rPr>
          <w:rFonts w:ascii="Arial" w:hAnsi="Arial" w:cs="Arial"/>
          <w:noProof/>
          <w:spacing w:val="2"/>
          <w:sz w:val="24"/>
          <w:szCs w:val="24"/>
          <w:lang w:val="hr-HR"/>
        </w:rPr>
        <w:t>t</w:t>
      </w:r>
      <w:r w:rsidRPr="00543A98">
        <w:rPr>
          <w:rFonts w:ascii="Arial" w:hAnsi="Arial" w:cs="Arial"/>
          <w:noProof/>
          <w:sz w:val="24"/>
          <w:szCs w:val="24"/>
          <w:lang w:val="hr-HR"/>
        </w:rPr>
        <w:t>a</w:t>
      </w:r>
      <w:r w:rsidRPr="00543A98">
        <w:rPr>
          <w:rFonts w:ascii="Arial" w:hAnsi="Arial" w:cs="Arial"/>
          <w:noProof/>
          <w:spacing w:val="-2"/>
          <w:sz w:val="24"/>
          <w:szCs w:val="24"/>
          <w:lang w:val="hr-HR"/>
        </w:rPr>
        <w:t>v</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z</w:t>
      </w:r>
      <w:r w:rsidRPr="00543A98">
        <w:rPr>
          <w:rFonts w:ascii="Arial" w:hAnsi="Arial" w:cs="Arial"/>
          <w:noProof/>
          <w:sz w:val="24"/>
          <w:szCs w:val="24"/>
          <w:lang w:val="hr-HR"/>
        </w:rPr>
        <w:t>a p</w:t>
      </w:r>
      <w:r w:rsidRPr="00543A98">
        <w:rPr>
          <w:rFonts w:ascii="Arial" w:hAnsi="Arial" w:cs="Arial"/>
          <w:noProof/>
          <w:spacing w:val="-1"/>
          <w:sz w:val="24"/>
          <w:szCs w:val="24"/>
          <w:lang w:val="hr-HR"/>
        </w:rPr>
        <w:t>o</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r</w:t>
      </w:r>
      <w:r w:rsidRPr="00543A98">
        <w:rPr>
          <w:rFonts w:ascii="Arial" w:hAnsi="Arial" w:cs="Arial"/>
          <w:noProof/>
          <w:spacing w:val="-1"/>
          <w:sz w:val="24"/>
          <w:szCs w:val="24"/>
          <w:lang w:val="hr-HR"/>
        </w:rPr>
        <w:t>iv</w:t>
      </w:r>
      <w:r w:rsidRPr="00543A98">
        <w:rPr>
          <w:rFonts w:ascii="Arial" w:hAnsi="Arial" w:cs="Arial"/>
          <w:noProof/>
          <w:spacing w:val="2"/>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w:t>
      </w:r>
      <w:r w:rsidRPr="00543A98">
        <w:rPr>
          <w:rFonts w:ascii="Arial" w:hAnsi="Arial" w:cs="Arial"/>
          <w:noProof/>
          <w:spacing w:val="2"/>
          <w:sz w:val="24"/>
          <w:szCs w:val="24"/>
          <w:lang w:val="hr-HR"/>
        </w:rPr>
        <w:t>g</w:t>
      </w:r>
      <w:r w:rsidRPr="00543A98">
        <w:rPr>
          <w:rFonts w:ascii="Arial" w:hAnsi="Arial" w:cs="Arial"/>
          <w:noProof/>
          <w:sz w:val="24"/>
          <w:szCs w:val="24"/>
          <w:lang w:val="hr-HR"/>
        </w:rPr>
        <w:t>u</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i</w:t>
      </w:r>
      <w:r w:rsidRPr="00543A98">
        <w:rPr>
          <w:rFonts w:ascii="Arial" w:hAnsi="Arial" w:cs="Arial"/>
          <w:noProof/>
          <w:sz w:val="24"/>
          <w:szCs w:val="24"/>
          <w:lang w:val="hr-HR"/>
        </w:rPr>
        <w:t>ta</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d</w:t>
      </w:r>
      <w:r w:rsidRPr="00543A98">
        <w:rPr>
          <w:rFonts w:ascii="Arial" w:hAnsi="Arial" w:cs="Arial"/>
          <w:noProof/>
          <w:spacing w:val="-1"/>
          <w:sz w:val="24"/>
          <w:szCs w:val="24"/>
          <w:lang w:val="hr-HR"/>
        </w:rPr>
        <w:t>u</w:t>
      </w:r>
      <w:r w:rsidRPr="00543A98">
        <w:rPr>
          <w:rFonts w:ascii="Arial" w:hAnsi="Arial" w:cs="Arial"/>
          <w:noProof/>
          <w:sz w:val="24"/>
          <w:szCs w:val="24"/>
          <w:lang w:val="hr-HR"/>
        </w:rPr>
        <w:t>g</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a</w:t>
      </w:r>
      <w:r w:rsidRPr="00543A98">
        <w:rPr>
          <w:rFonts w:ascii="Arial" w:hAnsi="Arial" w:cs="Arial"/>
          <w:noProof/>
          <w:sz w:val="24"/>
          <w:szCs w:val="24"/>
          <w:lang w:val="hr-HR"/>
        </w:rPr>
        <w:t>;</w:t>
      </w:r>
    </w:p>
    <w:p w14:paraId="19585852"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d</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p</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e </w:t>
      </w:r>
      <w:r w:rsidRPr="00543A98">
        <w:rPr>
          <w:rFonts w:ascii="Arial" w:hAnsi="Arial" w:cs="Arial"/>
          <w:noProof/>
          <w:spacing w:val="3"/>
          <w:sz w:val="24"/>
          <w:szCs w:val="24"/>
          <w:lang w:val="hr-HR"/>
        </w:rPr>
        <w:t>k</w:t>
      </w:r>
      <w:r w:rsidRPr="00543A98">
        <w:rPr>
          <w:rFonts w:ascii="Arial" w:hAnsi="Arial" w:cs="Arial"/>
          <w:noProof/>
          <w:spacing w:val="-3"/>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at</w:t>
      </w:r>
      <w:r w:rsidRPr="00543A98">
        <w:rPr>
          <w:rFonts w:ascii="Arial" w:hAnsi="Arial" w:cs="Arial"/>
          <w:noProof/>
          <w:spacing w:val="-1"/>
          <w:sz w:val="24"/>
          <w:szCs w:val="24"/>
          <w:lang w:val="hr-HR"/>
        </w:rPr>
        <w:t>e</w:t>
      </w:r>
      <w:r w:rsidRPr="00543A98">
        <w:rPr>
          <w:rFonts w:ascii="Arial" w:hAnsi="Arial" w:cs="Arial"/>
          <w:noProof/>
          <w:sz w:val="24"/>
          <w:szCs w:val="24"/>
          <w:lang w:val="hr-HR"/>
        </w:rPr>
        <w:t>;</w:t>
      </w:r>
    </w:p>
    <w:p w14:paraId="6D410CF1"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1"/>
          <w:sz w:val="24"/>
          <w:szCs w:val="24"/>
          <w:lang w:val="hr-HR"/>
        </w:rPr>
        <w:t>s</w:t>
      </w:r>
      <w:r w:rsidRPr="00543A98">
        <w:rPr>
          <w:rFonts w:ascii="Arial" w:hAnsi="Arial" w:cs="Arial"/>
          <w:noProof/>
          <w:sz w:val="24"/>
          <w:szCs w:val="24"/>
          <w:lang w:val="hr-HR"/>
        </w:rPr>
        <w:t>ta</w:t>
      </w:r>
      <w:r w:rsidRPr="00543A98">
        <w:rPr>
          <w:rFonts w:ascii="Arial" w:hAnsi="Arial" w:cs="Arial"/>
          <w:noProof/>
          <w:spacing w:val="-2"/>
          <w:sz w:val="24"/>
          <w:szCs w:val="24"/>
          <w:lang w:val="hr-HR"/>
        </w:rPr>
        <w:t>v</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e </w:t>
      </w:r>
      <w:r w:rsidRPr="00543A98">
        <w:rPr>
          <w:rFonts w:ascii="Arial" w:hAnsi="Arial" w:cs="Arial"/>
          <w:noProof/>
          <w:spacing w:val="3"/>
          <w:sz w:val="24"/>
          <w:szCs w:val="24"/>
          <w:lang w:val="hr-HR"/>
        </w:rPr>
        <w:t>k</w:t>
      </w:r>
      <w:r w:rsidRPr="00543A98">
        <w:rPr>
          <w:rFonts w:ascii="Arial" w:hAnsi="Arial" w:cs="Arial"/>
          <w:noProof/>
          <w:sz w:val="24"/>
          <w:szCs w:val="24"/>
          <w:lang w:val="hr-HR"/>
        </w:rPr>
        <w:t>o</w:t>
      </w:r>
      <w:r w:rsidRPr="00543A98">
        <w:rPr>
          <w:rFonts w:ascii="Arial" w:hAnsi="Arial" w:cs="Arial"/>
          <w:noProof/>
          <w:spacing w:val="1"/>
          <w:sz w:val="24"/>
          <w:szCs w:val="24"/>
          <w:lang w:val="hr-HR"/>
        </w:rPr>
        <w:t>j</w:t>
      </w:r>
      <w:r w:rsidRPr="00543A98">
        <w:rPr>
          <w:rFonts w:ascii="Arial" w:hAnsi="Arial" w:cs="Arial"/>
          <w:noProof/>
          <w:sz w:val="24"/>
          <w:szCs w:val="24"/>
          <w:lang w:val="hr-HR"/>
        </w:rPr>
        <w:t>e se</w:t>
      </w:r>
      <w:r w:rsidRPr="00543A98">
        <w:rPr>
          <w:rFonts w:ascii="Arial" w:hAnsi="Arial" w:cs="Arial"/>
          <w:noProof/>
          <w:spacing w:val="-2"/>
          <w:sz w:val="24"/>
          <w:szCs w:val="24"/>
          <w:lang w:val="hr-HR"/>
        </w:rPr>
        <w:t xml:space="preserve"> v</w:t>
      </w:r>
      <w:r w:rsidRPr="00543A98">
        <w:rPr>
          <w:rFonts w:ascii="Arial" w:hAnsi="Arial" w:cs="Arial"/>
          <w:noProof/>
          <w:sz w:val="24"/>
          <w:szCs w:val="24"/>
          <w:lang w:val="hr-HR"/>
        </w:rPr>
        <w:t xml:space="preserve">eć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u </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z </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h </w:t>
      </w:r>
      <w:r w:rsidRPr="00543A98">
        <w:rPr>
          <w:rFonts w:ascii="Arial" w:hAnsi="Arial" w:cs="Arial"/>
          <w:noProof/>
          <w:spacing w:val="1"/>
          <w:w w:val="99"/>
          <w:sz w:val="24"/>
          <w:szCs w:val="24"/>
          <w:lang w:val="hr-HR"/>
        </w:rPr>
        <w:t>i</w:t>
      </w:r>
      <w:r w:rsidRPr="00543A98">
        <w:rPr>
          <w:rFonts w:ascii="Arial" w:hAnsi="Arial" w:cs="Arial"/>
          <w:noProof/>
          <w:spacing w:val="-1"/>
          <w:w w:val="99"/>
          <w:sz w:val="24"/>
          <w:szCs w:val="24"/>
          <w:lang w:val="hr-HR"/>
        </w:rPr>
        <w:t>zv</w:t>
      </w:r>
      <w:r w:rsidRPr="00543A98">
        <w:rPr>
          <w:rFonts w:ascii="Arial" w:hAnsi="Arial" w:cs="Arial"/>
          <w:noProof/>
          <w:w w:val="99"/>
          <w:sz w:val="24"/>
          <w:szCs w:val="24"/>
          <w:lang w:val="hr-HR"/>
        </w:rPr>
        <w:t>o</w:t>
      </w:r>
      <w:r w:rsidRPr="00543A98">
        <w:rPr>
          <w:rFonts w:ascii="Arial" w:hAnsi="Arial" w:cs="Arial"/>
          <w:noProof/>
          <w:spacing w:val="3"/>
          <w:w w:val="99"/>
          <w:sz w:val="24"/>
          <w:szCs w:val="24"/>
          <w:lang w:val="hr-HR"/>
        </w:rPr>
        <w:t>r</w:t>
      </w:r>
      <w:r w:rsidRPr="00543A98">
        <w:rPr>
          <w:rFonts w:ascii="Arial" w:hAnsi="Arial" w:cs="Arial"/>
          <w:noProof/>
          <w:w w:val="99"/>
          <w:sz w:val="24"/>
          <w:szCs w:val="24"/>
          <w:lang w:val="hr-HR"/>
        </w:rPr>
        <w:t>a;</w:t>
      </w:r>
    </w:p>
    <w:p w14:paraId="739A5A81"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3"/>
          <w:sz w:val="24"/>
          <w:szCs w:val="24"/>
          <w:lang w:val="hr-HR"/>
        </w:rPr>
        <w:t>k</w:t>
      </w:r>
      <w:r w:rsidRPr="00543A98">
        <w:rPr>
          <w:rFonts w:ascii="Arial" w:hAnsi="Arial" w:cs="Arial"/>
          <w:noProof/>
          <w:sz w:val="24"/>
          <w:szCs w:val="24"/>
          <w:lang w:val="hr-HR"/>
        </w:rPr>
        <w:t>u</w:t>
      </w:r>
      <w:r w:rsidRPr="00543A98">
        <w:rPr>
          <w:rFonts w:ascii="Arial" w:hAnsi="Arial" w:cs="Arial"/>
          <w:noProof/>
          <w:spacing w:val="-1"/>
          <w:sz w:val="24"/>
          <w:szCs w:val="24"/>
          <w:lang w:val="hr-HR"/>
        </w:rPr>
        <w:t>p</w:t>
      </w:r>
      <w:r w:rsidRPr="00543A98">
        <w:rPr>
          <w:rFonts w:ascii="Arial" w:hAnsi="Arial" w:cs="Arial"/>
          <w:noProof/>
          <w:sz w:val="24"/>
          <w:szCs w:val="24"/>
          <w:lang w:val="hr-HR"/>
        </w:rPr>
        <w:t>o</w:t>
      </w:r>
      <w:r w:rsidRPr="00543A98">
        <w:rPr>
          <w:rFonts w:ascii="Arial" w:hAnsi="Arial" w:cs="Arial"/>
          <w:noProof/>
          <w:spacing w:val="-2"/>
          <w:sz w:val="24"/>
          <w:szCs w:val="24"/>
          <w:lang w:val="hr-HR"/>
        </w:rPr>
        <w:t>v</w:t>
      </w:r>
      <w:r w:rsidRPr="00543A98">
        <w:rPr>
          <w:rFonts w:ascii="Arial" w:hAnsi="Arial" w:cs="Arial"/>
          <w:noProof/>
          <w:spacing w:val="-1"/>
          <w:sz w:val="24"/>
          <w:szCs w:val="24"/>
          <w:lang w:val="hr-HR"/>
        </w:rPr>
        <w:t>i</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z</w:t>
      </w:r>
      <w:r w:rsidRPr="00543A98">
        <w:rPr>
          <w:rFonts w:ascii="Arial" w:hAnsi="Arial" w:cs="Arial"/>
          <w:noProof/>
          <w:sz w:val="24"/>
          <w:szCs w:val="24"/>
          <w:lang w:val="hr-HR"/>
        </w:rPr>
        <w:t>e</w:t>
      </w:r>
      <w:r w:rsidRPr="00543A98">
        <w:rPr>
          <w:rFonts w:ascii="Arial" w:hAnsi="Arial" w:cs="Arial"/>
          <w:noProof/>
          <w:spacing w:val="4"/>
          <w:sz w:val="24"/>
          <w:szCs w:val="24"/>
          <w:lang w:val="hr-HR"/>
        </w:rPr>
        <w:t>m</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š</w:t>
      </w:r>
      <w:r w:rsidRPr="00543A98">
        <w:rPr>
          <w:rFonts w:ascii="Arial" w:hAnsi="Arial" w:cs="Arial"/>
          <w:noProof/>
          <w:sz w:val="24"/>
          <w:szCs w:val="24"/>
          <w:lang w:val="hr-HR"/>
        </w:rPr>
        <w:t xml:space="preserve">ta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gr</w:t>
      </w:r>
      <w:r w:rsidRPr="00543A98">
        <w:rPr>
          <w:rFonts w:ascii="Arial" w:hAnsi="Arial" w:cs="Arial"/>
          <w:noProof/>
          <w:spacing w:val="2"/>
          <w:sz w:val="24"/>
          <w:szCs w:val="24"/>
          <w:lang w:val="hr-HR"/>
        </w:rPr>
        <w:t>ađ</w:t>
      </w:r>
      <w:r w:rsidRPr="00543A98">
        <w:rPr>
          <w:rFonts w:ascii="Arial" w:hAnsi="Arial" w:cs="Arial"/>
          <w:noProof/>
          <w:sz w:val="24"/>
          <w:szCs w:val="24"/>
          <w:lang w:val="hr-HR"/>
        </w:rPr>
        <w:t>e</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 o</w:t>
      </w:r>
      <w:r w:rsidRPr="00543A98">
        <w:rPr>
          <w:rFonts w:ascii="Arial" w:hAnsi="Arial" w:cs="Arial"/>
          <w:noProof/>
          <w:spacing w:val="1"/>
          <w:sz w:val="24"/>
          <w:szCs w:val="24"/>
          <w:lang w:val="hr-HR"/>
        </w:rPr>
        <w:t>s</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m </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j</w:t>
      </w:r>
      <w:r w:rsidRPr="00543A98">
        <w:rPr>
          <w:rFonts w:ascii="Arial" w:hAnsi="Arial" w:cs="Arial"/>
          <w:noProof/>
          <w:sz w:val="24"/>
          <w:szCs w:val="24"/>
          <w:lang w:val="hr-HR"/>
        </w:rPr>
        <w:t>e to n</w:t>
      </w:r>
      <w:r w:rsidRPr="00543A98">
        <w:rPr>
          <w:rFonts w:ascii="Arial" w:hAnsi="Arial" w:cs="Arial"/>
          <w:noProof/>
          <w:spacing w:val="1"/>
          <w:sz w:val="24"/>
          <w:szCs w:val="24"/>
          <w:lang w:val="hr-HR"/>
        </w:rPr>
        <w:t>u</w:t>
      </w:r>
      <w:r w:rsidRPr="00543A98">
        <w:rPr>
          <w:rFonts w:ascii="Arial" w:hAnsi="Arial" w:cs="Arial"/>
          <w:noProof/>
          <w:spacing w:val="-1"/>
          <w:sz w:val="24"/>
          <w:szCs w:val="24"/>
          <w:lang w:val="hr-HR"/>
        </w:rPr>
        <w:t>ž</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o </w:t>
      </w:r>
      <w:r w:rsidRPr="00543A98">
        <w:rPr>
          <w:rFonts w:ascii="Arial" w:hAnsi="Arial" w:cs="Arial"/>
          <w:noProof/>
          <w:spacing w:val="-1"/>
          <w:sz w:val="24"/>
          <w:szCs w:val="24"/>
          <w:lang w:val="hr-HR"/>
        </w:rPr>
        <w:t>z</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4"/>
          <w:sz w:val="24"/>
          <w:szCs w:val="24"/>
          <w:lang w:val="hr-HR"/>
        </w:rPr>
        <w:t>z</w:t>
      </w:r>
      <w:r w:rsidRPr="00543A98">
        <w:rPr>
          <w:rFonts w:ascii="Arial" w:hAnsi="Arial" w:cs="Arial"/>
          <w:noProof/>
          <w:spacing w:val="3"/>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v</w:t>
      </w:r>
      <w:r w:rsidRPr="00543A98">
        <w:rPr>
          <w:rFonts w:ascii="Arial" w:hAnsi="Arial" w:cs="Arial"/>
          <w:noProof/>
          <w:sz w:val="24"/>
          <w:szCs w:val="24"/>
          <w:lang w:val="hr-HR"/>
        </w:rPr>
        <w:t>no pro</w:t>
      </w:r>
      <w:r w:rsidRPr="00543A98">
        <w:rPr>
          <w:rFonts w:ascii="Arial" w:hAnsi="Arial" w:cs="Arial"/>
          <w:noProof/>
          <w:spacing w:val="1"/>
          <w:sz w:val="24"/>
          <w:szCs w:val="24"/>
          <w:lang w:val="hr-HR"/>
        </w:rPr>
        <w:t>v</w:t>
      </w:r>
      <w:r w:rsidRPr="00543A98">
        <w:rPr>
          <w:rFonts w:ascii="Arial" w:hAnsi="Arial" w:cs="Arial"/>
          <w:noProof/>
          <w:sz w:val="24"/>
          <w:szCs w:val="24"/>
          <w:lang w:val="hr-HR"/>
        </w:rPr>
        <w:t>o</w:t>
      </w:r>
      <w:r w:rsidRPr="00543A98">
        <w:rPr>
          <w:rFonts w:ascii="Arial" w:hAnsi="Arial" w:cs="Arial"/>
          <w:noProof/>
          <w:spacing w:val="-1"/>
          <w:sz w:val="24"/>
          <w:szCs w:val="24"/>
          <w:lang w:val="hr-HR"/>
        </w:rPr>
        <w:t>đ</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e  pro</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ta, </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vl</w:t>
      </w:r>
      <w:r w:rsidRPr="00543A98">
        <w:rPr>
          <w:rFonts w:ascii="Arial" w:hAnsi="Arial" w:cs="Arial"/>
          <w:noProof/>
          <w:sz w:val="24"/>
          <w:szCs w:val="24"/>
          <w:lang w:val="hr-HR"/>
        </w:rPr>
        <w:t>a</w:t>
      </w:r>
      <w:r w:rsidRPr="00543A98">
        <w:rPr>
          <w:rFonts w:ascii="Arial" w:hAnsi="Arial" w:cs="Arial"/>
          <w:noProof/>
          <w:spacing w:val="1"/>
          <w:sz w:val="24"/>
          <w:szCs w:val="24"/>
          <w:lang w:val="hr-HR"/>
        </w:rPr>
        <w:t>s</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š</w:t>
      </w:r>
      <w:r w:rsidRPr="00543A98">
        <w:rPr>
          <w:rFonts w:ascii="Arial" w:hAnsi="Arial" w:cs="Arial"/>
          <w:noProof/>
          <w:sz w:val="24"/>
          <w:szCs w:val="24"/>
          <w:lang w:val="hr-HR"/>
        </w:rPr>
        <w:t>t</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o </w:t>
      </w:r>
      <w:r w:rsidRPr="00543A98">
        <w:rPr>
          <w:rFonts w:ascii="Arial" w:hAnsi="Arial" w:cs="Arial"/>
          <w:noProof/>
          <w:spacing w:val="4"/>
          <w:sz w:val="24"/>
          <w:szCs w:val="24"/>
          <w:lang w:val="hr-HR"/>
        </w:rPr>
        <w:t>m</w:t>
      </w:r>
      <w:r w:rsidRPr="00543A98">
        <w:rPr>
          <w:rFonts w:ascii="Arial" w:hAnsi="Arial" w:cs="Arial"/>
          <w:noProof/>
          <w:sz w:val="24"/>
          <w:szCs w:val="24"/>
          <w:lang w:val="hr-HR"/>
        </w:rPr>
        <w:t>ora pren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eti na </w:t>
      </w:r>
      <w:r w:rsidRPr="00543A98">
        <w:rPr>
          <w:rFonts w:ascii="Arial" w:hAnsi="Arial" w:cs="Arial"/>
          <w:noProof/>
          <w:spacing w:val="3"/>
          <w:sz w:val="24"/>
          <w:szCs w:val="24"/>
          <w:lang w:val="hr-HR"/>
        </w:rPr>
        <w:t>k</w:t>
      </w:r>
      <w:r w:rsidRPr="00543A98">
        <w:rPr>
          <w:rFonts w:ascii="Arial" w:hAnsi="Arial" w:cs="Arial"/>
          <w:noProof/>
          <w:sz w:val="24"/>
          <w:szCs w:val="24"/>
          <w:lang w:val="hr-HR"/>
        </w:rPr>
        <w:t>orisn</w:t>
      </w:r>
      <w:r w:rsidRPr="00543A98">
        <w:rPr>
          <w:rFonts w:ascii="Arial" w:hAnsi="Arial" w:cs="Arial"/>
          <w:noProof/>
          <w:spacing w:val="-4"/>
          <w:sz w:val="24"/>
          <w:szCs w:val="24"/>
          <w:lang w:val="hr-HR"/>
        </w:rPr>
        <w:t>i</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a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2"/>
          <w:sz w:val="24"/>
          <w:szCs w:val="24"/>
          <w:lang w:val="hr-HR"/>
        </w:rPr>
        <w:t>/</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p</w:t>
      </w:r>
      <w:r w:rsidRPr="00543A98">
        <w:rPr>
          <w:rFonts w:ascii="Arial" w:hAnsi="Arial" w:cs="Arial"/>
          <w:noProof/>
          <w:spacing w:val="1"/>
          <w:sz w:val="24"/>
          <w:szCs w:val="24"/>
          <w:lang w:val="hr-HR"/>
        </w:rPr>
        <w:t>ar</w:t>
      </w:r>
      <w:r w:rsidRPr="00543A98">
        <w:rPr>
          <w:rFonts w:ascii="Arial" w:hAnsi="Arial" w:cs="Arial"/>
          <w:noProof/>
          <w:sz w:val="24"/>
          <w:szCs w:val="24"/>
          <w:lang w:val="hr-HR"/>
        </w:rPr>
        <w:t>tn</w:t>
      </w:r>
      <w:r w:rsidRPr="00543A98">
        <w:rPr>
          <w:rFonts w:ascii="Arial" w:hAnsi="Arial" w:cs="Arial"/>
          <w:noProof/>
          <w:spacing w:val="-1"/>
          <w:sz w:val="24"/>
          <w:szCs w:val="24"/>
          <w:lang w:val="hr-HR"/>
        </w:rPr>
        <w:t>e</w:t>
      </w:r>
      <w:r w:rsidRPr="00543A98">
        <w:rPr>
          <w:rFonts w:ascii="Arial" w:hAnsi="Arial" w:cs="Arial"/>
          <w:noProof/>
          <w:spacing w:val="1"/>
          <w:sz w:val="24"/>
          <w:szCs w:val="24"/>
          <w:lang w:val="hr-HR"/>
        </w:rPr>
        <w:t>r</w:t>
      </w:r>
      <w:r w:rsidRPr="00543A98">
        <w:rPr>
          <w:rFonts w:ascii="Arial" w:hAnsi="Arial" w:cs="Arial"/>
          <w:noProof/>
          <w:sz w:val="24"/>
          <w:szCs w:val="24"/>
          <w:lang w:val="hr-HR"/>
        </w:rPr>
        <w:t>e n</w:t>
      </w:r>
      <w:r w:rsidRPr="00543A98">
        <w:rPr>
          <w:rFonts w:ascii="Arial" w:hAnsi="Arial" w:cs="Arial"/>
          <w:noProof/>
          <w:spacing w:val="-1"/>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s</w:t>
      </w:r>
      <w:r w:rsidRPr="00543A98">
        <w:rPr>
          <w:rFonts w:ascii="Arial" w:hAnsi="Arial" w:cs="Arial"/>
          <w:noProof/>
          <w:sz w:val="24"/>
          <w:szCs w:val="24"/>
          <w:lang w:val="hr-HR"/>
        </w:rPr>
        <w:t>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po </w:t>
      </w:r>
      <w:r w:rsidRPr="00543A98">
        <w:rPr>
          <w:rFonts w:ascii="Arial" w:hAnsi="Arial" w:cs="Arial"/>
          <w:noProof/>
          <w:spacing w:val="-1"/>
          <w:sz w:val="24"/>
          <w:szCs w:val="24"/>
          <w:lang w:val="hr-HR"/>
        </w:rPr>
        <w:t>z</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rš</w:t>
      </w:r>
      <w:r w:rsidRPr="00543A98">
        <w:rPr>
          <w:rFonts w:ascii="Arial" w:hAnsi="Arial" w:cs="Arial"/>
          <w:noProof/>
          <w:sz w:val="24"/>
          <w:szCs w:val="24"/>
          <w:lang w:val="hr-HR"/>
        </w:rPr>
        <w:t>et</w:t>
      </w:r>
      <w:r w:rsidRPr="00543A98">
        <w:rPr>
          <w:rFonts w:ascii="Arial" w:hAnsi="Arial" w:cs="Arial"/>
          <w:noProof/>
          <w:spacing w:val="3"/>
          <w:sz w:val="24"/>
          <w:szCs w:val="24"/>
          <w:lang w:val="hr-HR"/>
        </w:rPr>
        <w:t>k</w:t>
      </w:r>
      <w:r w:rsidRPr="00543A98">
        <w:rPr>
          <w:rFonts w:ascii="Arial" w:hAnsi="Arial" w:cs="Arial"/>
          <w:noProof/>
          <w:sz w:val="24"/>
          <w:szCs w:val="24"/>
          <w:lang w:val="hr-HR"/>
        </w:rPr>
        <w:t>u pro</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3"/>
          <w:sz w:val="24"/>
          <w:szCs w:val="24"/>
          <w:lang w:val="hr-HR"/>
        </w:rPr>
        <w:t>k</w:t>
      </w:r>
      <w:r w:rsidRPr="00543A98">
        <w:rPr>
          <w:rFonts w:ascii="Arial" w:hAnsi="Arial" w:cs="Arial"/>
          <w:noProof/>
          <w:sz w:val="24"/>
          <w:szCs w:val="24"/>
          <w:lang w:val="hr-HR"/>
        </w:rPr>
        <w:t>ta;</w:t>
      </w:r>
    </w:p>
    <w:p w14:paraId="038F08DE"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g</w:t>
      </w:r>
      <w:r w:rsidRPr="00543A98">
        <w:rPr>
          <w:rFonts w:ascii="Arial" w:hAnsi="Arial" w:cs="Arial"/>
          <w:noProof/>
          <w:spacing w:val="-1"/>
          <w:sz w:val="24"/>
          <w:szCs w:val="24"/>
          <w:lang w:val="hr-HR"/>
        </w:rPr>
        <w:t>u</w:t>
      </w:r>
      <w:r w:rsidRPr="00543A98">
        <w:rPr>
          <w:rFonts w:ascii="Arial" w:hAnsi="Arial" w:cs="Arial"/>
          <w:noProof/>
          <w:spacing w:val="2"/>
          <w:sz w:val="24"/>
          <w:szCs w:val="24"/>
          <w:lang w:val="hr-HR"/>
        </w:rPr>
        <w:t>b</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c</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č</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m ra</w:t>
      </w:r>
      <w:r w:rsidRPr="00543A98">
        <w:rPr>
          <w:rFonts w:ascii="Arial" w:hAnsi="Arial" w:cs="Arial"/>
          <w:noProof/>
          <w:spacing w:val="-2"/>
          <w:sz w:val="24"/>
          <w:szCs w:val="24"/>
          <w:lang w:val="hr-HR"/>
        </w:rPr>
        <w:t>z</w:t>
      </w:r>
      <w:r w:rsidRPr="00543A98">
        <w:rPr>
          <w:rFonts w:ascii="Arial" w:hAnsi="Arial" w:cs="Arial"/>
          <w:noProof/>
          <w:spacing w:val="-1"/>
          <w:sz w:val="24"/>
          <w:szCs w:val="24"/>
          <w:lang w:val="hr-HR"/>
        </w:rPr>
        <w:t>li</w:t>
      </w:r>
      <w:r w:rsidRPr="00543A98">
        <w:rPr>
          <w:rFonts w:ascii="Arial" w:hAnsi="Arial" w:cs="Arial"/>
          <w:noProof/>
          <w:spacing w:val="3"/>
          <w:sz w:val="24"/>
          <w:szCs w:val="24"/>
          <w:lang w:val="hr-HR"/>
        </w:rPr>
        <w:t>k</w:t>
      </w:r>
      <w:r w:rsidRPr="00543A98">
        <w:rPr>
          <w:rFonts w:ascii="Arial" w:hAnsi="Arial" w:cs="Arial"/>
          <w:noProof/>
          <w:spacing w:val="-3"/>
          <w:sz w:val="24"/>
          <w:szCs w:val="24"/>
          <w:lang w:val="hr-HR"/>
        </w:rPr>
        <w:t>a</w:t>
      </w:r>
      <w:r w:rsidRPr="00543A98">
        <w:rPr>
          <w:rFonts w:ascii="Arial" w:hAnsi="Arial" w:cs="Arial"/>
          <w:noProof/>
          <w:spacing w:val="2"/>
          <w:sz w:val="24"/>
          <w:szCs w:val="24"/>
          <w:lang w:val="hr-HR"/>
        </w:rPr>
        <w:t>m</w:t>
      </w:r>
      <w:r w:rsidRPr="00543A98">
        <w:rPr>
          <w:rFonts w:ascii="Arial" w:hAnsi="Arial" w:cs="Arial"/>
          <w:noProof/>
          <w:sz w:val="24"/>
          <w:szCs w:val="24"/>
          <w:lang w:val="hr-HR"/>
        </w:rPr>
        <w:t>a;</w:t>
      </w:r>
    </w:p>
    <w:p w14:paraId="2153E5D2"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1"/>
          <w:sz w:val="24"/>
          <w:szCs w:val="24"/>
          <w:lang w:val="hr-HR"/>
        </w:rPr>
        <w:t>z</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4"/>
          <w:sz w:val="24"/>
          <w:szCs w:val="24"/>
          <w:lang w:val="hr-HR"/>
        </w:rPr>
        <w:t>m</w:t>
      </w:r>
      <w:r w:rsidRPr="00543A98">
        <w:rPr>
          <w:rFonts w:ascii="Arial" w:hAnsi="Arial" w:cs="Arial"/>
          <w:noProof/>
          <w:sz w:val="24"/>
          <w:szCs w:val="24"/>
          <w:lang w:val="hr-HR"/>
        </w:rPr>
        <w:t>o</w:t>
      </w:r>
      <w:r w:rsidRPr="00543A98">
        <w:rPr>
          <w:rFonts w:ascii="Arial" w:hAnsi="Arial" w:cs="Arial"/>
          <w:noProof/>
          <w:spacing w:val="-2"/>
          <w:sz w:val="24"/>
          <w:szCs w:val="24"/>
          <w:lang w:val="hr-HR"/>
        </w:rPr>
        <w:t>v</w:t>
      </w:r>
      <w:r w:rsidRPr="00543A98">
        <w:rPr>
          <w:rFonts w:ascii="Arial" w:hAnsi="Arial" w:cs="Arial"/>
          <w:noProof/>
          <w:sz w:val="24"/>
          <w:szCs w:val="24"/>
          <w:lang w:val="hr-HR"/>
        </w:rPr>
        <w:t>i tre</w:t>
      </w:r>
      <w:r w:rsidRPr="00543A98">
        <w:rPr>
          <w:rFonts w:ascii="Arial" w:hAnsi="Arial" w:cs="Arial"/>
          <w:noProof/>
          <w:spacing w:val="1"/>
          <w:sz w:val="24"/>
          <w:szCs w:val="24"/>
          <w:lang w:val="hr-HR"/>
        </w:rPr>
        <w:t>ć</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m </w:t>
      </w:r>
      <w:r w:rsidRPr="00543A98">
        <w:rPr>
          <w:rFonts w:ascii="Arial" w:hAnsi="Arial" w:cs="Arial"/>
          <w:noProof/>
          <w:spacing w:val="1"/>
          <w:sz w:val="24"/>
          <w:szCs w:val="24"/>
          <w:lang w:val="hr-HR"/>
        </w:rPr>
        <w:t>s</w:t>
      </w:r>
      <w:r w:rsidRPr="00543A98">
        <w:rPr>
          <w:rFonts w:ascii="Arial" w:hAnsi="Arial" w:cs="Arial"/>
          <w:noProof/>
          <w:sz w:val="24"/>
          <w:szCs w:val="24"/>
          <w:lang w:val="hr-HR"/>
        </w:rPr>
        <w:t>tra</w:t>
      </w:r>
      <w:r w:rsidRPr="00543A98">
        <w:rPr>
          <w:rFonts w:ascii="Arial" w:hAnsi="Arial" w:cs="Arial"/>
          <w:noProof/>
          <w:spacing w:val="-1"/>
          <w:sz w:val="24"/>
          <w:szCs w:val="24"/>
          <w:lang w:val="hr-HR"/>
        </w:rPr>
        <w:t>n</w:t>
      </w:r>
      <w:r w:rsidRPr="00543A98">
        <w:rPr>
          <w:rFonts w:ascii="Arial" w:hAnsi="Arial" w:cs="Arial"/>
          <w:noProof/>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a.</w:t>
      </w:r>
    </w:p>
    <w:p w14:paraId="2AA47378" w14:textId="77777777" w:rsidR="003930DF" w:rsidRPr="00543A98" w:rsidRDefault="003930DF" w:rsidP="003930DF">
      <w:pPr>
        <w:pStyle w:val="Bezproreda"/>
        <w:ind w:left="360"/>
        <w:jc w:val="both"/>
        <w:rPr>
          <w:rFonts w:ascii="Arial" w:hAnsi="Arial" w:cs="Arial"/>
          <w:noProof/>
          <w:sz w:val="24"/>
          <w:szCs w:val="24"/>
          <w:lang w:val="hr-HR"/>
        </w:rPr>
      </w:pPr>
    </w:p>
    <w:p w14:paraId="01EE95B1"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 NAČIN PRIJAVE</w:t>
      </w:r>
    </w:p>
    <w:p w14:paraId="38F16BA3" w14:textId="77777777" w:rsidR="003930DF" w:rsidRPr="00543A98" w:rsidRDefault="003930DF" w:rsidP="003930DF">
      <w:pPr>
        <w:pStyle w:val="Bezproreda"/>
        <w:jc w:val="both"/>
        <w:rPr>
          <w:rFonts w:ascii="Arial" w:hAnsi="Arial" w:cs="Arial"/>
          <w:noProof/>
          <w:sz w:val="24"/>
          <w:szCs w:val="24"/>
          <w:lang w:val="hr-HR"/>
        </w:rPr>
      </w:pPr>
    </w:p>
    <w:p w14:paraId="20BB18DF"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Prijava se smatra potpunom ukoliko sadrži sve prijavne obrasce i obvezne priloge kako je zahtijevano u </w:t>
      </w:r>
      <w:r>
        <w:rPr>
          <w:rFonts w:ascii="Arial" w:hAnsi="Arial" w:cs="Arial"/>
          <w:noProof/>
          <w:sz w:val="24"/>
          <w:szCs w:val="24"/>
          <w:lang w:val="hr-HR"/>
        </w:rPr>
        <w:t>Javnom natječaju i propisanoj</w:t>
      </w:r>
      <w:r w:rsidRPr="00543A98">
        <w:rPr>
          <w:rFonts w:ascii="Arial" w:hAnsi="Arial" w:cs="Arial"/>
          <w:noProof/>
          <w:sz w:val="24"/>
          <w:szCs w:val="24"/>
          <w:lang w:val="hr-HR"/>
        </w:rPr>
        <w:t xml:space="preserve"> dokumentaciji. Sve stavke prijavnog obrasca moraju biti u potpunosti popunjene, osim ukoliko određena stavka nije primijenjiva za udrugu.</w:t>
      </w:r>
    </w:p>
    <w:p w14:paraId="44B5E686" w14:textId="77777777" w:rsidR="003930DF" w:rsidRPr="00543A98" w:rsidRDefault="003930DF" w:rsidP="003930DF">
      <w:pPr>
        <w:pStyle w:val="Bezproreda"/>
        <w:jc w:val="both"/>
        <w:rPr>
          <w:rFonts w:ascii="Arial" w:hAnsi="Arial" w:cs="Arial"/>
          <w:noProof/>
          <w:sz w:val="24"/>
          <w:szCs w:val="24"/>
          <w:lang w:val="hr-HR"/>
        </w:rPr>
      </w:pPr>
    </w:p>
    <w:p w14:paraId="11596F69" w14:textId="77777777" w:rsidR="003930DF" w:rsidRPr="00543A98" w:rsidRDefault="003930DF" w:rsidP="003930DF">
      <w:pPr>
        <w:pStyle w:val="Bezproreda"/>
        <w:ind w:left="720"/>
        <w:jc w:val="both"/>
        <w:rPr>
          <w:rFonts w:ascii="Arial" w:hAnsi="Arial" w:cs="Arial"/>
          <w:b/>
          <w:noProof/>
          <w:sz w:val="24"/>
          <w:szCs w:val="24"/>
          <w:u w:val="single"/>
          <w:lang w:val="hr-HR"/>
        </w:rPr>
      </w:pPr>
      <w:r w:rsidRPr="00543A98">
        <w:rPr>
          <w:rFonts w:ascii="Arial" w:hAnsi="Arial" w:cs="Arial"/>
          <w:b/>
          <w:noProof/>
          <w:sz w:val="24"/>
          <w:szCs w:val="24"/>
          <w:u w:val="single"/>
          <w:lang w:val="hr-HR"/>
        </w:rPr>
        <w:t>Obvezna dokumentacija:</w:t>
      </w:r>
    </w:p>
    <w:p w14:paraId="2F13C29F" w14:textId="7A26EB91" w:rsidR="003930DF" w:rsidRDefault="003930DF" w:rsidP="003930DF">
      <w:pPr>
        <w:pStyle w:val="Bezproreda"/>
        <w:jc w:val="both"/>
        <w:rPr>
          <w:rFonts w:ascii="Arial" w:hAnsi="Arial" w:cs="Arial"/>
          <w:noProof/>
          <w:sz w:val="24"/>
          <w:szCs w:val="24"/>
          <w:u w:val="single"/>
          <w:lang w:val="hr-HR"/>
        </w:rPr>
      </w:pPr>
    </w:p>
    <w:p w14:paraId="6062BB8E"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ispunjen, potpisan i ovjeren obrazac opisa projekta;</w:t>
      </w:r>
    </w:p>
    <w:p w14:paraId="46C2124C"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ispunjen, potpisan i ovjeren obrazac proračuna projekta;</w:t>
      </w:r>
    </w:p>
    <w:p w14:paraId="1E44D40A"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Izvoda o registraciji udruge iz Registra udruga RH ili drugog odgovarajućeg registra, ne starija od 3 mjeseca do dana raspisivanja javnog natječaja (može ga zamijeniti i ispis elektronske stranice sa svim podacima udruge iz registra);</w:t>
      </w:r>
    </w:p>
    <w:p w14:paraId="518742B9"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Izvatka iz registra neprofitnih organizacija (može ga zamijeniti i ispis elektronske stranice sa svim podacima organizacije iz registra);</w:t>
      </w:r>
    </w:p>
    <w:p w14:paraId="4D178ACC"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ovjerenog važećeg statuta prijavitelja;</w:t>
      </w:r>
    </w:p>
    <w:p w14:paraId="1B349AEA"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financijski izvještaj udruge</w:t>
      </w:r>
    </w:p>
    <w:p w14:paraId="4C27BE93" w14:textId="388FD050" w:rsidR="0034302F" w:rsidRPr="0034302F" w:rsidRDefault="0034302F" w:rsidP="0034302F">
      <w:pPr>
        <w:numPr>
          <w:ilvl w:val="1"/>
          <w:numId w:val="20"/>
        </w:numPr>
        <w:spacing w:after="0" w:line="240" w:lineRule="auto"/>
        <w:contextualSpacing/>
        <w:jc w:val="both"/>
        <w:rPr>
          <w:rFonts w:ascii="Arial" w:eastAsia="Arial Unicode MS" w:hAnsi="Arial" w:cs="Arial"/>
          <w:noProof/>
          <w:sz w:val="24"/>
          <w:szCs w:val="20"/>
          <w:lang w:val="hr-HR" w:eastAsia="hr-HR"/>
        </w:rPr>
      </w:pPr>
      <w:r w:rsidRPr="0034302F">
        <w:rPr>
          <w:rFonts w:ascii="Arial" w:eastAsia="Arial Unicode MS" w:hAnsi="Arial" w:cs="Arial"/>
          <w:noProof/>
          <w:sz w:val="24"/>
          <w:szCs w:val="20"/>
          <w:lang w:val="hr-HR" w:eastAsia="hr-HR"/>
        </w:rPr>
        <w:t>za obveznike dvojnog knjigovodstva: preslika godišnjeg Izvještaja o prihodima i rashodima, bilanca i bilješke uz financijske izvještaje za 202</w:t>
      </w:r>
      <w:r w:rsidR="00430077">
        <w:rPr>
          <w:rFonts w:ascii="Arial" w:eastAsia="Arial Unicode MS" w:hAnsi="Arial" w:cs="Arial"/>
          <w:noProof/>
          <w:sz w:val="24"/>
          <w:szCs w:val="20"/>
          <w:lang w:val="hr-HR" w:eastAsia="hr-HR"/>
        </w:rPr>
        <w:t>3</w:t>
      </w:r>
      <w:r w:rsidRPr="0034302F">
        <w:rPr>
          <w:rFonts w:ascii="Arial" w:eastAsia="Arial Unicode MS" w:hAnsi="Arial" w:cs="Arial"/>
          <w:noProof/>
          <w:sz w:val="24"/>
          <w:szCs w:val="20"/>
          <w:lang w:val="hr-HR" w:eastAsia="hr-HR"/>
        </w:rPr>
        <w:t>. godinu;</w:t>
      </w:r>
    </w:p>
    <w:p w14:paraId="2BC6F6C1" w14:textId="6531E318" w:rsidR="0034302F" w:rsidRPr="0034302F" w:rsidRDefault="0034302F" w:rsidP="0034302F">
      <w:pPr>
        <w:numPr>
          <w:ilvl w:val="1"/>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za obveznike jednostavnog knjigovodstva: odluka o vođenju jednostavnog knjigovodstva i primjeni novčanog računovodstvenog načela usvojena od zakonskog podnositelja i godišnji financijski izvještaj  o primicima i izdacima za 202</w:t>
      </w:r>
      <w:r w:rsidR="00430077">
        <w:rPr>
          <w:rFonts w:ascii="Arial" w:eastAsia="Times New Roman" w:hAnsi="Arial" w:cs="Arial"/>
          <w:noProof/>
          <w:sz w:val="24"/>
          <w:szCs w:val="24"/>
          <w:lang w:val="hr-HR" w:eastAsia="hr-HR"/>
        </w:rPr>
        <w:t>3</w:t>
      </w:r>
      <w:r w:rsidRPr="0034302F">
        <w:rPr>
          <w:rFonts w:ascii="Arial" w:eastAsia="Times New Roman" w:hAnsi="Arial" w:cs="Arial"/>
          <w:noProof/>
          <w:sz w:val="24"/>
          <w:szCs w:val="24"/>
          <w:lang w:val="hr-HR" w:eastAsia="hr-HR"/>
        </w:rPr>
        <w:t>. godinu;</w:t>
      </w:r>
    </w:p>
    <w:p w14:paraId="0AF50C6E"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potpisana izjava o nepostajanju dvostrukog financiranja;</w:t>
      </w:r>
    </w:p>
    <w:p w14:paraId="75EA81EB"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Izjava o partnerstvu (ukoliko se projekt provodi u partnerstvu s drugim prihvatljivim subjektima);</w:t>
      </w:r>
    </w:p>
    <w:p w14:paraId="408709C9"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Potvrda Ministarstva financija/Porezne uprave o stanju javnog dugovanja za prijavitelja i partnere, ne starija od 30 dana do dana raspisivanja Javnog natječaja.</w:t>
      </w:r>
    </w:p>
    <w:p w14:paraId="178F2FC6" w14:textId="77777777" w:rsidR="0034302F" w:rsidRPr="0034302F" w:rsidRDefault="0034302F" w:rsidP="0034302F">
      <w:pPr>
        <w:spacing w:after="0" w:line="240" w:lineRule="auto"/>
        <w:ind w:left="360"/>
        <w:contextualSpacing/>
        <w:jc w:val="both"/>
        <w:rPr>
          <w:rFonts w:ascii="Arial" w:eastAsia="Times New Roman" w:hAnsi="Arial" w:cs="Arial"/>
          <w:noProof/>
          <w:sz w:val="24"/>
          <w:szCs w:val="24"/>
          <w:lang w:val="hr-HR" w:eastAsia="hr-HR"/>
        </w:rPr>
      </w:pPr>
    </w:p>
    <w:p w14:paraId="6D0A7B06"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ED32F7">
        <w:rPr>
          <w:rFonts w:ascii="Arial" w:eastAsia="Times New Roman" w:hAnsi="Arial" w:cs="Arial"/>
          <w:b/>
          <w:noProof/>
          <w:sz w:val="24"/>
          <w:szCs w:val="24"/>
          <w:u w:val="single"/>
          <w:lang w:val="hr-HR" w:eastAsia="hr-HR"/>
        </w:rPr>
        <w:t>Neobavezni dijelovi</w:t>
      </w:r>
      <w:r w:rsidRPr="00543A98">
        <w:rPr>
          <w:rFonts w:ascii="Arial" w:eastAsia="Times New Roman" w:hAnsi="Arial" w:cs="Arial"/>
          <w:noProof/>
          <w:sz w:val="24"/>
          <w:szCs w:val="24"/>
          <w:u w:val="single"/>
          <w:lang w:val="hr-HR" w:eastAsia="hr-HR"/>
        </w:rPr>
        <w:t xml:space="preserve"> </w:t>
      </w:r>
      <w:r w:rsidRPr="00543A98">
        <w:rPr>
          <w:rFonts w:ascii="Arial" w:eastAsia="Times New Roman" w:hAnsi="Arial" w:cs="Arial"/>
          <w:noProof/>
          <w:sz w:val="24"/>
          <w:szCs w:val="24"/>
          <w:lang w:val="hr-HR" w:eastAsia="hr-HR"/>
        </w:rPr>
        <w:t>prijave su izvodi iz novinskih članaka, publikacija, fotografije, nagrade i sl., kao dokaz dosadašnjih aktivnosti i realiziranih sličnih  projekata.</w:t>
      </w:r>
    </w:p>
    <w:p w14:paraId="461E8A8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C097F06" w14:textId="77777777" w:rsidR="0034302F" w:rsidRPr="0034302F" w:rsidRDefault="0034302F" w:rsidP="0034302F">
      <w:pPr>
        <w:spacing w:after="0" w:line="240" w:lineRule="auto"/>
        <w:ind w:left="720"/>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Udruga kojoj će biti odobreno financiranje prije potpisa ugovora će morati dostaviti sljedeći dokument:</w:t>
      </w:r>
    </w:p>
    <w:p w14:paraId="235AE1E6" w14:textId="77777777" w:rsidR="0034302F" w:rsidRPr="0034302F" w:rsidRDefault="0034302F" w:rsidP="0034302F">
      <w:pPr>
        <w:spacing w:after="0" w:line="240" w:lineRule="auto"/>
        <w:jc w:val="both"/>
        <w:rPr>
          <w:rFonts w:ascii="Arial" w:eastAsia="Times New Roman" w:hAnsi="Arial" w:cs="Arial"/>
          <w:noProof/>
          <w:sz w:val="24"/>
          <w:szCs w:val="24"/>
          <w:lang w:val="hr-HR" w:eastAsia="hr-HR"/>
        </w:rPr>
      </w:pPr>
    </w:p>
    <w:p w14:paraId="7098EA6D" w14:textId="77777777" w:rsidR="0034302F" w:rsidRPr="0034302F" w:rsidRDefault="0034302F" w:rsidP="0034302F">
      <w:pPr>
        <w:numPr>
          <w:ilvl w:val="0"/>
          <w:numId w:val="42"/>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Uvjerenje nadležnog suda da se ne vodi kazneni postupak protiv osobe ovlaštene za zastupanje udruge i voditelja projekta, ne starije od 6 mjeseci.</w:t>
      </w:r>
    </w:p>
    <w:p w14:paraId="511920BB" w14:textId="77777777" w:rsidR="0034302F" w:rsidRDefault="0034302F" w:rsidP="003930DF">
      <w:pPr>
        <w:spacing w:after="0" w:line="240" w:lineRule="auto"/>
        <w:ind w:left="720"/>
        <w:jc w:val="both"/>
        <w:rPr>
          <w:rFonts w:ascii="Arial" w:eastAsia="Times New Roman" w:hAnsi="Arial" w:cs="Arial"/>
          <w:noProof/>
          <w:sz w:val="24"/>
          <w:szCs w:val="24"/>
          <w:lang w:val="hr-HR" w:eastAsia="hr-HR"/>
        </w:rPr>
      </w:pPr>
    </w:p>
    <w:p w14:paraId="6C24EE3B"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2.4.1. Sadržaj opisnog obrasca projekta</w:t>
      </w:r>
    </w:p>
    <w:p w14:paraId="5FD4494A" w14:textId="77777777" w:rsidR="003930DF" w:rsidRPr="00543A98" w:rsidRDefault="003930DF" w:rsidP="003930DF">
      <w:pPr>
        <w:pStyle w:val="Bezproreda"/>
        <w:jc w:val="both"/>
        <w:rPr>
          <w:rFonts w:ascii="Arial" w:hAnsi="Arial" w:cs="Arial"/>
          <w:noProof/>
          <w:sz w:val="24"/>
          <w:szCs w:val="24"/>
          <w:lang w:val="hr-HR"/>
        </w:rPr>
      </w:pPr>
    </w:p>
    <w:p w14:paraId="6E0C7F76"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Opisni obrazac projekta dio je obvezne dokumentacije. Sadrži podatke o prijavitelju, partnerima te sadržaju projekta koji se predlaže za financiranje.</w:t>
      </w:r>
    </w:p>
    <w:p w14:paraId="7082BB10" w14:textId="77777777" w:rsidR="003930DF" w:rsidRPr="00543A98" w:rsidRDefault="003930DF" w:rsidP="003930DF">
      <w:pPr>
        <w:pStyle w:val="Bezproreda"/>
        <w:jc w:val="both"/>
        <w:rPr>
          <w:rFonts w:ascii="Arial" w:hAnsi="Arial" w:cs="Arial"/>
          <w:noProof/>
          <w:sz w:val="24"/>
          <w:szCs w:val="24"/>
          <w:lang w:val="hr-HR"/>
        </w:rPr>
      </w:pPr>
    </w:p>
    <w:p w14:paraId="624F55E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Obrazac je potrebno ispuniti na računalu. </w:t>
      </w:r>
    </w:p>
    <w:p w14:paraId="189FCAA7" w14:textId="77777777" w:rsidR="003930DF" w:rsidRPr="00543A98" w:rsidRDefault="003930DF" w:rsidP="003930DF">
      <w:pPr>
        <w:pStyle w:val="Bezproreda"/>
        <w:jc w:val="both"/>
        <w:rPr>
          <w:rFonts w:ascii="Arial" w:hAnsi="Arial" w:cs="Arial"/>
          <w:noProof/>
          <w:sz w:val="24"/>
          <w:szCs w:val="24"/>
          <w:lang w:val="hr-HR"/>
        </w:rPr>
      </w:pPr>
    </w:p>
    <w:p w14:paraId="452E1793"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2.4.2. Sadržaj obrasca </w:t>
      </w:r>
      <w:r>
        <w:rPr>
          <w:rFonts w:ascii="Arial" w:hAnsi="Arial" w:cs="Arial"/>
          <w:noProof/>
          <w:sz w:val="24"/>
          <w:szCs w:val="24"/>
          <w:lang w:val="hr-HR"/>
        </w:rPr>
        <w:t>p</w:t>
      </w:r>
      <w:r w:rsidRPr="00543A98">
        <w:rPr>
          <w:rFonts w:ascii="Arial" w:hAnsi="Arial" w:cs="Arial"/>
          <w:noProof/>
          <w:sz w:val="24"/>
          <w:szCs w:val="24"/>
          <w:lang w:val="hr-HR"/>
        </w:rPr>
        <w:t xml:space="preserve">roračuna projekta </w:t>
      </w:r>
    </w:p>
    <w:p w14:paraId="144B3101" w14:textId="77777777" w:rsidR="003930DF" w:rsidRPr="00543A98" w:rsidRDefault="003930DF" w:rsidP="003930DF">
      <w:pPr>
        <w:pStyle w:val="Bezproreda"/>
        <w:jc w:val="both"/>
        <w:rPr>
          <w:rFonts w:ascii="Arial" w:hAnsi="Arial" w:cs="Arial"/>
          <w:noProof/>
          <w:sz w:val="24"/>
          <w:szCs w:val="24"/>
          <w:lang w:val="hr-HR"/>
        </w:rPr>
      </w:pPr>
    </w:p>
    <w:p w14:paraId="23A3BB99"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Obrazac </w:t>
      </w:r>
      <w:r>
        <w:rPr>
          <w:rFonts w:ascii="Arial" w:hAnsi="Arial" w:cs="Arial"/>
          <w:noProof/>
          <w:sz w:val="24"/>
          <w:szCs w:val="24"/>
          <w:lang w:val="hr-HR"/>
        </w:rPr>
        <w:t>p</w:t>
      </w:r>
      <w:r w:rsidRPr="00543A98">
        <w:rPr>
          <w:rFonts w:ascii="Arial" w:hAnsi="Arial" w:cs="Arial"/>
          <w:noProof/>
          <w:sz w:val="24"/>
          <w:szCs w:val="24"/>
          <w:lang w:val="hr-HR"/>
        </w:rPr>
        <w:t>roračuna dio je obvezne dokumentacije. Sadrži podatke o svim izravnim i neizravnim troškovima projekta, kao i o financijskim sredstvima koje se traže od davatelja.</w:t>
      </w:r>
    </w:p>
    <w:p w14:paraId="5B6093F4" w14:textId="77777777" w:rsidR="003930DF" w:rsidRPr="00543A98" w:rsidRDefault="003930DF" w:rsidP="003930DF">
      <w:pPr>
        <w:pStyle w:val="Bezproreda"/>
        <w:ind w:left="720"/>
        <w:jc w:val="both"/>
        <w:rPr>
          <w:rFonts w:ascii="Arial" w:hAnsi="Arial" w:cs="Arial"/>
          <w:noProof/>
          <w:sz w:val="24"/>
          <w:szCs w:val="24"/>
          <w:lang w:val="hr-HR"/>
        </w:rPr>
      </w:pPr>
    </w:p>
    <w:p w14:paraId="2318DA66"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Prijava u kojoj nedostaje obrazac </w:t>
      </w:r>
      <w:r>
        <w:rPr>
          <w:rFonts w:ascii="Arial" w:hAnsi="Arial" w:cs="Arial"/>
          <w:noProof/>
          <w:sz w:val="24"/>
          <w:szCs w:val="24"/>
          <w:lang w:val="hr-HR"/>
        </w:rPr>
        <w:t>p</w:t>
      </w:r>
      <w:r w:rsidRPr="00543A98">
        <w:rPr>
          <w:rFonts w:ascii="Arial" w:hAnsi="Arial" w:cs="Arial"/>
          <w:noProof/>
          <w:sz w:val="24"/>
          <w:szCs w:val="24"/>
          <w:lang w:val="hr-HR"/>
        </w:rPr>
        <w:t>roračuna  neće biti uzeta u razmatranje, kao ni prijava u kojoj obrazac proračuna nije u potpunosti ispunjen.</w:t>
      </w:r>
    </w:p>
    <w:p w14:paraId="0B7F3DF8" w14:textId="77777777" w:rsidR="003930DF" w:rsidRPr="00543A98" w:rsidRDefault="003930DF" w:rsidP="003930DF">
      <w:pPr>
        <w:pStyle w:val="Bezproreda"/>
        <w:ind w:left="720"/>
        <w:jc w:val="both"/>
        <w:rPr>
          <w:rFonts w:ascii="Arial" w:hAnsi="Arial" w:cs="Arial"/>
          <w:noProof/>
          <w:sz w:val="24"/>
          <w:szCs w:val="24"/>
          <w:lang w:val="hr-HR"/>
        </w:rPr>
      </w:pPr>
    </w:p>
    <w:p w14:paraId="2B790E70"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Obrazac je potrebno ispuniti na računalu.</w:t>
      </w:r>
    </w:p>
    <w:p w14:paraId="5E2BB321" w14:textId="77777777" w:rsidR="003930DF" w:rsidRPr="00543A98" w:rsidRDefault="003930DF" w:rsidP="003930DF">
      <w:pPr>
        <w:pStyle w:val="Bezproreda"/>
        <w:jc w:val="both"/>
        <w:rPr>
          <w:rFonts w:ascii="Arial" w:hAnsi="Arial" w:cs="Arial"/>
          <w:noProof/>
          <w:sz w:val="24"/>
          <w:szCs w:val="24"/>
          <w:lang w:val="hr-HR"/>
        </w:rPr>
      </w:pPr>
    </w:p>
    <w:p w14:paraId="4D83EE07"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2.4.3. Slanje prijave</w:t>
      </w:r>
    </w:p>
    <w:p w14:paraId="594F51BE"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p>
    <w:p w14:paraId="52FFBFA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Obvezne obrace i propisanu dokumentaciju potrebno je poslati u papirnatom obliku (jedan izvornik). Prijava sadržava obvezne obrasce vlastoručno potpisane od strane osobe ovlaštene za zastupanje i ovjerene službenim pečatom udruge. Izvornik prijave se šalje poštom ili osobno i to kako slijedi:</w:t>
      </w:r>
    </w:p>
    <w:p w14:paraId="3867B359"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7D581CB8" w14:textId="77777777" w:rsidR="003930DF" w:rsidRPr="00543A98" w:rsidRDefault="003930DF" w:rsidP="003930DF">
      <w:pPr>
        <w:numPr>
          <w:ilvl w:val="0"/>
          <w:numId w:val="22"/>
        </w:numPr>
        <w:spacing w:after="0" w:line="240" w:lineRule="auto"/>
        <w:contextualSpacing/>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poštom u zatvorenoj omotnici na adresu:</w:t>
      </w:r>
    </w:p>
    <w:p w14:paraId="3852B24F"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578F5717" w14:textId="0798E9B3" w:rsidR="003930DF" w:rsidRPr="00543A98" w:rsidRDefault="003930DF" w:rsidP="003930DF">
      <w:pPr>
        <w:spacing w:after="0" w:line="240" w:lineRule="auto"/>
        <w:ind w:left="720"/>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Brodsko-posavska županija, Upravni odjel za gospodarstvo</w:t>
      </w:r>
      <w:r w:rsidR="002C647B">
        <w:rPr>
          <w:rFonts w:ascii="Arial" w:eastAsia="Times New Roman" w:hAnsi="Arial" w:cs="Arial"/>
          <w:b/>
          <w:noProof/>
          <w:sz w:val="24"/>
          <w:szCs w:val="24"/>
          <w:lang w:val="hr-HR" w:eastAsia="hr-HR"/>
        </w:rPr>
        <w:t xml:space="preserve"> i poljoprivredu</w:t>
      </w:r>
      <w:r w:rsidRPr="00543A98">
        <w:rPr>
          <w:rFonts w:ascii="Arial" w:eastAsia="Times New Roman" w:hAnsi="Arial" w:cs="Arial"/>
          <w:b/>
          <w:noProof/>
          <w:sz w:val="24"/>
          <w:szCs w:val="24"/>
          <w:lang w:val="hr-HR" w:eastAsia="hr-HR"/>
        </w:rPr>
        <w:t xml:space="preserve"> (NE OTVARAJ - Javni natječaj za financiranje projekata udruga iz područja razvoja i promoviranja </w:t>
      </w:r>
      <w:r w:rsidR="00133FEC">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sidR="002C647B">
        <w:rPr>
          <w:rFonts w:ascii="Arial" w:eastAsia="Times New Roman" w:hAnsi="Arial" w:cs="Arial"/>
          <w:b/>
          <w:noProof/>
          <w:sz w:val="24"/>
          <w:szCs w:val="24"/>
          <w:lang w:val="hr-HR" w:eastAsia="hr-HR"/>
        </w:rPr>
        <w:t>2</w:t>
      </w:r>
      <w:r w:rsidR="00430077">
        <w:rPr>
          <w:rFonts w:ascii="Arial" w:eastAsia="Times New Roman" w:hAnsi="Arial" w:cs="Arial"/>
          <w:b/>
          <w:noProof/>
          <w:sz w:val="24"/>
          <w:szCs w:val="24"/>
          <w:lang w:val="hr-HR" w:eastAsia="hr-HR"/>
        </w:rPr>
        <w:t>4</w:t>
      </w:r>
      <w:r w:rsidRPr="00543A98">
        <w:rPr>
          <w:rFonts w:ascii="Arial" w:eastAsia="Times New Roman" w:hAnsi="Arial" w:cs="Arial"/>
          <w:b/>
          <w:noProof/>
          <w:sz w:val="24"/>
          <w:szCs w:val="24"/>
          <w:lang w:val="hr-HR" w:eastAsia="hr-HR"/>
        </w:rPr>
        <w:t>. godinu), Petra Krešimira IV 1, 35000 Slavonski Brod</w:t>
      </w:r>
    </w:p>
    <w:p w14:paraId="310CF7C1" w14:textId="77777777" w:rsidR="003930DF" w:rsidRPr="00543A98" w:rsidRDefault="003930DF" w:rsidP="003930DF">
      <w:pPr>
        <w:spacing w:after="0" w:line="240" w:lineRule="auto"/>
        <w:ind w:left="360"/>
        <w:jc w:val="both"/>
        <w:rPr>
          <w:rFonts w:ascii="Arial" w:eastAsia="Times New Roman" w:hAnsi="Arial" w:cs="Arial"/>
          <w:b/>
          <w:noProof/>
          <w:sz w:val="24"/>
          <w:szCs w:val="24"/>
          <w:lang w:val="hr-HR" w:eastAsia="hr-HR"/>
        </w:rPr>
      </w:pPr>
    </w:p>
    <w:p w14:paraId="59897E41" w14:textId="77777777" w:rsidR="003930DF" w:rsidRPr="00543A98" w:rsidRDefault="003930DF" w:rsidP="003930DF">
      <w:pPr>
        <w:numPr>
          <w:ilvl w:val="0"/>
          <w:numId w:val="22"/>
        </w:numPr>
        <w:spacing w:after="0" w:line="240" w:lineRule="auto"/>
        <w:contextualSpacing/>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osobnom dostavom u pisarnicu </w:t>
      </w:r>
      <w:r w:rsidR="00D3227D">
        <w:rPr>
          <w:rFonts w:ascii="Arial" w:eastAsia="Times New Roman" w:hAnsi="Arial" w:cs="Arial"/>
          <w:noProof/>
          <w:sz w:val="24"/>
          <w:szCs w:val="24"/>
          <w:lang w:val="hr-HR" w:eastAsia="hr-HR"/>
        </w:rPr>
        <w:t>Ž</w:t>
      </w:r>
      <w:r w:rsidRPr="00543A98">
        <w:rPr>
          <w:rFonts w:ascii="Arial" w:eastAsia="Times New Roman" w:hAnsi="Arial" w:cs="Arial"/>
          <w:noProof/>
          <w:sz w:val="24"/>
          <w:szCs w:val="24"/>
          <w:lang w:val="hr-HR" w:eastAsia="hr-HR"/>
        </w:rPr>
        <w:t>upanije na adresu Petra Krešimira IV 1, 35000 Slavonski Brod.</w:t>
      </w:r>
    </w:p>
    <w:p w14:paraId="0ABD66F9"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1F240C6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Na omotnici je obavezno navesti naziv prijavitelja.</w:t>
      </w:r>
    </w:p>
    <w:p w14:paraId="44FC1911"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165A789F" w14:textId="67043741"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Rok za prijavu na </w:t>
      </w:r>
      <w:r w:rsidR="000F266A">
        <w:rPr>
          <w:rFonts w:ascii="Arial" w:eastAsia="Times New Roman" w:hAnsi="Arial" w:cs="Arial"/>
          <w:noProof/>
          <w:sz w:val="24"/>
          <w:szCs w:val="24"/>
          <w:lang w:val="hr-HR" w:eastAsia="hr-HR"/>
        </w:rPr>
        <w:t xml:space="preserve">Javni </w:t>
      </w:r>
      <w:r w:rsidRPr="00543A98">
        <w:rPr>
          <w:rFonts w:ascii="Arial" w:eastAsia="Times New Roman" w:hAnsi="Arial" w:cs="Arial"/>
          <w:noProof/>
          <w:sz w:val="24"/>
          <w:szCs w:val="24"/>
          <w:lang w:val="hr-HR" w:eastAsia="hr-HR"/>
        </w:rPr>
        <w:t xml:space="preserve">natječaj je </w:t>
      </w:r>
      <w:r w:rsidR="00430077">
        <w:rPr>
          <w:rFonts w:ascii="Arial" w:eastAsia="Times New Roman" w:hAnsi="Arial" w:cs="Arial"/>
          <w:noProof/>
          <w:sz w:val="24"/>
          <w:szCs w:val="24"/>
          <w:lang w:val="hr-HR" w:eastAsia="hr-HR"/>
        </w:rPr>
        <w:t>21</w:t>
      </w:r>
      <w:r w:rsidRPr="00CD3628">
        <w:rPr>
          <w:rFonts w:ascii="Arial" w:eastAsia="Times New Roman" w:hAnsi="Arial" w:cs="Arial"/>
          <w:noProof/>
          <w:sz w:val="24"/>
          <w:szCs w:val="24"/>
          <w:lang w:val="hr-HR" w:eastAsia="hr-HR"/>
        </w:rPr>
        <w:t xml:space="preserve">. </w:t>
      </w:r>
      <w:r w:rsidR="006377CD" w:rsidRPr="00CD3628">
        <w:rPr>
          <w:rFonts w:ascii="Arial" w:eastAsia="Times New Roman" w:hAnsi="Arial" w:cs="Arial"/>
          <w:noProof/>
          <w:sz w:val="24"/>
          <w:szCs w:val="24"/>
          <w:lang w:val="hr-HR" w:eastAsia="hr-HR"/>
        </w:rPr>
        <w:t>ožujka</w:t>
      </w:r>
      <w:r w:rsidRPr="00CD3628">
        <w:rPr>
          <w:rFonts w:ascii="Arial" w:eastAsia="Times New Roman" w:hAnsi="Arial" w:cs="Arial"/>
          <w:noProof/>
          <w:sz w:val="24"/>
          <w:szCs w:val="24"/>
          <w:lang w:val="hr-HR" w:eastAsia="hr-HR"/>
        </w:rPr>
        <w:t xml:space="preserve"> 20</w:t>
      </w:r>
      <w:r w:rsidR="002C647B" w:rsidRPr="00CD3628">
        <w:rPr>
          <w:rFonts w:ascii="Arial" w:eastAsia="Times New Roman" w:hAnsi="Arial" w:cs="Arial"/>
          <w:noProof/>
          <w:sz w:val="24"/>
          <w:szCs w:val="24"/>
          <w:lang w:val="hr-HR" w:eastAsia="hr-HR"/>
        </w:rPr>
        <w:t>2</w:t>
      </w:r>
      <w:r w:rsidR="00430077">
        <w:rPr>
          <w:rFonts w:ascii="Arial" w:eastAsia="Times New Roman" w:hAnsi="Arial" w:cs="Arial"/>
          <w:noProof/>
          <w:sz w:val="24"/>
          <w:szCs w:val="24"/>
          <w:lang w:val="hr-HR" w:eastAsia="hr-HR"/>
        </w:rPr>
        <w:t>4</w:t>
      </w:r>
      <w:r w:rsidRPr="00CD3628">
        <w:rPr>
          <w:rFonts w:ascii="Arial" w:eastAsia="Times New Roman" w:hAnsi="Arial" w:cs="Arial"/>
          <w:noProof/>
          <w:sz w:val="24"/>
          <w:szCs w:val="24"/>
          <w:lang w:val="hr-HR" w:eastAsia="hr-HR"/>
        </w:rPr>
        <w:t xml:space="preserve">. godine. </w:t>
      </w:r>
      <w:r w:rsidRPr="00543A98">
        <w:rPr>
          <w:rFonts w:ascii="Arial" w:eastAsia="Times New Roman" w:hAnsi="Arial" w:cs="Arial"/>
          <w:noProof/>
          <w:sz w:val="24"/>
          <w:szCs w:val="24"/>
          <w:lang w:val="hr-HR" w:eastAsia="hr-HR"/>
        </w:rPr>
        <w:t xml:space="preserve">Prijava je dostavljena u roku ako je na prijamnom žigu razvidno da je zaprimljena u pošti do kraja datuma koji je naznačen kao rok za prijavu na </w:t>
      </w:r>
      <w:r w:rsidR="00D3227D">
        <w:rPr>
          <w:rFonts w:ascii="Arial" w:eastAsia="Times New Roman" w:hAnsi="Arial" w:cs="Arial"/>
          <w:noProof/>
          <w:sz w:val="24"/>
          <w:szCs w:val="24"/>
          <w:lang w:val="hr-HR" w:eastAsia="hr-HR"/>
        </w:rPr>
        <w:t xml:space="preserve">Javni </w:t>
      </w:r>
      <w:r w:rsidRPr="00543A98">
        <w:rPr>
          <w:rFonts w:ascii="Arial" w:eastAsia="Times New Roman" w:hAnsi="Arial" w:cs="Arial"/>
          <w:noProof/>
          <w:sz w:val="24"/>
          <w:szCs w:val="24"/>
          <w:lang w:val="hr-HR" w:eastAsia="hr-HR"/>
        </w:rPr>
        <w:t>natječaj.</w:t>
      </w:r>
    </w:p>
    <w:p w14:paraId="27D21E4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2DFDA8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Sve prijave poslane izvan roka neće biti uzete u razmatranje.</w:t>
      </w:r>
    </w:p>
    <w:p w14:paraId="20CEBC31"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36166D28" w14:textId="77777777" w:rsidR="006377CD" w:rsidRDefault="003930DF" w:rsidP="006377CD">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Sve potrebne informacije vezane uz ovaj Javni natječaj mogu se dobiti u Upravnom odjelu za gospodarstvo</w:t>
      </w:r>
      <w:r w:rsidR="002C647B">
        <w:rPr>
          <w:rFonts w:ascii="Arial" w:eastAsia="Times New Roman" w:hAnsi="Arial" w:cs="Arial"/>
          <w:noProof/>
          <w:sz w:val="24"/>
          <w:szCs w:val="24"/>
          <w:lang w:val="hr-HR" w:eastAsia="hr-HR"/>
        </w:rPr>
        <w:t xml:space="preserve"> i poljoprivredu</w:t>
      </w:r>
      <w:r w:rsidRPr="00543A98">
        <w:rPr>
          <w:rFonts w:ascii="Arial" w:eastAsia="Times New Roman" w:hAnsi="Arial" w:cs="Arial"/>
          <w:noProof/>
          <w:sz w:val="24"/>
          <w:szCs w:val="24"/>
          <w:lang w:val="hr-HR" w:eastAsia="hr-HR"/>
        </w:rPr>
        <w:t xml:space="preserve"> </w:t>
      </w:r>
      <w:r w:rsidR="002C647B">
        <w:rPr>
          <w:rFonts w:ascii="Arial" w:eastAsia="Times New Roman" w:hAnsi="Arial" w:cs="Arial"/>
          <w:noProof/>
          <w:sz w:val="24"/>
          <w:szCs w:val="24"/>
          <w:lang w:val="hr-HR" w:eastAsia="hr-HR"/>
        </w:rPr>
        <w:t>Ž</w:t>
      </w:r>
      <w:r w:rsidRPr="00543A98">
        <w:rPr>
          <w:rFonts w:ascii="Arial" w:eastAsia="Times New Roman" w:hAnsi="Arial" w:cs="Arial"/>
          <w:noProof/>
          <w:sz w:val="24"/>
          <w:szCs w:val="24"/>
          <w:lang w:val="hr-HR" w:eastAsia="hr-HR"/>
        </w:rPr>
        <w:t>upanije (ured 3</w:t>
      </w:r>
      <w:r>
        <w:rPr>
          <w:rFonts w:ascii="Arial" w:eastAsia="Times New Roman" w:hAnsi="Arial" w:cs="Arial"/>
          <w:noProof/>
          <w:sz w:val="24"/>
          <w:szCs w:val="24"/>
          <w:lang w:val="hr-HR" w:eastAsia="hr-HR"/>
        </w:rPr>
        <w:t>11</w:t>
      </w:r>
      <w:r w:rsidRPr="00543A98">
        <w:rPr>
          <w:rFonts w:ascii="Arial" w:eastAsia="Times New Roman" w:hAnsi="Arial" w:cs="Arial"/>
          <w:noProof/>
          <w:sz w:val="24"/>
          <w:szCs w:val="24"/>
          <w:lang w:val="hr-HR" w:eastAsia="hr-HR"/>
        </w:rPr>
        <w:t>), Petra Krešimira IV 1, Slavonski Brod, tel. 035/216-23</w:t>
      </w:r>
      <w:r w:rsidR="002C647B">
        <w:rPr>
          <w:rFonts w:ascii="Arial" w:eastAsia="Times New Roman" w:hAnsi="Arial" w:cs="Arial"/>
          <w:noProof/>
          <w:sz w:val="24"/>
          <w:szCs w:val="24"/>
          <w:lang w:val="hr-HR" w:eastAsia="hr-HR"/>
        </w:rPr>
        <w:t>3</w:t>
      </w:r>
      <w:r w:rsidRPr="00543A98">
        <w:rPr>
          <w:rFonts w:ascii="Arial" w:eastAsia="Times New Roman" w:hAnsi="Arial" w:cs="Arial"/>
          <w:noProof/>
          <w:sz w:val="24"/>
          <w:szCs w:val="24"/>
          <w:lang w:val="hr-HR" w:eastAsia="hr-HR"/>
        </w:rPr>
        <w:t>, e-mail:</w:t>
      </w:r>
      <w:r w:rsidR="002C647B">
        <w:rPr>
          <w:rFonts w:ascii="Arial" w:eastAsia="Times New Roman" w:hAnsi="Arial" w:cs="Arial"/>
          <w:noProof/>
          <w:sz w:val="24"/>
          <w:szCs w:val="24"/>
          <w:lang w:val="hr-HR" w:eastAsia="hr-HR"/>
        </w:rPr>
        <w:t xml:space="preserve"> </w:t>
      </w:r>
      <w:hyperlink r:id="rId9" w:history="1">
        <w:r w:rsidR="002C647B" w:rsidRPr="00DB3693">
          <w:rPr>
            <w:rStyle w:val="Hiperveza"/>
            <w:rFonts w:ascii="Arial" w:eastAsia="Times New Roman" w:hAnsi="Arial" w:cs="Arial"/>
            <w:noProof/>
            <w:sz w:val="24"/>
            <w:szCs w:val="24"/>
            <w:lang w:val="hr-HR" w:eastAsia="hr-HR"/>
          </w:rPr>
          <w:t>aperko@bpz.hr</w:t>
        </w:r>
      </w:hyperlink>
      <w:r w:rsidR="002C647B">
        <w:rPr>
          <w:rFonts w:ascii="Arial" w:eastAsia="Times New Roman" w:hAnsi="Arial" w:cs="Arial"/>
          <w:noProof/>
          <w:sz w:val="24"/>
          <w:szCs w:val="24"/>
          <w:lang w:val="hr-HR" w:eastAsia="hr-HR"/>
        </w:rPr>
        <w:t xml:space="preserve"> </w:t>
      </w:r>
      <w:r w:rsidR="006377CD">
        <w:rPr>
          <w:rFonts w:ascii="Arial" w:eastAsia="Times New Roman" w:hAnsi="Arial" w:cs="Arial"/>
          <w:noProof/>
          <w:sz w:val="24"/>
          <w:szCs w:val="24"/>
          <w:lang w:val="hr-HR" w:eastAsia="hr-HR"/>
        </w:rPr>
        <w:t>.</w:t>
      </w:r>
    </w:p>
    <w:p w14:paraId="15666AB4" w14:textId="77777777" w:rsidR="006377CD" w:rsidRDefault="006377CD" w:rsidP="006377CD">
      <w:pPr>
        <w:spacing w:after="0" w:line="240" w:lineRule="auto"/>
        <w:ind w:left="720"/>
        <w:jc w:val="both"/>
        <w:rPr>
          <w:rFonts w:ascii="Arial" w:eastAsia="Times New Roman" w:hAnsi="Arial" w:cs="Arial"/>
          <w:noProof/>
          <w:sz w:val="24"/>
          <w:szCs w:val="24"/>
          <w:lang w:val="hr-HR" w:eastAsia="hr-HR"/>
        </w:rPr>
      </w:pPr>
    </w:p>
    <w:p w14:paraId="151846B2" w14:textId="77777777" w:rsidR="003930DF" w:rsidRPr="00D3227D" w:rsidRDefault="003930DF" w:rsidP="006377CD">
      <w:pPr>
        <w:spacing w:after="0" w:line="240" w:lineRule="auto"/>
        <w:ind w:left="720"/>
        <w:jc w:val="both"/>
        <w:rPr>
          <w:rFonts w:ascii="Arial" w:hAnsi="Arial" w:cs="Arial"/>
          <w:noProof/>
          <w:sz w:val="24"/>
          <w:szCs w:val="24"/>
          <w:lang w:val="hr-HR"/>
        </w:rPr>
      </w:pPr>
      <w:r w:rsidRPr="00D3227D">
        <w:rPr>
          <w:rFonts w:ascii="Arial" w:hAnsi="Arial" w:cs="Arial"/>
          <w:noProof/>
          <w:sz w:val="24"/>
          <w:szCs w:val="24"/>
          <w:lang w:val="hr-HR"/>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136AD8">
        <w:rPr>
          <w:rFonts w:ascii="Arial" w:hAnsi="Arial" w:cs="Arial"/>
          <w:noProof/>
          <w:sz w:val="24"/>
          <w:szCs w:val="24"/>
          <w:lang w:val="hr-HR"/>
        </w:rPr>
        <w:t xml:space="preserve"> i 37/21</w:t>
      </w:r>
      <w:r w:rsidRPr="00D3227D">
        <w:rPr>
          <w:rFonts w:ascii="Arial" w:hAnsi="Arial" w:cs="Arial"/>
          <w:noProof/>
          <w:sz w:val="24"/>
          <w:szCs w:val="24"/>
          <w:lang w:val="hr-HR"/>
        </w:rPr>
        <w:t>).</w:t>
      </w:r>
    </w:p>
    <w:p w14:paraId="5F5CE331" w14:textId="77777777" w:rsidR="003930DF" w:rsidRPr="00543A98" w:rsidRDefault="003930DF" w:rsidP="003930DF">
      <w:pPr>
        <w:pStyle w:val="Bezproreda"/>
        <w:ind w:left="720"/>
        <w:jc w:val="both"/>
        <w:rPr>
          <w:rFonts w:ascii="Arial" w:hAnsi="Arial" w:cs="Arial"/>
          <w:noProof/>
          <w:sz w:val="24"/>
          <w:szCs w:val="24"/>
          <w:lang w:val="hr-HR"/>
        </w:rPr>
      </w:pPr>
    </w:p>
    <w:p w14:paraId="0984C86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2.5. PROCJENA PRIJAVE I DONOŠENJE ODLUKE O DODJELI SREDSTAVA</w:t>
      </w:r>
    </w:p>
    <w:p w14:paraId="4609366A" w14:textId="77777777" w:rsidR="003930DF" w:rsidRPr="00543A98" w:rsidRDefault="003930DF" w:rsidP="003930DF">
      <w:pPr>
        <w:pStyle w:val="Bezproreda"/>
        <w:jc w:val="both"/>
        <w:rPr>
          <w:rFonts w:ascii="Arial" w:hAnsi="Arial" w:cs="Arial"/>
          <w:noProof/>
          <w:sz w:val="24"/>
          <w:szCs w:val="24"/>
          <w:lang w:val="hr-HR"/>
        </w:rPr>
      </w:pPr>
    </w:p>
    <w:p w14:paraId="6A796B47"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Sve pristigle i zaprimljene prijave proći će kroz sljedeću proceduru:</w:t>
      </w:r>
    </w:p>
    <w:p w14:paraId="4F157CC7" w14:textId="77777777" w:rsidR="003930DF" w:rsidRPr="00543A98" w:rsidRDefault="003930DF" w:rsidP="003930DF">
      <w:pPr>
        <w:pStyle w:val="Bezproreda"/>
        <w:jc w:val="both"/>
        <w:rPr>
          <w:rFonts w:ascii="Arial" w:hAnsi="Arial" w:cs="Arial"/>
          <w:noProof/>
          <w:sz w:val="24"/>
          <w:szCs w:val="24"/>
          <w:lang w:val="hr-HR"/>
        </w:rPr>
      </w:pPr>
    </w:p>
    <w:p w14:paraId="0660AD0C"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b/>
          <w:noProof/>
          <w:sz w:val="24"/>
          <w:szCs w:val="24"/>
          <w:lang w:val="hr-HR"/>
        </w:rPr>
        <w:t xml:space="preserve"> PREGLED PRIJAVA U ODNOSU NA PROPISANE UVJETE NATJEČAJA</w:t>
      </w:r>
    </w:p>
    <w:p w14:paraId="45DB552A" w14:textId="77777777" w:rsidR="003930DF" w:rsidRPr="00543A98" w:rsidRDefault="003930DF" w:rsidP="003930DF">
      <w:pPr>
        <w:pStyle w:val="Bezproreda"/>
        <w:jc w:val="both"/>
        <w:rPr>
          <w:rFonts w:ascii="Arial" w:hAnsi="Arial" w:cs="Arial"/>
          <w:b/>
          <w:noProof/>
          <w:sz w:val="24"/>
          <w:szCs w:val="24"/>
          <w:lang w:val="hr-HR"/>
        </w:rPr>
      </w:pPr>
    </w:p>
    <w:p w14:paraId="0A5F01C1" w14:textId="77777777" w:rsidR="003930DF" w:rsidRPr="00543A98" w:rsidRDefault="003930DF" w:rsidP="003930DF">
      <w:pPr>
        <w:pStyle w:val="Bezproreda"/>
        <w:ind w:left="708"/>
        <w:jc w:val="both"/>
        <w:rPr>
          <w:rFonts w:ascii="Arial" w:hAnsi="Arial" w:cs="Arial"/>
          <w:iCs/>
          <w:noProof/>
          <w:sz w:val="24"/>
          <w:szCs w:val="24"/>
          <w:lang w:val="hr-HR"/>
        </w:rPr>
      </w:pPr>
      <w:r w:rsidRPr="00543A98">
        <w:rPr>
          <w:rFonts w:ascii="Arial" w:hAnsi="Arial" w:cs="Arial"/>
          <w:iCs/>
          <w:noProof/>
          <w:sz w:val="24"/>
          <w:szCs w:val="24"/>
          <w:lang w:val="hr-HR"/>
        </w:rPr>
        <w:t xml:space="preserve">Davatelj financijskih sredstava ustrojava posebno tijelo za provjeru propisanih uvjeta </w:t>
      </w:r>
      <w:r w:rsidR="00674816">
        <w:rPr>
          <w:rFonts w:ascii="Arial" w:hAnsi="Arial" w:cs="Arial"/>
          <w:iCs/>
          <w:noProof/>
          <w:sz w:val="24"/>
          <w:szCs w:val="24"/>
          <w:lang w:val="hr-HR"/>
        </w:rPr>
        <w:t xml:space="preserve">Javnog </w:t>
      </w:r>
      <w:r w:rsidRPr="00543A98">
        <w:rPr>
          <w:rFonts w:ascii="Arial" w:hAnsi="Arial" w:cs="Arial"/>
          <w:iCs/>
          <w:noProof/>
          <w:sz w:val="24"/>
          <w:szCs w:val="24"/>
          <w:lang w:val="hr-HR"/>
        </w:rPr>
        <w:t>natječaja, odnosno Povjerenstvo za provjeru propisanih uvjeta</w:t>
      </w:r>
      <w:r w:rsidR="00846726">
        <w:rPr>
          <w:rFonts w:ascii="Arial" w:hAnsi="Arial" w:cs="Arial"/>
          <w:iCs/>
          <w:noProof/>
          <w:sz w:val="24"/>
          <w:szCs w:val="24"/>
          <w:lang w:val="hr-HR"/>
        </w:rPr>
        <w:t xml:space="preserve"> prijava na </w:t>
      </w:r>
      <w:r w:rsidRPr="00543A98">
        <w:rPr>
          <w:rFonts w:ascii="Arial" w:hAnsi="Arial" w:cs="Arial"/>
          <w:iCs/>
          <w:noProof/>
          <w:sz w:val="24"/>
          <w:szCs w:val="24"/>
          <w:lang w:val="hr-HR"/>
        </w:rPr>
        <w:t xml:space="preserve"> </w:t>
      </w:r>
      <w:r w:rsidR="002C647B">
        <w:rPr>
          <w:rFonts w:ascii="Arial" w:hAnsi="Arial" w:cs="Arial"/>
          <w:iCs/>
          <w:noProof/>
          <w:sz w:val="24"/>
          <w:szCs w:val="24"/>
          <w:lang w:val="hr-HR"/>
        </w:rPr>
        <w:t>J</w:t>
      </w:r>
      <w:r w:rsidRPr="00543A98">
        <w:rPr>
          <w:rFonts w:ascii="Arial" w:hAnsi="Arial" w:cs="Arial"/>
          <w:iCs/>
          <w:noProof/>
          <w:sz w:val="24"/>
          <w:szCs w:val="24"/>
          <w:lang w:val="hr-HR"/>
        </w:rPr>
        <w:t>avn</w:t>
      </w:r>
      <w:r w:rsidR="00846726">
        <w:rPr>
          <w:rFonts w:ascii="Arial" w:hAnsi="Arial" w:cs="Arial"/>
          <w:iCs/>
          <w:noProof/>
          <w:sz w:val="24"/>
          <w:szCs w:val="24"/>
          <w:lang w:val="hr-HR"/>
        </w:rPr>
        <w:t>i</w:t>
      </w:r>
      <w:r w:rsidRPr="00543A98">
        <w:rPr>
          <w:rFonts w:ascii="Arial" w:hAnsi="Arial" w:cs="Arial"/>
          <w:iCs/>
          <w:noProof/>
          <w:sz w:val="24"/>
          <w:szCs w:val="24"/>
          <w:lang w:val="hr-HR"/>
        </w:rPr>
        <w:t xml:space="preserve"> natječaj koje provjerava sljedeće:</w:t>
      </w:r>
    </w:p>
    <w:p w14:paraId="79D30640"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 li p</w:t>
      </w:r>
      <w:r w:rsidRPr="00543A98">
        <w:rPr>
          <w:rFonts w:ascii="Arial" w:hAnsi="Arial" w:cs="Arial"/>
          <w:noProof/>
          <w:spacing w:val="3"/>
          <w:sz w:val="24"/>
          <w:szCs w:val="24"/>
          <w:lang w:val="hr-HR"/>
        </w:rPr>
        <w:t>r</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a</w:t>
      </w:r>
      <w:r w:rsidRPr="00543A98">
        <w:rPr>
          <w:rFonts w:ascii="Arial" w:hAnsi="Arial" w:cs="Arial"/>
          <w:noProof/>
          <w:spacing w:val="-2"/>
          <w:sz w:val="24"/>
          <w:szCs w:val="24"/>
          <w:lang w:val="hr-HR"/>
        </w:rPr>
        <w:t>v</w:t>
      </w:r>
      <w:r w:rsidRPr="00543A98">
        <w:rPr>
          <w:rFonts w:ascii="Arial" w:hAnsi="Arial" w:cs="Arial"/>
          <w:noProof/>
          <w:sz w:val="24"/>
          <w:szCs w:val="24"/>
          <w:lang w:val="hr-HR"/>
        </w:rPr>
        <w:t>a d</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z w:val="24"/>
          <w:szCs w:val="24"/>
          <w:lang w:val="hr-HR"/>
        </w:rPr>
        <w:t>a na pr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i </w:t>
      </w:r>
      <w:r w:rsidR="002C647B">
        <w:rPr>
          <w:rFonts w:ascii="Arial" w:hAnsi="Arial" w:cs="Arial"/>
          <w:noProof/>
          <w:sz w:val="24"/>
          <w:szCs w:val="24"/>
          <w:lang w:val="hr-HR"/>
        </w:rPr>
        <w:t>J</w:t>
      </w:r>
      <w:r w:rsidRPr="00543A98">
        <w:rPr>
          <w:rFonts w:ascii="Arial" w:hAnsi="Arial" w:cs="Arial"/>
          <w:noProof/>
          <w:sz w:val="24"/>
          <w:szCs w:val="24"/>
          <w:lang w:val="hr-HR"/>
        </w:rPr>
        <w:t xml:space="preserve">avni natječaj i </w:t>
      </w:r>
      <w:r w:rsidRPr="00543A98">
        <w:rPr>
          <w:rFonts w:ascii="Arial" w:hAnsi="Arial" w:cs="Arial"/>
          <w:noProof/>
          <w:w w:val="99"/>
          <w:sz w:val="24"/>
          <w:szCs w:val="24"/>
          <w:lang w:val="hr-HR"/>
        </w:rPr>
        <w:t xml:space="preserve">u </w:t>
      </w:r>
      <w:r w:rsidRPr="00543A98">
        <w:rPr>
          <w:rFonts w:ascii="Arial" w:hAnsi="Arial" w:cs="Arial"/>
          <w:noProof/>
          <w:spacing w:val="-1"/>
          <w:sz w:val="24"/>
          <w:szCs w:val="24"/>
          <w:lang w:val="hr-HR"/>
        </w:rPr>
        <w:t>z</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z w:val="24"/>
          <w:szCs w:val="24"/>
          <w:lang w:val="hr-HR"/>
        </w:rPr>
        <w:t>o</w:t>
      </w:r>
      <w:r w:rsidRPr="00543A98">
        <w:rPr>
          <w:rFonts w:ascii="Arial" w:hAnsi="Arial" w:cs="Arial"/>
          <w:noProof/>
          <w:spacing w:val="4"/>
          <w:sz w:val="24"/>
          <w:szCs w:val="24"/>
          <w:lang w:val="hr-HR"/>
        </w:rPr>
        <w:t>m</w:t>
      </w:r>
      <w:r w:rsidRPr="00543A98">
        <w:rPr>
          <w:rFonts w:ascii="Arial" w:hAnsi="Arial" w:cs="Arial"/>
          <w:noProof/>
          <w:sz w:val="24"/>
          <w:szCs w:val="24"/>
          <w:lang w:val="hr-HR"/>
        </w:rPr>
        <w:t>e ro</w:t>
      </w:r>
      <w:r w:rsidRPr="00543A98">
        <w:rPr>
          <w:rFonts w:ascii="Arial" w:hAnsi="Arial" w:cs="Arial"/>
          <w:noProof/>
          <w:spacing w:val="3"/>
          <w:sz w:val="24"/>
          <w:szCs w:val="24"/>
          <w:lang w:val="hr-HR"/>
        </w:rPr>
        <w:t>k</w:t>
      </w:r>
      <w:r w:rsidRPr="00543A98">
        <w:rPr>
          <w:rFonts w:ascii="Arial" w:hAnsi="Arial" w:cs="Arial"/>
          <w:noProof/>
          <w:sz w:val="24"/>
          <w:szCs w:val="24"/>
          <w:lang w:val="hr-HR"/>
        </w:rPr>
        <w:t>u;</w:t>
      </w:r>
    </w:p>
    <w:p w14:paraId="2FA3CDD8"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 xml:space="preserve">da </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z</w:t>
      </w:r>
      <w:r w:rsidRPr="00543A98">
        <w:rPr>
          <w:rFonts w:ascii="Arial" w:hAnsi="Arial" w:cs="Arial"/>
          <w:noProof/>
          <w:sz w:val="24"/>
          <w:szCs w:val="24"/>
          <w:lang w:val="hr-HR"/>
        </w:rPr>
        <w:t>atr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ž</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z</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os </w:t>
      </w:r>
      <w:r w:rsidRPr="00543A98">
        <w:rPr>
          <w:rFonts w:ascii="Arial" w:hAnsi="Arial" w:cs="Arial"/>
          <w:noProof/>
          <w:spacing w:val="1"/>
          <w:sz w:val="24"/>
          <w:szCs w:val="24"/>
          <w:lang w:val="hr-HR"/>
        </w:rPr>
        <w:t>sr</w:t>
      </w:r>
      <w:r w:rsidRPr="00543A98">
        <w:rPr>
          <w:rFonts w:ascii="Arial" w:hAnsi="Arial" w:cs="Arial"/>
          <w:noProof/>
          <w:sz w:val="24"/>
          <w:szCs w:val="24"/>
          <w:lang w:val="hr-HR"/>
        </w:rPr>
        <w:t>e</w:t>
      </w:r>
      <w:r w:rsidRPr="00543A98">
        <w:rPr>
          <w:rFonts w:ascii="Arial" w:hAnsi="Arial" w:cs="Arial"/>
          <w:noProof/>
          <w:spacing w:val="-1"/>
          <w:sz w:val="24"/>
          <w:szCs w:val="24"/>
          <w:lang w:val="hr-HR"/>
        </w:rPr>
        <w:t>d</w:t>
      </w:r>
      <w:r w:rsidRPr="00543A98">
        <w:rPr>
          <w:rFonts w:ascii="Arial" w:hAnsi="Arial" w:cs="Arial"/>
          <w:noProof/>
          <w:spacing w:val="1"/>
          <w:sz w:val="24"/>
          <w:szCs w:val="24"/>
          <w:lang w:val="hr-HR"/>
        </w:rPr>
        <w:t>s</w:t>
      </w:r>
      <w:r w:rsidRPr="00543A98">
        <w:rPr>
          <w:rFonts w:ascii="Arial" w:hAnsi="Arial" w:cs="Arial"/>
          <w:noProof/>
          <w:sz w:val="24"/>
          <w:szCs w:val="24"/>
          <w:lang w:val="hr-HR"/>
        </w:rPr>
        <w:t>ta</w:t>
      </w:r>
      <w:r w:rsidRPr="00543A98">
        <w:rPr>
          <w:rFonts w:ascii="Arial" w:hAnsi="Arial" w:cs="Arial"/>
          <w:noProof/>
          <w:spacing w:val="-2"/>
          <w:sz w:val="24"/>
          <w:szCs w:val="24"/>
          <w:lang w:val="hr-HR"/>
        </w:rPr>
        <w:t>v</w:t>
      </w:r>
      <w:r w:rsidRPr="00543A98">
        <w:rPr>
          <w:rFonts w:ascii="Arial" w:hAnsi="Arial" w:cs="Arial"/>
          <w:noProof/>
          <w:sz w:val="24"/>
          <w:szCs w:val="24"/>
          <w:lang w:val="hr-HR"/>
        </w:rPr>
        <w:t>a u</w:t>
      </w:r>
      <w:r w:rsidRPr="00543A98">
        <w:rPr>
          <w:rFonts w:ascii="Arial" w:hAnsi="Arial" w:cs="Arial"/>
          <w:noProof/>
          <w:spacing w:val="1"/>
          <w:sz w:val="24"/>
          <w:szCs w:val="24"/>
          <w:lang w:val="hr-HR"/>
        </w:rPr>
        <w:t>n</w:t>
      </w:r>
      <w:r w:rsidRPr="00543A98">
        <w:rPr>
          <w:rFonts w:ascii="Arial" w:hAnsi="Arial" w:cs="Arial"/>
          <w:noProof/>
          <w:sz w:val="24"/>
          <w:szCs w:val="24"/>
          <w:lang w:val="hr-HR"/>
        </w:rPr>
        <w:t>ut</w:t>
      </w:r>
      <w:r w:rsidRPr="00543A98">
        <w:rPr>
          <w:rFonts w:ascii="Arial" w:hAnsi="Arial" w:cs="Arial"/>
          <w:noProof/>
          <w:spacing w:val="-1"/>
          <w:sz w:val="24"/>
          <w:szCs w:val="24"/>
          <w:lang w:val="hr-HR"/>
        </w:rPr>
        <w:t>a</w:t>
      </w:r>
      <w:r w:rsidRPr="00543A98">
        <w:rPr>
          <w:rFonts w:ascii="Arial" w:hAnsi="Arial" w:cs="Arial"/>
          <w:noProof/>
          <w:sz w:val="24"/>
          <w:szCs w:val="24"/>
          <w:lang w:val="hr-HR"/>
        </w:rPr>
        <w:t xml:space="preserve">r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js</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h </w:t>
      </w:r>
      <w:r w:rsidRPr="00543A98">
        <w:rPr>
          <w:rFonts w:ascii="Arial" w:hAnsi="Arial" w:cs="Arial"/>
          <w:noProof/>
          <w:spacing w:val="-1"/>
          <w:sz w:val="24"/>
          <w:szCs w:val="24"/>
          <w:lang w:val="hr-HR"/>
        </w:rPr>
        <w:t>p</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g</w:t>
      </w:r>
      <w:r w:rsidRPr="00543A98">
        <w:rPr>
          <w:rFonts w:ascii="Arial" w:hAnsi="Arial" w:cs="Arial"/>
          <w:noProof/>
          <w:spacing w:val="2"/>
          <w:sz w:val="24"/>
          <w:szCs w:val="24"/>
          <w:lang w:val="hr-HR"/>
        </w:rPr>
        <w:t>o</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p</w:t>
      </w:r>
      <w:r w:rsidRPr="00543A98">
        <w:rPr>
          <w:rFonts w:ascii="Arial" w:hAnsi="Arial" w:cs="Arial"/>
          <w:noProof/>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lj</w:t>
      </w:r>
      <w:r w:rsidRPr="00543A98">
        <w:rPr>
          <w:rFonts w:ascii="Arial" w:hAnsi="Arial" w:cs="Arial"/>
          <w:noProof/>
          <w:sz w:val="24"/>
          <w:szCs w:val="24"/>
          <w:lang w:val="hr-HR"/>
        </w:rPr>
        <w:t>e</w:t>
      </w:r>
      <w:r w:rsidRPr="00543A98">
        <w:rPr>
          <w:rFonts w:ascii="Arial" w:hAnsi="Arial" w:cs="Arial"/>
          <w:noProof/>
          <w:spacing w:val="-1"/>
          <w:sz w:val="24"/>
          <w:szCs w:val="24"/>
          <w:lang w:val="hr-HR"/>
        </w:rPr>
        <w:t>ni</w:t>
      </w:r>
      <w:r w:rsidRPr="00543A98">
        <w:rPr>
          <w:rFonts w:ascii="Arial" w:hAnsi="Arial" w:cs="Arial"/>
          <w:noProof/>
          <w:sz w:val="24"/>
          <w:szCs w:val="24"/>
          <w:lang w:val="hr-HR"/>
        </w:rPr>
        <w:t>h u</w:t>
      </w:r>
      <w:r w:rsidRPr="00543A98">
        <w:rPr>
          <w:rFonts w:ascii="Arial" w:hAnsi="Arial" w:cs="Arial"/>
          <w:noProof/>
          <w:spacing w:val="-1"/>
          <w:sz w:val="24"/>
          <w:szCs w:val="24"/>
          <w:lang w:val="hr-HR"/>
        </w:rPr>
        <w:t xml:space="preserve"> </w:t>
      </w:r>
      <w:r w:rsidR="00674816">
        <w:rPr>
          <w:rFonts w:ascii="Arial" w:hAnsi="Arial" w:cs="Arial"/>
          <w:noProof/>
          <w:spacing w:val="-1"/>
          <w:sz w:val="24"/>
          <w:szCs w:val="24"/>
          <w:lang w:val="hr-HR"/>
        </w:rPr>
        <w:t>J</w:t>
      </w:r>
      <w:r w:rsidRPr="00543A98">
        <w:rPr>
          <w:rFonts w:ascii="Arial" w:hAnsi="Arial" w:cs="Arial"/>
          <w:noProof/>
          <w:spacing w:val="-1"/>
          <w:sz w:val="24"/>
          <w:szCs w:val="24"/>
          <w:lang w:val="hr-HR"/>
        </w:rPr>
        <w:t>avnom n</w:t>
      </w:r>
      <w:r w:rsidRPr="00543A98">
        <w:rPr>
          <w:rFonts w:ascii="Arial" w:hAnsi="Arial" w:cs="Arial"/>
          <w:noProof/>
          <w:spacing w:val="2"/>
          <w:sz w:val="24"/>
          <w:szCs w:val="24"/>
          <w:lang w:val="hr-HR"/>
        </w:rPr>
        <w:t>a</w:t>
      </w:r>
      <w:r w:rsidRPr="00543A98">
        <w:rPr>
          <w:rFonts w:ascii="Arial" w:hAnsi="Arial" w:cs="Arial"/>
          <w:noProof/>
          <w:sz w:val="24"/>
          <w:szCs w:val="24"/>
          <w:lang w:val="hr-HR"/>
        </w:rPr>
        <w:t>t</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č</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z w:val="24"/>
          <w:szCs w:val="24"/>
          <w:lang w:val="hr-HR"/>
        </w:rPr>
        <w:t>u;</w:t>
      </w:r>
    </w:p>
    <w:p w14:paraId="3A1CB667"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 li lokacija provedbe projekta prihvatljiva (ako je primjenjivo na uvjete javnog natječaja)</w:t>
      </w:r>
      <w:r w:rsidRPr="00543A98">
        <w:rPr>
          <w:rFonts w:ascii="Arial" w:hAnsi="Arial" w:cs="Arial"/>
          <w:noProof/>
          <w:spacing w:val="2"/>
          <w:sz w:val="24"/>
          <w:szCs w:val="24"/>
          <w:lang w:val="hr-HR"/>
        </w:rPr>
        <w:t>;</w:t>
      </w:r>
    </w:p>
    <w:p w14:paraId="7A8E6C93"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jesu li pri</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vi</w:t>
      </w:r>
      <w:r w:rsidRPr="00543A98">
        <w:rPr>
          <w:rFonts w:ascii="Arial" w:hAnsi="Arial" w:cs="Arial"/>
          <w:noProof/>
          <w:spacing w:val="2"/>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j i </w:t>
      </w:r>
      <w:r w:rsidRPr="00543A98">
        <w:rPr>
          <w:rFonts w:ascii="Arial" w:hAnsi="Arial" w:cs="Arial"/>
          <w:noProof/>
          <w:spacing w:val="2"/>
          <w:sz w:val="24"/>
          <w:szCs w:val="24"/>
          <w:lang w:val="hr-HR"/>
        </w:rPr>
        <w:t>p</w:t>
      </w:r>
      <w:r w:rsidRPr="00543A98">
        <w:rPr>
          <w:rFonts w:ascii="Arial" w:hAnsi="Arial" w:cs="Arial"/>
          <w:noProof/>
          <w:sz w:val="24"/>
          <w:szCs w:val="24"/>
          <w:lang w:val="hr-HR"/>
        </w:rPr>
        <w:t>artner (ako je primjenjivo) pri</w:t>
      </w:r>
      <w:r w:rsidRPr="00543A98">
        <w:rPr>
          <w:rFonts w:ascii="Arial" w:hAnsi="Arial" w:cs="Arial"/>
          <w:noProof/>
          <w:spacing w:val="1"/>
          <w:sz w:val="24"/>
          <w:szCs w:val="24"/>
          <w:lang w:val="hr-HR"/>
        </w:rPr>
        <w:t>h</w:t>
      </w:r>
      <w:r w:rsidRPr="00543A98">
        <w:rPr>
          <w:rFonts w:ascii="Arial" w:hAnsi="Arial" w:cs="Arial"/>
          <w:noProof/>
          <w:spacing w:val="-1"/>
          <w:sz w:val="24"/>
          <w:szCs w:val="24"/>
          <w:lang w:val="hr-HR"/>
        </w:rPr>
        <w:t>v</w:t>
      </w:r>
      <w:r w:rsidRPr="00543A98">
        <w:rPr>
          <w:rFonts w:ascii="Arial" w:hAnsi="Arial" w:cs="Arial"/>
          <w:noProof/>
          <w:sz w:val="24"/>
          <w:szCs w:val="24"/>
          <w:lang w:val="hr-HR"/>
        </w:rPr>
        <w:t>a</w:t>
      </w:r>
      <w:r w:rsidRPr="00543A98">
        <w:rPr>
          <w:rFonts w:ascii="Arial" w:hAnsi="Arial" w:cs="Arial"/>
          <w:noProof/>
          <w:spacing w:val="2"/>
          <w:sz w:val="24"/>
          <w:szCs w:val="24"/>
          <w:lang w:val="hr-HR"/>
        </w:rPr>
        <w:t>t</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s</w:t>
      </w:r>
      <w:r w:rsidRPr="00543A98">
        <w:rPr>
          <w:rFonts w:ascii="Arial" w:hAnsi="Arial" w:cs="Arial"/>
          <w:noProof/>
          <w:sz w:val="24"/>
          <w:szCs w:val="24"/>
          <w:lang w:val="hr-HR"/>
        </w:rPr>
        <w:t>u</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l</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no </w:t>
      </w:r>
      <w:r w:rsidRPr="00543A98">
        <w:rPr>
          <w:rFonts w:ascii="Arial" w:hAnsi="Arial" w:cs="Arial"/>
          <w:noProof/>
          <w:spacing w:val="2"/>
          <w:sz w:val="24"/>
          <w:szCs w:val="24"/>
          <w:lang w:val="hr-HR"/>
        </w:rPr>
        <w:t>u</w:t>
      </w:r>
      <w:r w:rsidRPr="00543A98">
        <w:rPr>
          <w:rFonts w:ascii="Arial" w:hAnsi="Arial" w:cs="Arial"/>
          <w:noProof/>
          <w:sz w:val="24"/>
          <w:szCs w:val="24"/>
          <w:lang w:val="hr-HR"/>
        </w:rPr>
        <w:t>p</w:t>
      </w:r>
      <w:r w:rsidRPr="00543A98">
        <w:rPr>
          <w:rFonts w:ascii="Arial" w:hAnsi="Arial" w:cs="Arial"/>
          <w:noProof/>
          <w:spacing w:val="-1"/>
          <w:sz w:val="24"/>
          <w:szCs w:val="24"/>
          <w:lang w:val="hr-HR"/>
        </w:rPr>
        <w:t>u</w:t>
      </w:r>
      <w:r w:rsidRPr="00543A98">
        <w:rPr>
          <w:rFonts w:ascii="Arial" w:hAnsi="Arial" w:cs="Arial"/>
          <w:noProof/>
          <w:spacing w:val="2"/>
          <w:sz w:val="24"/>
          <w:szCs w:val="24"/>
          <w:lang w:val="hr-HR"/>
        </w:rPr>
        <w:t>t</w:t>
      </w:r>
      <w:r w:rsidRPr="00543A98">
        <w:rPr>
          <w:rFonts w:ascii="Arial" w:hAnsi="Arial" w:cs="Arial"/>
          <w:noProof/>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 xml:space="preserve">a </w:t>
      </w:r>
      <w:r w:rsidRPr="00543A98">
        <w:rPr>
          <w:rFonts w:ascii="Arial" w:hAnsi="Arial" w:cs="Arial"/>
          <w:noProof/>
          <w:spacing w:val="-4"/>
          <w:sz w:val="24"/>
          <w:szCs w:val="24"/>
          <w:lang w:val="hr-HR"/>
        </w:rPr>
        <w:t>z</w:t>
      </w:r>
      <w:r w:rsidRPr="00543A98">
        <w:rPr>
          <w:rFonts w:ascii="Arial" w:hAnsi="Arial" w:cs="Arial"/>
          <w:noProof/>
          <w:sz w:val="24"/>
          <w:szCs w:val="24"/>
          <w:lang w:val="hr-HR"/>
        </w:rPr>
        <w:t>a pri</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vi</w:t>
      </w:r>
      <w:r w:rsidRPr="00543A98">
        <w:rPr>
          <w:rFonts w:ascii="Arial" w:hAnsi="Arial" w:cs="Arial"/>
          <w:noProof/>
          <w:spacing w:val="2"/>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z w:val="24"/>
          <w:szCs w:val="24"/>
          <w:lang w:val="hr-HR"/>
        </w:rPr>
        <w:t>e;</w:t>
      </w:r>
    </w:p>
    <w:p w14:paraId="44E83777"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u </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d</w:t>
      </w:r>
      <w:r w:rsidRPr="00543A98">
        <w:rPr>
          <w:rFonts w:ascii="Arial" w:hAnsi="Arial" w:cs="Arial"/>
          <w:noProof/>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vl</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 p</w:t>
      </w:r>
      <w:r w:rsidRPr="00543A98">
        <w:rPr>
          <w:rFonts w:ascii="Arial" w:hAnsi="Arial" w:cs="Arial"/>
          <w:noProof/>
          <w:spacing w:val="-1"/>
          <w:sz w:val="24"/>
          <w:szCs w:val="24"/>
          <w:lang w:val="hr-HR"/>
        </w:rPr>
        <w:t>o</w:t>
      </w:r>
      <w:r w:rsidRPr="00543A98">
        <w:rPr>
          <w:rFonts w:ascii="Arial" w:hAnsi="Arial" w:cs="Arial"/>
          <w:noProof/>
          <w:sz w:val="24"/>
          <w:szCs w:val="24"/>
          <w:lang w:val="hr-HR"/>
        </w:rPr>
        <w:t>t</w:t>
      </w:r>
      <w:r w:rsidRPr="00543A98">
        <w:rPr>
          <w:rFonts w:ascii="Arial" w:hAnsi="Arial" w:cs="Arial"/>
          <w:noProof/>
          <w:spacing w:val="2"/>
          <w:sz w:val="24"/>
          <w:szCs w:val="24"/>
          <w:lang w:val="hr-HR"/>
        </w:rPr>
        <w:t>p</w:t>
      </w:r>
      <w:r w:rsidRPr="00543A98">
        <w:rPr>
          <w:rFonts w:ascii="Arial" w:hAnsi="Arial" w:cs="Arial"/>
          <w:noProof/>
          <w:spacing w:val="1"/>
          <w:sz w:val="24"/>
          <w:szCs w:val="24"/>
          <w:lang w:val="hr-HR"/>
        </w:rPr>
        <w:t>is</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z w:val="24"/>
          <w:szCs w:val="24"/>
          <w:lang w:val="hr-HR"/>
        </w:rPr>
        <w:t xml:space="preserve">i i </w:t>
      </w:r>
      <w:r w:rsidRPr="00543A98">
        <w:rPr>
          <w:rFonts w:ascii="Arial" w:hAnsi="Arial" w:cs="Arial"/>
          <w:noProof/>
          <w:spacing w:val="2"/>
          <w:sz w:val="24"/>
          <w:szCs w:val="24"/>
          <w:lang w:val="hr-HR"/>
        </w:rPr>
        <w:t>o</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ereni </w:t>
      </w:r>
      <w:r w:rsidRPr="00543A98">
        <w:rPr>
          <w:rFonts w:ascii="Arial" w:hAnsi="Arial" w:cs="Arial"/>
          <w:noProof/>
          <w:spacing w:val="1"/>
          <w:sz w:val="24"/>
          <w:szCs w:val="24"/>
          <w:lang w:val="hr-HR"/>
        </w:rPr>
        <w:t>s</w:t>
      </w:r>
      <w:r w:rsidRPr="00543A98">
        <w:rPr>
          <w:rFonts w:ascii="Arial" w:hAnsi="Arial" w:cs="Arial"/>
          <w:noProof/>
          <w:spacing w:val="-1"/>
          <w:sz w:val="24"/>
          <w:szCs w:val="24"/>
          <w:lang w:val="hr-HR"/>
        </w:rPr>
        <w:t>v</w:t>
      </w:r>
      <w:r w:rsidRPr="00543A98">
        <w:rPr>
          <w:rFonts w:ascii="Arial" w:hAnsi="Arial" w:cs="Arial"/>
          <w:noProof/>
          <w:sz w:val="24"/>
          <w:szCs w:val="24"/>
          <w:lang w:val="hr-HR"/>
        </w:rPr>
        <w:t>i o</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e</w:t>
      </w:r>
      <w:r w:rsidRPr="00543A98">
        <w:rPr>
          <w:rFonts w:ascii="Arial" w:hAnsi="Arial" w:cs="Arial"/>
          <w:noProof/>
          <w:spacing w:val="-1"/>
          <w:sz w:val="24"/>
          <w:szCs w:val="24"/>
          <w:lang w:val="hr-HR"/>
        </w:rPr>
        <w:t>z</w:t>
      </w:r>
      <w:r w:rsidRPr="00543A98">
        <w:rPr>
          <w:rFonts w:ascii="Arial" w:hAnsi="Arial" w:cs="Arial"/>
          <w:noProof/>
          <w:sz w:val="24"/>
          <w:szCs w:val="24"/>
          <w:lang w:val="hr-HR"/>
        </w:rPr>
        <w:t>ni o</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sc</w:t>
      </w:r>
      <w:r w:rsidRPr="00543A98">
        <w:rPr>
          <w:rFonts w:ascii="Arial" w:hAnsi="Arial" w:cs="Arial"/>
          <w:noProof/>
          <w:sz w:val="24"/>
          <w:szCs w:val="24"/>
          <w:lang w:val="hr-HR"/>
        </w:rPr>
        <w:t xml:space="preserve">i te </w:t>
      </w:r>
    </w:p>
    <w:p w14:paraId="1BA4B802"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u </w:t>
      </w:r>
      <w:r w:rsidRPr="00543A98">
        <w:rPr>
          <w:rFonts w:ascii="Arial" w:hAnsi="Arial" w:cs="Arial"/>
          <w:noProof/>
          <w:spacing w:val="-2"/>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s</w:t>
      </w:r>
      <w:r w:rsidRPr="00543A98">
        <w:rPr>
          <w:rFonts w:ascii="Arial" w:hAnsi="Arial" w:cs="Arial"/>
          <w:noProof/>
          <w:sz w:val="24"/>
          <w:szCs w:val="24"/>
          <w:lang w:val="hr-HR"/>
        </w:rPr>
        <w:t>p</w:t>
      </w:r>
      <w:r w:rsidRPr="00543A98">
        <w:rPr>
          <w:rFonts w:ascii="Arial" w:hAnsi="Arial" w:cs="Arial"/>
          <w:noProof/>
          <w:spacing w:val="-1"/>
          <w:sz w:val="24"/>
          <w:szCs w:val="24"/>
          <w:lang w:val="hr-HR"/>
        </w:rPr>
        <w:t>u</w:t>
      </w:r>
      <w:r w:rsidRPr="00543A98">
        <w:rPr>
          <w:rFonts w:ascii="Arial" w:hAnsi="Arial" w:cs="Arial"/>
          <w:noProof/>
          <w:sz w:val="24"/>
          <w:szCs w:val="24"/>
          <w:lang w:val="hr-HR"/>
        </w:rPr>
        <w:t>n</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e</w:t>
      </w:r>
      <w:r w:rsidRPr="00543A98">
        <w:rPr>
          <w:rFonts w:ascii="Arial" w:hAnsi="Arial" w:cs="Arial"/>
          <w:noProof/>
          <w:sz w:val="24"/>
          <w:szCs w:val="24"/>
          <w:lang w:val="hr-HR"/>
        </w:rPr>
        <w:t>ni dru</w:t>
      </w:r>
      <w:r w:rsidRPr="00543A98">
        <w:rPr>
          <w:rFonts w:ascii="Arial" w:hAnsi="Arial" w:cs="Arial"/>
          <w:noProof/>
          <w:spacing w:val="2"/>
          <w:sz w:val="24"/>
          <w:szCs w:val="24"/>
          <w:lang w:val="hr-HR"/>
        </w:rPr>
        <w:t>g</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f</w:t>
      </w:r>
      <w:r w:rsidRPr="00543A98">
        <w:rPr>
          <w:rFonts w:ascii="Arial" w:hAnsi="Arial" w:cs="Arial"/>
          <w:noProof/>
          <w:sz w:val="24"/>
          <w:szCs w:val="24"/>
          <w:lang w:val="hr-HR"/>
        </w:rPr>
        <w:t>o</w:t>
      </w:r>
      <w:r w:rsidRPr="00543A98">
        <w:rPr>
          <w:rFonts w:ascii="Arial" w:hAnsi="Arial" w:cs="Arial"/>
          <w:noProof/>
          <w:spacing w:val="-2"/>
          <w:sz w:val="24"/>
          <w:szCs w:val="24"/>
          <w:lang w:val="hr-HR"/>
        </w:rPr>
        <w:t>r</w:t>
      </w:r>
      <w:r w:rsidRPr="00543A98">
        <w:rPr>
          <w:rFonts w:ascii="Arial" w:hAnsi="Arial" w:cs="Arial"/>
          <w:noProof/>
          <w:spacing w:val="4"/>
          <w:sz w:val="24"/>
          <w:szCs w:val="24"/>
          <w:lang w:val="hr-HR"/>
        </w:rPr>
        <w:t>m</w:t>
      </w:r>
      <w:r w:rsidRPr="00543A98">
        <w:rPr>
          <w:rFonts w:ascii="Arial" w:hAnsi="Arial" w:cs="Arial"/>
          <w:noProof/>
          <w:sz w:val="24"/>
          <w:szCs w:val="24"/>
          <w:lang w:val="hr-HR"/>
        </w:rPr>
        <w:t>a</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ni </w:t>
      </w:r>
      <w:r w:rsidRPr="00543A98">
        <w:rPr>
          <w:rFonts w:ascii="Arial" w:hAnsi="Arial" w:cs="Arial"/>
          <w:noProof/>
          <w:spacing w:val="2"/>
          <w:sz w:val="24"/>
          <w:szCs w:val="24"/>
          <w:lang w:val="hr-HR"/>
        </w:rPr>
        <w:t>u</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eti </w:t>
      </w:r>
      <w:r w:rsidR="002C647B">
        <w:rPr>
          <w:rFonts w:ascii="Arial" w:hAnsi="Arial" w:cs="Arial"/>
          <w:noProof/>
          <w:sz w:val="24"/>
          <w:szCs w:val="24"/>
          <w:lang w:val="hr-HR"/>
        </w:rPr>
        <w:t>J</w:t>
      </w:r>
      <w:r w:rsidRPr="00543A98">
        <w:rPr>
          <w:rFonts w:ascii="Arial" w:hAnsi="Arial" w:cs="Arial"/>
          <w:noProof/>
          <w:sz w:val="24"/>
          <w:szCs w:val="24"/>
          <w:lang w:val="hr-HR"/>
        </w:rPr>
        <w:t>avnog natječaja</w:t>
      </w:r>
      <w:r w:rsidRPr="00543A98">
        <w:rPr>
          <w:rFonts w:ascii="Arial" w:hAnsi="Arial" w:cs="Arial"/>
          <w:noProof/>
          <w:w w:val="99"/>
          <w:sz w:val="24"/>
          <w:szCs w:val="24"/>
          <w:lang w:val="hr-HR"/>
        </w:rPr>
        <w:t>.</w:t>
      </w:r>
    </w:p>
    <w:p w14:paraId="1933EE29" w14:textId="77777777" w:rsidR="003930DF" w:rsidRPr="00543A98" w:rsidRDefault="003930DF" w:rsidP="003930DF">
      <w:pPr>
        <w:pStyle w:val="Bezproreda"/>
        <w:ind w:left="12"/>
        <w:jc w:val="both"/>
        <w:rPr>
          <w:rFonts w:ascii="Arial" w:hAnsi="Arial" w:cs="Arial"/>
          <w:noProof/>
          <w:w w:val="99"/>
          <w:sz w:val="24"/>
          <w:szCs w:val="24"/>
          <w:lang w:val="hr-HR"/>
        </w:rPr>
      </w:pPr>
    </w:p>
    <w:p w14:paraId="78444EAB"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 xml:space="preserve">Nakon provjere svih pristiglih i zaprimljenih prijava u odnosu na propisane uvjete </w:t>
      </w:r>
      <w:r w:rsidR="00F2219F" w:rsidRPr="002E2F22">
        <w:rPr>
          <w:rFonts w:ascii="Arial" w:hAnsi="Arial" w:cs="Arial"/>
          <w:sz w:val="24"/>
          <w:szCs w:val="24"/>
        </w:rPr>
        <w:t xml:space="preserve">Javnog </w:t>
      </w:r>
      <w:r w:rsidRPr="002E2F22">
        <w:rPr>
          <w:rFonts w:ascii="Arial" w:hAnsi="Arial" w:cs="Arial"/>
          <w:sz w:val="24"/>
          <w:szCs w:val="24"/>
        </w:rPr>
        <w:t>natječaja, Povjerenstvo za provjeru propisanih uvjeta</w:t>
      </w:r>
      <w:r w:rsidR="00846726" w:rsidRPr="002E2F22">
        <w:rPr>
          <w:rFonts w:ascii="Arial" w:hAnsi="Arial" w:cs="Arial"/>
          <w:sz w:val="24"/>
          <w:szCs w:val="24"/>
        </w:rPr>
        <w:t xml:space="preserve"> prijava na </w:t>
      </w:r>
      <w:r w:rsidR="002C647B" w:rsidRPr="002E2F22">
        <w:rPr>
          <w:rFonts w:ascii="Arial" w:hAnsi="Arial" w:cs="Arial"/>
          <w:sz w:val="24"/>
          <w:szCs w:val="24"/>
        </w:rPr>
        <w:t>J</w:t>
      </w:r>
      <w:r w:rsidRPr="002E2F22">
        <w:rPr>
          <w:rFonts w:ascii="Arial" w:hAnsi="Arial" w:cs="Arial"/>
          <w:sz w:val="24"/>
          <w:szCs w:val="24"/>
        </w:rPr>
        <w:t>avn</w:t>
      </w:r>
      <w:r w:rsidR="00846726" w:rsidRPr="002E2F22">
        <w:rPr>
          <w:rFonts w:ascii="Arial" w:hAnsi="Arial" w:cs="Arial"/>
          <w:sz w:val="24"/>
          <w:szCs w:val="24"/>
        </w:rPr>
        <w:t>i</w:t>
      </w:r>
      <w:r w:rsidRPr="002E2F22">
        <w:rPr>
          <w:rFonts w:ascii="Arial" w:hAnsi="Arial" w:cs="Arial"/>
          <w:sz w:val="24"/>
          <w:szCs w:val="24"/>
        </w:rPr>
        <w:t xml:space="preserve"> natječaja donosi odluku koje se prijave upućuju u daljnju procedure, odnosno stručno ocjenjivanje, a koje se odbijaju iz razloga ne ispunjavanja propisanih uvjeta </w:t>
      </w:r>
      <w:r w:rsidR="00846726" w:rsidRPr="002E2F22">
        <w:rPr>
          <w:rFonts w:ascii="Arial" w:hAnsi="Arial" w:cs="Arial"/>
          <w:sz w:val="24"/>
          <w:szCs w:val="24"/>
        </w:rPr>
        <w:t>J</w:t>
      </w:r>
      <w:r w:rsidRPr="002E2F22">
        <w:rPr>
          <w:rFonts w:ascii="Arial" w:hAnsi="Arial" w:cs="Arial"/>
          <w:sz w:val="24"/>
          <w:szCs w:val="24"/>
        </w:rPr>
        <w:t>avnog natječaja.</w:t>
      </w:r>
    </w:p>
    <w:p w14:paraId="6F8AE3AA" w14:textId="77777777" w:rsidR="00F2219F" w:rsidRPr="002E2F22" w:rsidRDefault="00F2219F" w:rsidP="002E2F22">
      <w:pPr>
        <w:pStyle w:val="Bezproreda"/>
        <w:ind w:left="720"/>
        <w:jc w:val="both"/>
        <w:rPr>
          <w:rFonts w:ascii="Arial" w:hAnsi="Arial" w:cs="Arial"/>
          <w:sz w:val="24"/>
          <w:szCs w:val="24"/>
        </w:rPr>
      </w:pPr>
    </w:p>
    <w:p w14:paraId="3E4CE02D"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Ukoliko prijave imaju manje nedostatke koji ne utječu na sadržaj bitan za ocjenjivanje prijave, davatelj financijskih sredstava na prijedlog Povjerenstva za provjeru propisanih uvjeta</w:t>
      </w:r>
      <w:r w:rsidR="00910766" w:rsidRPr="002E2F22">
        <w:rPr>
          <w:rFonts w:ascii="Arial" w:hAnsi="Arial" w:cs="Arial"/>
          <w:sz w:val="24"/>
          <w:szCs w:val="24"/>
        </w:rPr>
        <w:t xml:space="preserve"> prijava na </w:t>
      </w:r>
      <w:r w:rsidR="00F2219F" w:rsidRPr="002E2F22">
        <w:rPr>
          <w:rFonts w:ascii="Arial" w:hAnsi="Arial" w:cs="Arial"/>
          <w:sz w:val="24"/>
          <w:szCs w:val="24"/>
        </w:rPr>
        <w:t>J</w:t>
      </w:r>
      <w:r w:rsidRPr="002E2F22">
        <w:rPr>
          <w:rFonts w:ascii="Arial" w:hAnsi="Arial" w:cs="Arial"/>
          <w:sz w:val="24"/>
          <w:szCs w:val="24"/>
        </w:rPr>
        <w:t>avn</w:t>
      </w:r>
      <w:r w:rsidR="00910766" w:rsidRPr="002E2F22">
        <w:rPr>
          <w:rFonts w:ascii="Arial" w:hAnsi="Arial" w:cs="Arial"/>
          <w:sz w:val="24"/>
          <w:szCs w:val="24"/>
        </w:rPr>
        <w:t>i</w:t>
      </w:r>
      <w:r w:rsidRPr="002E2F22">
        <w:rPr>
          <w:rFonts w:ascii="Arial" w:hAnsi="Arial" w:cs="Arial"/>
          <w:sz w:val="24"/>
          <w:szCs w:val="24"/>
        </w:rPr>
        <w:t xml:space="preserve"> natječaj može zatražiti naknadno dopunjavanje, odnosno ispravljanje prijave potrebnim podacima i prilozima u roku od 8 dana.</w:t>
      </w:r>
    </w:p>
    <w:p w14:paraId="2640FC16" w14:textId="77777777" w:rsidR="00F2219F" w:rsidRPr="002E2F22" w:rsidRDefault="00F2219F" w:rsidP="002E2F22">
      <w:pPr>
        <w:pStyle w:val="Bezproreda"/>
        <w:ind w:left="720"/>
        <w:jc w:val="both"/>
        <w:rPr>
          <w:rFonts w:ascii="Arial" w:hAnsi="Arial" w:cs="Arial"/>
          <w:sz w:val="24"/>
          <w:szCs w:val="24"/>
        </w:rPr>
      </w:pPr>
    </w:p>
    <w:p w14:paraId="26139463"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 xml:space="preserve">Davatelj će pisanim putem obavijestiti sve prijavitelje koji nisu zadovoljili propisane uvjete </w:t>
      </w:r>
      <w:r w:rsidR="009F41AF" w:rsidRPr="002E2F22">
        <w:rPr>
          <w:rFonts w:ascii="Arial" w:hAnsi="Arial" w:cs="Arial"/>
          <w:sz w:val="24"/>
          <w:szCs w:val="24"/>
        </w:rPr>
        <w:t>J</w:t>
      </w:r>
      <w:r w:rsidRPr="002E2F22">
        <w:rPr>
          <w:rFonts w:ascii="Arial" w:hAnsi="Arial" w:cs="Arial"/>
          <w:sz w:val="24"/>
          <w:szCs w:val="24"/>
        </w:rPr>
        <w:t>avnog natječaja o razlozima odbijanja njihove prijave. Prigovor na administrativni postupak moguće je izjaviti u roku 8 dana od dana primitka obavijesti.</w:t>
      </w:r>
    </w:p>
    <w:p w14:paraId="58305CE0" w14:textId="77777777" w:rsidR="00F2219F" w:rsidRPr="00133FEC" w:rsidRDefault="00F2219F" w:rsidP="00F2219F">
      <w:pPr>
        <w:pStyle w:val="Bezproreda"/>
        <w:ind w:left="720"/>
        <w:jc w:val="both"/>
        <w:rPr>
          <w:rFonts w:ascii="Arial" w:hAnsi="Arial" w:cs="Arial"/>
          <w:noProof/>
          <w:w w:val="99"/>
          <w:sz w:val="24"/>
          <w:szCs w:val="24"/>
          <w:lang w:val="hr-HR"/>
        </w:rPr>
      </w:pPr>
    </w:p>
    <w:p w14:paraId="5267DF15"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noProof/>
          <w:w w:val="99"/>
          <w:sz w:val="24"/>
          <w:szCs w:val="24"/>
          <w:lang w:val="hr-HR"/>
        </w:rPr>
        <w:t xml:space="preserve"> </w:t>
      </w:r>
      <w:r w:rsidRPr="00543A98">
        <w:rPr>
          <w:rFonts w:ascii="Arial" w:hAnsi="Arial" w:cs="Arial"/>
          <w:b/>
          <w:noProof/>
          <w:w w:val="99"/>
          <w:sz w:val="24"/>
          <w:szCs w:val="24"/>
          <w:lang w:val="hr-HR"/>
        </w:rPr>
        <w:t>OCJENA</w:t>
      </w:r>
      <w:r w:rsidRPr="00543A98">
        <w:rPr>
          <w:rFonts w:ascii="Arial" w:hAnsi="Arial" w:cs="Arial"/>
          <w:b/>
          <w:noProof/>
          <w:sz w:val="24"/>
          <w:szCs w:val="24"/>
          <w:lang w:val="hr-HR"/>
        </w:rPr>
        <w:t xml:space="preserve"> PRIJAVA KOJE SU ZADOVOLJILE PROPISANE UVJETE</w:t>
      </w:r>
    </w:p>
    <w:p w14:paraId="75E5FD12" w14:textId="77777777" w:rsidR="003930DF" w:rsidRPr="00543A98" w:rsidRDefault="003930DF" w:rsidP="003930DF">
      <w:pPr>
        <w:pStyle w:val="Bezproreda"/>
        <w:ind w:left="720" w:firstLine="360"/>
        <w:jc w:val="both"/>
        <w:rPr>
          <w:rFonts w:ascii="Arial" w:hAnsi="Arial" w:cs="Arial"/>
          <w:b/>
          <w:noProof/>
          <w:sz w:val="24"/>
          <w:szCs w:val="24"/>
          <w:lang w:val="hr-HR"/>
        </w:rPr>
      </w:pPr>
      <w:r w:rsidRPr="00543A98">
        <w:rPr>
          <w:rFonts w:ascii="Arial" w:hAnsi="Arial" w:cs="Arial"/>
          <w:b/>
          <w:noProof/>
          <w:sz w:val="24"/>
          <w:szCs w:val="24"/>
          <w:lang w:val="hr-HR"/>
        </w:rPr>
        <w:t xml:space="preserve"> NATJEČAJA</w:t>
      </w:r>
    </w:p>
    <w:p w14:paraId="132A9095" w14:textId="77777777" w:rsidR="003930DF" w:rsidRPr="00543A98" w:rsidRDefault="003930DF" w:rsidP="003930DF">
      <w:pPr>
        <w:pStyle w:val="Bezproreda"/>
        <w:jc w:val="both"/>
        <w:rPr>
          <w:rFonts w:ascii="Arial" w:hAnsi="Arial" w:cs="Arial"/>
          <w:b/>
          <w:noProof/>
          <w:sz w:val="24"/>
          <w:szCs w:val="24"/>
          <w:lang w:val="hr-HR"/>
        </w:rPr>
      </w:pPr>
    </w:p>
    <w:p w14:paraId="62F94D1D" w14:textId="56FD22E9"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Davatelj financijskih sredstava ustrojava Povjerenstvo za ocjen</w:t>
      </w:r>
      <w:r w:rsidR="00F2219F">
        <w:rPr>
          <w:rFonts w:ascii="Arial" w:hAnsi="Arial" w:cs="Arial"/>
          <w:noProof/>
          <w:sz w:val="24"/>
          <w:szCs w:val="24"/>
          <w:lang w:val="hr-HR"/>
        </w:rPr>
        <w:t>jivanje</w:t>
      </w:r>
      <w:r w:rsidRPr="00543A98">
        <w:rPr>
          <w:rFonts w:ascii="Arial" w:hAnsi="Arial" w:cs="Arial"/>
          <w:noProof/>
          <w:sz w:val="24"/>
          <w:szCs w:val="24"/>
          <w:lang w:val="hr-HR"/>
        </w:rPr>
        <w:t xml:space="preserve"> </w:t>
      </w:r>
      <w:r w:rsidR="00846726">
        <w:rPr>
          <w:rFonts w:ascii="Arial" w:hAnsi="Arial" w:cs="Arial"/>
          <w:noProof/>
          <w:sz w:val="24"/>
          <w:szCs w:val="24"/>
          <w:lang w:val="hr-HR"/>
        </w:rPr>
        <w:t xml:space="preserve">projekata </w:t>
      </w:r>
      <w:r w:rsidRPr="00543A98">
        <w:rPr>
          <w:rFonts w:ascii="Arial" w:hAnsi="Arial" w:cs="Arial"/>
          <w:noProof/>
          <w:sz w:val="24"/>
          <w:szCs w:val="24"/>
          <w:lang w:val="hr-HR"/>
        </w:rPr>
        <w:t xml:space="preserve">  </w:t>
      </w:r>
      <w:r w:rsidR="00846726">
        <w:rPr>
          <w:rFonts w:ascii="Arial" w:hAnsi="Arial" w:cs="Arial"/>
          <w:noProof/>
          <w:sz w:val="24"/>
          <w:szCs w:val="24"/>
          <w:lang w:val="hr-HR"/>
        </w:rPr>
        <w:t>udruga iz područja razvoja i promoviranja</w:t>
      </w:r>
      <w:r w:rsidR="00133FEC">
        <w:rPr>
          <w:rFonts w:ascii="Arial" w:hAnsi="Arial" w:cs="Arial"/>
          <w:noProof/>
          <w:sz w:val="24"/>
          <w:szCs w:val="24"/>
          <w:lang w:val="hr-HR"/>
        </w:rPr>
        <w:t xml:space="preserve"> informacijskih i komunikacijskih tehnologija, odnosno</w:t>
      </w:r>
      <w:r w:rsidR="00846726">
        <w:rPr>
          <w:rFonts w:ascii="Arial" w:hAnsi="Arial" w:cs="Arial"/>
          <w:noProof/>
          <w:sz w:val="24"/>
          <w:szCs w:val="24"/>
          <w:lang w:val="hr-HR"/>
        </w:rPr>
        <w:t xml:space="preserve"> IKT sektora Brodsko-posavske županije za 202</w:t>
      </w:r>
      <w:r w:rsidR="00430077">
        <w:rPr>
          <w:rFonts w:ascii="Arial" w:hAnsi="Arial" w:cs="Arial"/>
          <w:noProof/>
          <w:sz w:val="24"/>
          <w:szCs w:val="24"/>
          <w:lang w:val="hr-HR"/>
        </w:rPr>
        <w:t>4</w:t>
      </w:r>
      <w:r w:rsidR="00846726">
        <w:rPr>
          <w:rFonts w:ascii="Arial" w:hAnsi="Arial" w:cs="Arial"/>
          <w:noProof/>
          <w:sz w:val="24"/>
          <w:szCs w:val="24"/>
          <w:lang w:val="hr-HR"/>
        </w:rPr>
        <w:t>. godinu</w:t>
      </w:r>
      <w:r w:rsidR="00910766">
        <w:rPr>
          <w:rFonts w:ascii="Arial" w:hAnsi="Arial" w:cs="Arial"/>
          <w:noProof/>
          <w:sz w:val="24"/>
          <w:szCs w:val="24"/>
          <w:lang w:val="hr-HR"/>
        </w:rPr>
        <w:t xml:space="preserve"> (u daljnjem tekstu: Povjerenstvo za ocjenjivanje)</w:t>
      </w:r>
      <w:r w:rsidR="00846726">
        <w:rPr>
          <w:rFonts w:ascii="Arial" w:hAnsi="Arial" w:cs="Arial"/>
          <w:noProof/>
          <w:sz w:val="24"/>
          <w:szCs w:val="24"/>
          <w:lang w:val="hr-HR"/>
        </w:rPr>
        <w:t xml:space="preserve"> </w:t>
      </w:r>
      <w:r w:rsidRPr="00543A98">
        <w:rPr>
          <w:rFonts w:ascii="Arial" w:hAnsi="Arial" w:cs="Arial"/>
          <w:noProof/>
          <w:sz w:val="24"/>
          <w:szCs w:val="24"/>
          <w:lang w:val="hr-HR"/>
        </w:rPr>
        <w:t xml:space="preserve">koje se sastoji od 3 člana. Svaka pristigla i zaprimljena prijava koja je prošla provjeru propisanih uvjeta </w:t>
      </w:r>
      <w:r w:rsidR="00F2219F">
        <w:rPr>
          <w:rFonts w:ascii="Arial" w:hAnsi="Arial" w:cs="Arial"/>
          <w:noProof/>
          <w:sz w:val="24"/>
          <w:szCs w:val="24"/>
          <w:lang w:val="hr-HR"/>
        </w:rPr>
        <w:t>J</w:t>
      </w:r>
      <w:r w:rsidRPr="00543A98">
        <w:rPr>
          <w:rFonts w:ascii="Arial" w:hAnsi="Arial" w:cs="Arial"/>
          <w:noProof/>
          <w:sz w:val="24"/>
          <w:szCs w:val="24"/>
          <w:lang w:val="hr-HR"/>
        </w:rPr>
        <w:t>avnog natječaja ocjenjuje se temeljem obrasca za ocjenu kvalitete/vrije</w:t>
      </w:r>
      <w:r w:rsidR="004E5FE4">
        <w:rPr>
          <w:rFonts w:ascii="Arial" w:hAnsi="Arial" w:cs="Arial"/>
          <w:noProof/>
          <w:sz w:val="24"/>
          <w:szCs w:val="24"/>
          <w:lang w:val="hr-HR"/>
        </w:rPr>
        <w:t>-</w:t>
      </w:r>
      <w:r w:rsidRPr="00543A98">
        <w:rPr>
          <w:rFonts w:ascii="Arial" w:hAnsi="Arial" w:cs="Arial"/>
          <w:noProof/>
          <w:sz w:val="24"/>
          <w:szCs w:val="24"/>
          <w:lang w:val="hr-HR"/>
        </w:rPr>
        <w:t>dnosti projekta.</w:t>
      </w:r>
    </w:p>
    <w:p w14:paraId="11103917" w14:textId="77777777" w:rsidR="003930DF" w:rsidRPr="00543A98" w:rsidRDefault="003930DF" w:rsidP="003930DF">
      <w:pPr>
        <w:pStyle w:val="Bezproreda"/>
        <w:jc w:val="both"/>
        <w:rPr>
          <w:rFonts w:ascii="Arial" w:hAnsi="Arial" w:cs="Arial"/>
          <w:noProof/>
          <w:sz w:val="24"/>
          <w:szCs w:val="24"/>
          <w:lang w:val="hr-HR"/>
        </w:rPr>
      </w:pPr>
    </w:p>
    <w:p w14:paraId="366ADBE2"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Temeljem provedene ocjene prijava koje su zadovoljile propisane uvjete </w:t>
      </w:r>
      <w:r w:rsidR="00F2219F">
        <w:rPr>
          <w:rFonts w:ascii="Arial" w:hAnsi="Arial" w:cs="Arial"/>
          <w:noProof/>
          <w:sz w:val="24"/>
          <w:szCs w:val="24"/>
          <w:lang w:val="hr-HR"/>
        </w:rPr>
        <w:t xml:space="preserve">Javnog </w:t>
      </w:r>
      <w:r w:rsidRPr="00543A98">
        <w:rPr>
          <w:rFonts w:ascii="Arial" w:hAnsi="Arial" w:cs="Arial"/>
          <w:noProof/>
          <w:sz w:val="24"/>
          <w:szCs w:val="24"/>
          <w:lang w:val="hr-HR"/>
        </w:rPr>
        <w:t>natječaja, Povjerenstvo za ocjen</w:t>
      </w:r>
      <w:r w:rsidR="00F2219F">
        <w:rPr>
          <w:rFonts w:ascii="Arial" w:hAnsi="Arial" w:cs="Arial"/>
          <w:noProof/>
          <w:sz w:val="24"/>
          <w:szCs w:val="24"/>
          <w:lang w:val="hr-HR"/>
        </w:rPr>
        <w:t>jivanje</w:t>
      </w:r>
      <w:r w:rsidRPr="00543A98">
        <w:rPr>
          <w:rFonts w:ascii="Arial" w:hAnsi="Arial" w:cs="Arial"/>
          <w:noProof/>
          <w:sz w:val="24"/>
          <w:szCs w:val="24"/>
          <w:lang w:val="hr-HR"/>
        </w:rPr>
        <w:t xml:space="preserve"> će sastaviti privremenu listu odabranih projekata prema bodovima koje su postigli u procesu ocjene. Privremena lista </w:t>
      </w:r>
      <w:r w:rsidRPr="00543A98">
        <w:rPr>
          <w:rFonts w:ascii="Arial" w:hAnsi="Arial" w:cs="Arial"/>
          <w:noProof/>
          <w:sz w:val="24"/>
          <w:szCs w:val="24"/>
          <w:lang w:val="hr-HR"/>
        </w:rPr>
        <w:lastRenderedPageBreak/>
        <w:t xml:space="preserve">sastoji se od prijava rangiranih prema broju bodova, čiji zatraženi iznos ne premašuje ukupni planirani iznos </w:t>
      </w:r>
      <w:r w:rsidR="00846726">
        <w:rPr>
          <w:rFonts w:ascii="Arial" w:hAnsi="Arial" w:cs="Arial"/>
          <w:noProof/>
          <w:sz w:val="24"/>
          <w:szCs w:val="24"/>
          <w:lang w:val="hr-HR"/>
        </w:rPr>
        <w:t xml:space="preserve">Javnog </w:t>
      </w:r>
      <w:r w:rsidRPr="00543A98">
        <w:rPr>
          <w:rFonts w:ascii="Arial" w:hAnsi="Arial" w:cs="Arial"/>
          <w:noProof/>
          <w:sz w:val="24"/>
          <w:szCs w:val="24"/>
          <w:lang w:val="hr-HR"/>
        </w:rPr>
        <w:t>natječaja. Uz privremenu listu, temeljem bodova koje su ostvarile tijekom ocjene, Povjerenstvo za ocjen</w:t>
      </w:r>
      <w:r w:rsidR="00846726">
        <w:rPr>
          <w:rFonts w:ascii="Arial" w:hAnsi="Arial" w:cs="Arial"/>
          <w:noProof/>
          <w:sz w:val="24"/>
          <w:szCs w:val="24"/>
          <w:lang w:val="hr-HR"/>
        </w:rPr>
        <w:t>jivanje</w:t>
      </w:r>
      <w:r w:rsidRPr="00543A98">
        <w:rPr>
          <w:rFonts w:ascii="Arial" w:hAnsi="Arial" w:cs="Arial"/>
          <w:noProof/>
          <w:sz w:val="24"/>
          <w:szCs w:val="24"/>
          <w:lang w:val="hr-HR"/>
        </w:rPr>
        <w:t xml:space="preserve"> </w:t>
      </w:r>
      <w:r w:rsidR="00846726">
        <w:rPr>
          <w:rFonts w:ascii="Arial" w:hAnsi="Arial" w:cs="Arial"/>
          <w:noProof/>
          <w:sz w:val="24"/>
          <w:szCs w:val="24"/>
          <w:lang w:val="hr-HR"/>
        </w:rPr>
        <w:t xml:space="preserve">u </w:t>
      </w:r>
      <w:r w:rsidRPr="00543A98">
        <w:rPr>
          <w:rFonts w:ascii="Arial" w:hAnsi="Arial" w:cs="Arial"/>
          <w:noProof/>
          <w:sz w:val="24"/>
          <w:szCs w:val="24"/>
          <w:lang w:val="hr-HR"/>
        </w:rPr>
        <w:t>će sastaviti i rezrevnu listu odabranih projekata za dodjelu sredstava.</w:t>
      </w:r>
    </w:p>
    <w:p w14:paraId="3C822D3E" w14:textId="77777777" w:rsidR="003930DF" w:rsidRPr="00543A98" w:rsidRDefault="003930DF" w:rsidP="003930DF">
      <w:pPr>
        <w:pStyle w:val="Bezproreda"/>
        <w:jc w:val="both"/>
        <w:rPr>
          <w:rFonts w:ascii="Arial" w:hAnsi="Arial" w:cs="Arial"/>
          <w:noProof/>
          <w:sz w:val="24"/>
          <w:szCs w:val="24"/>
          <w:lang w:val="hr-HR"/>
        </w:rPr>
      </w:pPr>
    </w:p>
    <w:p w14:paraId="690E6994"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Prijavljeni projekt mora osvariti minimalno 42 boda kako bi mogao ostvariti pravo na rangiranje na bodovnoj listi.</w:t>
      </w:r>
    </w:p>
    <w:p w14:paraId="68F54C99" w14:textId="77777777" w:rsidR="003930DF" w:rsidRPr="00543A98" w:rsidRDefault="003930DF" w:rsidP="003930DF">
      <w:pPr>
        <w:pStyle w:val="Bezproreda"/>
        <w:ind w:left="720"/>
        <w:jc w:val="both"/>
        <w:rPr>
          <w:rFonts w:ascii="Arial" w:hAnsi="Arial" w:cs="Arial"/>
          <w:noProof/>
          <w:sz w:val="24"/>
          <w:szCs w:val="24"/>
          <w:lang w:val="hr-HR"/>
        </w:rPr>
      </w:pPr>
    </w:p>
    <w:p w14:paraId="258870C3"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Kriteriji za odabir odnosno dodjelu sredstava za projekt su sljedeći:</w:t>
      </w:r>
    </w:p>
    <w:p w14:paraId="7E5AA0E2" w14:textId="77777777" w:rsidR="003930DF" w:rsidRPr="00543A98" w:rsidRDefault="003930DF" w:rsidP="003930DF">
      <w:pPr>
        <w:pStyle w:val="Bezproreda"/>
        <w:jc w:val="both"/>
        <w:rPr>
          <w:rFonts w:ascii="Arial" w:hAnsi="Arial" w:cs="Arial"/>
          <w:noProof/>
          <w:sz w:val="24"/>
          <w:szCs w:val="24"/>
          <w:lang w:val="hr-HR"/>
        </w:rPr>
      </w:pPr>
    </w:p>
    <w:p w14:paraId="75DAF935"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institucionalna sposobnost prijavitelja/partnera</w:t>
      </w:r>
      <w:r w:rsidRPr="00543A98">
        <w:rPr>
          <w:rFonts w:ascii="Arial" w:eastAsia="Times New Roman" w:hAnsi="Arial" w:cs="Arial"/>
          <w:noProof/>
          <w:sz w:val="24"/>
          <w:szCs w:val="24"/>
          <w:lang w:val="hr-HR" w:eastAsia="hr-HR"/>
        </w:rPr>
        <w:t xml:space="preserve"> - ima li prijavitelj dovoljno iskustva i stručnog kapaciteta za provedbu planiranih aktivnosti projekta (imaju li odgovarajuće sposobnosti i vještine za njegovu provedbu te znanja o problemima koji se rješavaju ovim natječajem); imaju li prijavitelj i partner(i) dovoljno upravljačkog kapaciteta (uključujući osoblje, opremu i sposobnost vođenja proračuna projekta); postoji li jasna struktura upravljanja projektom; je li jasno definiran tim i obveze njegovih članova;</w:t>
      </w:r>
    </w:p>
    <w:p w14:paraId="6C9750E0"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 xml:space="preserve">relevantnost projekta </w:t>
      </w:r>
      <w:r w:rsidRPr="00543A98">
        <w:rPr>
          <w:rFonts w:ascii="Arial" w:eastAsia="Times New Roman" w:hAnsi="Arial" w:cs="Arial"/>
          <w:noProof/>
          <w:sz w:val="24"/>
          <w:szCs w:val="24"/>
          <w:lang w:val="hr-HR" w:eastAsia="hr-HR"/>
        </w:rPr>
        <w:t>- koliko je prijedlog projekta relevantan u odnosu na ciljeve i prioritetna područja aktivnosti natječaja (je li projekt u skladu s mjerama i aktivnostima u planiranim nacionalnim/regionalnim/lokalnim programima, strategijama i politikama koje su u nadležnosti davatelja financijskih sredstava); jesu li ciljevi projekta jasno definirani i realno dostižni; jesu li aktivnosti projekta jasne, opravdane, razumljive i provedive; jesu li rezultati jasno određeni i hoće li aktivnosti dovesti do ostvarivanja rezultata; ima li projekt jasno definirane korisnike (broj, dob, spol i sl.); definira li i u kojoj mjeri projekt njihove probleme i potrebe; pridonosi li projekt i u kojo mjeri rješavanju problema korisnika; u kojoj mjeri su rezultati projekta održivi;</w:t>
      </w:r>
    </w:p>
    <w:p w14:paraId="04068D80"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proračun (troškovi)</w:t>
      </w:r>
      <w:r w:rsidRPr="00543A98">
        <w:rPr>
          <w:rFonts w:ascii="Arial" w:eastAsia="Times New Roman" w:hAnsi="Arial" w:cs="Arial"/>
          <w:noProof/>
          <w:sz w:val="24"/>
          <w:szCs w:val="24"/>
          <w:lang w:val="hr-HR" w:eastAsia="hr-HR"/>
        </w:rPr>
        <w:t xml:space="preserve"> - jesu li troškovi projekta realni u odnosu na određene rezultate i predviđeno vrijeme trajanja; jesu li troškovi projekta usklađeni s planiranim aktivnostima projekta.</w:t>
      </w:r>
    </w:p>
    <w:p w14:paraId="0A6F1F2D" w14:textId="77777777" w:rsidR="003930DF" w:rsidRPr="00543A98" w:rsidRDefault="003930DF" w:rsidP="003930DF">
      <w:pPr>
        <w:pStyle w:val="Bezproreda"/>
        <w:ind w:left="360"/>
        <w:jc w:val="both"/>
        <w:rPr>
          <w:rFonts w:ascii="Arial" w:hAnsi="Arial" w:cs="Arial"/>
          <w:noProof/>
          <w:sz w:val="24"/>
          <w:szCs w:val="24"/>
          <w:lang w:val="hr-HR"/>
        </w:rPr>
      </w:pPr>
    </w:p>
    <w:p w14:paraId="640BB33F"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b/>
          <w:noProof/>
          <w:sz w:val="24"/>
          <w:szCs w:val="24"/>
          <w:lang w:val="hr-HR"/>
        </w:rPr>
        <w:t>DOSTAVA DODATNE DOKUMENTACIJE I UGOVARANJE</w:t>
      </w:r>
    </w:p>
    <w:p w14:paraId="2FE8770B" w14:textId="77777777" w:rsidR="003930DF" w:rsidRPr="00543A98" w:rsidRDefault="003930DF" w:rsidP="003930DF">
      <w:pPr>
        <w:pStyle w:val="Bezproreda"/>
        <w:jc w:val="both"/>
        <w:rPr>
          <w:rFonts w:ascii="Arial" w:hAnsi="Arial" w:cs="Arial"/>
          <w:b/>
          <w:noProof/>
          <w:sz w:val="24"/>
          <w:szCs w:val="24"/>
          <w:lang w:val="hr-HR"/>
        </w:rPr>
      </w:pPr>
    </w:p>
    <w:p w14:paraId="042B9DD8"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Kako bi se izbjegli dodatni nepotrebni troškovi prilikom prijave na </w:t>
      </w:r>
      <w:r w:rsidR="00846726">
        <w:rPr>
          <w:rFonts w:ascii="Arial" w:hAnsi="Arial" w:cs="Arial"/>
          <w:noProof/>
          <w:sz w:val="24"/>
          <w:szCs w:val="24"/>
          <w:lang w:val="hr-HR"/>
        </w:rPr>
        <w:t xml:space="preserve">Javni </w:t>
      </w:r>
      <w:r w:rsidRPr="00543A98">
        <w:rPr>
          <w:rFonts w:ascii="Arial" w:hAnsi="Arial" w:cs="Arial"/>
          <w:noProof/>
          <w:sz w:val="24"/>
          <w:szCs w:val="24"/>
          <w:lang w:val="hr-HR"/>
        </w:rPr>
        <w:t>natječaj, davatelj financijskih sredstava tražiti će dodatnu dokumentaciju isključivo od odnih prijavitelja koji su temeljem postupka ocjene prijava ušli na Privremenu listu odabranih projekata za dodjelu sredstava.</w:t>
      </w:r>
    </w:p>
    <w:p w14:paraId="18530777" w14:textId="77777777" w:rsidR="003930DF" w:rsidRPr="00543A98" w:rsidRDefault="003930DF" w:rsidP="003930DF">
      <w:pPr>
        <w:pStyle w:val="Bezproreda"/>
        <w:ind w:left="720"/>
        <w:jc w:val="both"/>
        <w:rPr>
          <w:rFonts w:ascii="Arial" w:hAnsi="Arial" w:cs="Arial"/>
          <w:noProof/>
          <w:sz w:val="24"/>
          <w:szCs w:val="24"/>
          <w:lang w:val="hr-HR"/>
        </w:rPr>
      </w:pPr>
    </w:p>
    <w:p w14:paraId="44522936"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b/>
          <w:noProof/>
          <w:sz w:val="24"/>
          <w:szCs w:val="24"/>
          <w:lang w:val="hr-HR"/>
        </w:rPr>
        <w:t>Dodatna dokumentacija:</w:t>
      </w:r>
    </w:p>
    <w:p w14:paraId="1F03D350" w14:textId="08324A99" w:rsidR="003930DF" w:rsidRPr="00543A98" w:rsidRDefault="003930DF" w:rsidP="0034302F">
      <w:pPr>
        <w:pStyle w:val="Bezproreda"/>
        <w:numPr>
          <w:ilvl w:val="0"/>
          <w:numId w:val="43"/>
        </w:numPr>
        <w:jc w:val="both"/>
        <w:rPr>
          <w:rFonts w:ascii="Arial" w:hAnsi="Arial" w:cs="Arial"/>
          <w:noProof/>
          <w:sz w:val="24"/>
          <w:szCs w:val="24"/>
          <w:lang w:val="hr-HR"/>
        </w:rPr>
      </w:pPr>
      <w:r w:rsidRPr="00543A98">
        <w:rPr>
          <w:rFonts w:ascii="Arial" w:hAnsi="Arial" w:cs="Arial"/>
          <w:noProof/>
          <w:sz w:val="24"/>
          <w:szCs w:val="24"/>
          <w:lang w:val="hr-HR"/>
        </w:rPr>
        <w:t>Uvjerenje nadležnog suda da se ne vodi kazneni postupak protiv osobe ovlaštene za zastupanje udruge i voditelja projekta, ne starije od 6 mjeseci</w:t>
      </w:r>
      <w:r w:rsidR="005E55A2">
        <w:rPr>
          <w:rFonts w:ascii="Arial" w:hAnsi="Arial" w:cs="Arial"/>
          <w:noProof/>
          <w:sz w:val="24"/>
          <w:szCs w:val="24"/>
          <w:lang w:val="hr-HR"/>
        </w:rPr>
        <w:t>.</w:t>
      </w:r>
    </w:p>
    <w:p w14:paraId="37E9F055" w14:textId="77777777" w:rsidR="003930DF" w:rsidRPr="00543A98" w:rsidRDefault="003930DF" w:rsidP="003930DF">
      <w:pPr>
        <w:pStyle w:val="Bezproreda"/>
        <w:ind w:left="720"/>
        <w:jc w:val="both"/>
        <w:rPr>
          <w:rFonts w:ascii="Arial" w:hAnsi="Arial" w:cs="Arial"/>
          <w:noProof/>
          <w:sz w:val="24"/>
          <w:szCs w:val="24"/>
          <w:lang w:val="hr-HR"/>
        </w:rPr>
      </w:pPr>
    </w:p>
    <w:p w14:paraId="24B5AB72"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Ukoliko prijavitelj ne dostavi traženu dodatnu dokumentaciju u roku od 15 dana, njegova prijava će se odbaciti kao nevažeća.</w:t>
      </w:r>
    </w:p>
    <w:p w14:paraId="687F0197" w14:textId="77777777" w:rsidR="003930DF" w:rsidRPr="00543A98" w:rsidRDefault="003930DF" w:rsidP="003930DF">
      <w:pPr>
        <w:pStyle w:val="Bezproreda"/>
        <w:jc w:val="both"/>
        <w:rPr>
          <w:rFonts w:ascii="Arial" w:hAnsi="Arial" w:cs="Arial"/>
          <w:noProof/>
          <w:sz w:val="24"/>
          <w:szCs w:val="24"/>
          <w:lang w:val="hr-HR"/>
        </w:rPr>
      </w:pPr>
    </w:p>
    <w:p w14:paraId="6B6CDB24"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Ukoliko se provjerom dodatne dokumentacije ustanovi da neki od prijavitelja ne ispunjava tražene uvjete </w:t>
      </w:r>
      <w:r w:rsidR="00846726">
        <w:rPr>
          <w:rFonts w:ascii="Arial" w:hAnsi="Arial" w:cs="Arial"/>
          <w:noProof/>
          <w:sz w:val="24"/>
          <w:szCs w:val="24"/>
          <w:lang w:val="hr-HR"/>
        </w:rPr>
        <w:t xml:space="preserve">Javnog </w:t>
      </w:r>
      <w:r w:rsidRPr="00543A98">
        <w:rPr>
          <w:rFonts w:ascii="Arial" w:hAnsi="Arial" w:cs="Arial"/>
          <w:noProof/>
          <w:sz w:val="24"/>
          <w:szCs w:val="24"/>
          <w:lang w:val="hr-HR"/>
        </w:rPr>
        <w:t>natječaja, njegova prijava neće se razmatrati za postupak ugovaranja.</w:t>
      </w:r>
    </w:p>
    <w:p w14:paraId="4A1FD363" w14:textId="77777777" w:rsidR="003930DF" w:rsidRPr="00543A98" w:rsidRDefault="003930DF" w:rsidP="003930DF">
      <w:pPr>
        <w:pStyle w:val="Bezproreda"/>
        <w:jc w:val="both"/>
        <w:rPr>
          <w:rFonts w:ascii="Arial" w:hAnsi="Arial" w:cs="Arial"/>
          <w:noProof/>
          <w:sz w:val="24"/>
          <w:szCs w:val="24"/>
          <w:lang w:val="hr-HR"/>
        </w:rPr>
      </w:pPr>
    </w:p>
    <w:p w14:paraId="41FD589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Prije konačnog potpisivanja ugovora s korisnikom sredstava, a temeljem procjene Povjerenstva  za ocjen</w:t>
      </w:r>
      <w:r w:rsidR="00910766">
        <w:rPr>
          <w:rFonts w:ascii="Arial" w:hAnsi="Arial" w:cs="Arial"/>
          <w:noProof/>
          <w:sz w:val="24"/>
          <w:szCs w:val="24"/>
          <w:lang w:val="hr-HR"/>
        </w:rPr>
        <w:t>jivanje</w:t>
      </w:r>
      <w:r w:rsidRPr="00543A98">
        <w:rPr>
          <w:rFonts w:ascii="Arial" w:hAnsi="Arial" w:cs="Arial"/>
          <w:noProof/>
          <w:sz w:val="24"/>
          <w:szCs w:val="24"/>
          <w:lang w:val="hr-HR"/>
        </w:rPr>
        <w:t xml:space="preserve"> prijavljenih projekata, davatelj financijskih sredstava može tražiti reviziju obrasca proračuna kako bi procjenjeni troškovi odgovarali realnim troškovima u odnosu na predložene aktivnosti.</w:t>
      </w:r>
    </w:p>
    <w:p w14:paraId="2F3CEB68" w14:textId="77777777" w:rsidR="003930DF" w:rsidRPr="00543A98" w:rsidRDefault="003930DF" w:rsidP="003930DF">
      <w:pPr>
        <w:pStyle w:val="Bezproreda"/>
        <w:ind w:left="720"/>
        <w:jc w:val="both"/>
        <w:rPr>
          <w:rFonts w:ascii="Arial" w:hAnsi="Arial" w:cs="Arial"/>
          <w:noProof/>
          <w:sz w:val="24"/>
          <w:szCs w:val="24"/>
          <w:lang w:val="hr-HR"/>
        </w:rPr>
      </w:pPr>
    </w:p>
    <w:p w14:paraId="4F1FB7FE"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Rezervna lista odabranih projekata za dodjelu sredstava aktivirat će se prema redoslijedu ostvarenih bodova prilikom ocjene ukoliko, nakon provjere dodatne dokumentacije i procesa revizije proračunskih obrazaca, ostane dovoljno sredstava za ugovaranje dodatnih projekata.</w:t>
      </w:r>
    </w:p>
    <w:p w14:paraId="0EE2627E" w14:textId="77777777" w:rsidR="003930DF" w:rsidRPr="00543A98" w:rsidRDefault="003930DF" w:rsidP="003930DF">
      <w:pPr>
        <w:pStyle w:val="Bezproreda"/>
        <w:ind w:left="720"/>
        <w:jc w:val="both"/>
        <w:rPr>
          <w:rFonts w:ascii="Arial" w:hAnsi="Arial" w:cs="Arial"/>
          <w:noProof/>
          <w:sz w:val="24"/>
          <w:szCs w:val="24"/>
          <w:lang w:val="hr-HR"/>
        </w:rPr>
      </w:pPr>
    </w:p>
    <w:p w14:paraId="1DE93FBC"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Nakon provjere dostavljen</w:t>
      </w:r>
      <w:r>
        <w:rPr>
          <w:rFonts w:ascii="Arial" w:hAnsi="Arial" w:cs="Arial"/>
          <w:noProof/>
          <w:sz w:val="24"/>
          <w:szCs w:val="24"/>
          <w:lang w:val="hr-HR"/>
        </w:rPr>
        <w:t>e</w:t>
      </w:r>
      <w:r w:rsidRPr="00543A98">
        <w:rPr>
          <w:rFonts w:ascii="Arial" w:hAnsi="Arial" w:cs="Arial"/>
          <w:noProof/>
          <w:sz w:val="24"/>
          <w:szCs w:val="24"/>
          <w:lang w:val="hr-HR"/>
        </w:rPr>
        <w:t xml:space="preserve"> dokumentacije, Povjerenstvo za ocjen</w:t>
      </w:r>
      <w:r w:rsidR="00910766">
        <w:rPr>
          <w:rFonts w:ascii="Arial" w:hAnsi="Arial" w:cs="Arial"/>
          <w:noProof/>
          <w:sz w:val="24"/>
          <w:szCs w:val="24"/>
          <w:lang w:val="hr-HR"/>
        </w:rPr>
        <w:t>jivanje</w:t>
      </w:r>
      <w:r w:rsidRPr="00543A98">
        <w:rPr>
          <w:rFonts w:ascii="Arial" w:hAnsi="Arial" w:cs="Arial"/>
          <w:noProof/>
          <w:sz w:val="24"/>
          <w:szCs w:val="24"/>
          <w:lang w:val="hr-HR"/>
        </w:rPr>
        <w:t xml:space="preserve"> prijavljenih projekata predlaže konačnu listu odabranih projekata za dodjelu sre</w:t>
      </w:r>
      <w:r>
        <w:rPr>
          <w:rFonts w:ascii="Arial" w:hAnsi="Arial" w:cs="Arial"/>
          <w:noProof/>
          <w:sz w:val="24"/>
          <w:szCs w:val="24"/>
          <w:lang w:val="hr-HR"/>
        </w:rPr>
        <w:t>d</w:t>
      </w:r>
      <w:r w:rsidRPr="00543A98">
        <w:rPr>
          <w:rFonts w:ascii="Arial" w:hAnsi="Arial" w:cs="Arial"/>
          <w:noProof/>
          <w:sz w:val="24"/>
          <w:szCs w:val="24"/>
          <w:lang w:val="hr-HR"/>
        </w:rPr>
        <w:t>stava na odlučivanje Županu Brodsko -</w:t>
      </w:r>
      <w:r>
        <w:rPr>
          <w:rFonts w:ascii="Arial" w:hAnsi="Arial" w:cs="Arial"/>
          <w:noProof/>
          <w:sz w:val="24"/>
          <w:szCs w:val="24"/>
          <w:lang w:val="hr-HR"/>
        </w:rPr>
        <w:t xml:space="preserve"> </w:t>
      </w:r>
      <w:r w:rsidRPr="00543A98">
        <w:rPr>
          <w:rFonts w:ascii="Arial" w:hAnsi="Arial" w:cs="Arial"/>
          <w:noProof/>
          <w:sz w:val="24"/>
          <w:szCs w:val="24"/>
          <w:lang w:val="hr-HR"/>
        </w:rPr>
        <w:t>posavske županije.</w:t>
      </w:r>
    </w:p>
    <w:p w14:paraId="183EDF79" w14:textId="77777777" w:rsidR="003930DF" w:rsidRPr="00543A98" w:rsidRDefault="003930DF" w:rsidP="003930DF">
      <w:pPr>
        <w:pStyle w:val="Bezproreda"/>
        <w:ind w:left="720"/>
        <w:jc w:val="both"/>
        <w:rPr>
          <w:rFonts w:ascii="Arial" w:hAnsi="Arial" w:cs="Arial"/>
          <w:noProof/>
          <w:sz w:val="24"/>
          <w:szCs w:val="24"/>
          <w:lang w:val="hr-HR"/>
        </w:rPr>
      </w:pPr>
    </w:p>
    <w:p w14:paraId="3F0FE612" w14:textId="231FE20B"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Svi prijavitelji, čije su prijave ušle u postupak ocjene, biti će obaviješteni o donesenoj Odluci o </w:t>
      </w:r>
      <w:r w:rsidR="00910766">
        <w:rPr>
          <w:rFonts w:ascii="Arial" w:hAnsi="Arial" w:cs="Arial"/>
          <w:noProof/>
          <w:sz w:val="24"/>
          <w:szCs w:val="24"/>
          <w:lang w:val="hr-HR"/>
        </w:rPr>
        <w:t>odobravanju</w:t>
      </w:r>
      <w:r w:rsidRPr="00543A98">
        <w:rPr>
          <w:rFonts w:ascii="Arial" w:hAnsi="Arial" w:cs="Arial"/>
          <w:noProof/>
          <w:sz w:val="24"/>
          <w:szCs w:val="24"/>
          <w:lang w:val="hr-HR"/>
        </w:rPr>
        <w:t xml:space="preserve"> financijskih sredstava </w:t>
      </w:r>
      <w:r w:rsidR="00D42575">
        <w:rPr>
          <w:rFonts w:ascii="Arial" w:hAnsi="Arial" w:cs="Arial"/>
          <w:noProof/>
          <w:sz w:val="24"/>
          <w:szCs w:val="24"/>
          <w:lang w:val="hr-HR"/>
        </w:rPr>
        <w:t xml:space="preserve">za projekte udruga iz područja razvoja i promoviranja </w:t>
      </w:r>
      <w:r w:rsidR="00133FEC">
        <w:rPr>
          <w:rFonts w:ascii="Arial" w:hAnsi="Arial" w:cs="Arial"/>
          <w:noProof/>
          <w:sz w:val="24"/>
          <w:szCs w:val="24"/>
          <w:lang w:val="hr-HR"/>
        </w:rPr>
        <w:t xml:space="preserve"> informacijskih i komunikacijskih tehnologija, odnosno </w:t>
      </w:r>
      <w:r w:rsidR="00D42575">
        <w:rPr>
          <w:rFonts w:ascii="Arial" w:hAnsi="Arial" w:cs="Arial"/>
          <w:noProof/>
          <w:sz w:val="24"/>
          <w:szCs w:val="24"/>
          <w:lang w:val="hr-HR"/>
        </w:rPr>
        <w:t>IKT sektora Brodsko-posavske županije za 202</w:t>
      </w:r>
      <w:r w:rsidR="00430077">
        <w:rPr>
          <w:rFonts w:ascii="Arial" w:hAnsi="Arial" w:cs="Arial"/>
          <w:noProof/>
          <w:sz w:val="24"/>
          <w:szCs w:val="24"/>
          <w:lang w:val="hr-HR"/>
        </w:rPr>
        <w:t>4</w:t>
      </w:r>
      <w:r w:rsidR="00D42575">
        <w:rPr>
          <w:rFonts w:ascii="Arial" w:hAnsi="Arial" w:cs="Arial"/>
          <w:noProof/>
          <w:sz w:val="24"/>
          <w:szCs w:val="24"/>
          <w:lang w:val="hr-HR"/>
        </w:rPr>
        <w:t>. godinu</w:t>
      </w:r>
      <w:r w:rsidRPr="00543A98">
        <w:rPr>
          <w:rFonts w:ascii="Arial" w:hAnsi="Arial" w:cs="Arial"/>
          <w:noProof/>
          <w:sz w:val="24"/>
          <w:szCs w:val="24"/>
          <w:lang w:val="hr-HR"/>
        </w:rPr>
        <w:t>.</w:t>
      </w:r>
    </w:p>
    <w:p w14:paraId="5FFA1475" w14:textId="77777777" w:rsidR="003930DF" w:rsidRPr="00543A98" w:rsidRDefault="003930DF" w:rsidP="003930DF">
      <w:pPr>
        <w:pStyle w:val="Bezproreda"/>
        <w:ind w:left="720"/>
        <w:jc w:val="both"/>
        <w:rPr>
          <w:rFonts w:ascii="Arial" w:hAnsi="Arial" w:cs="Arial"/>
          <w:noProof/>
          <w:sz w:val="24"/>
          <w:szCs w:val="24"/>
          <w:lang w:val="hr-HR"/>
        </w:rPr>
      </w:pPr>
    </w:p>
    <w:p w14:paraId="17EFB721" w14:textId="4F8716EF"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S prijaviteljima kojima su odobrena financijska sredstva Županija će potpisati Ugovor o </w:t>
      </w:r>
      <w:r w:rsidR="00910766">
        <w:rPr>
          <w:rFonts w:ascii="Arial" w:hAnsi="Arial" w:cs="Arial"/>
          <w:noProof/>
          <w:sz w:val="24"/>
          <w:szCs w:val="24"/>
          <w:lang w:val="hr-HR"/>
        </w:rPr>
        <w:t>dodjeli financijskih sredstava</w:t>
      </w:r>
      <w:r w:rsidR="00D42575">
        <w:rPr>
          <w:rFonts w:ascii="Arial" w:hAnsi="Arial" w:cs="Arial"/>
          <w:noProof/>
          <w:sz w:val="24"/>
          <w:szCs w:val="24"/>
          <w:lang w:val="hr-HR"/>
        </w:rPr>
        <w:t xml:space="preserve"> za projekte udruga iz područja razvoja i promoviranja </w:t>
      </w:r>
      <w:r w:rsidR="003A0CB6">
        <w:rPr>
          <w:rFonts w:ascii="Arial" w:hAnsi="Arial" w:cs="Arial"/>
          <w:noProof/>
          <w:sz w:val="24"/>
          <w:szCs w:val="24"/>
          <w:lang w:val="hr-HR"/>
        </w:rPr>
        <w:t xml:space="preserve">informacijskih i komunikacijskih tehnologija, odnosno </w:t>
      </w:r>
      <w:r w:rsidR="00D42575">
        <w:rPr>
          <w:rFonts w:ascii="Arial" w:hAnsi="Arial" w:cs="Arial"/>
          <w:noProof/>
          <w:sz w:val="24"/>
          <w:szCs w:val="24"/>
          <w:lang w:val="hr-HR"/>
        </w:rPr>
        <w:t>IKT sektora Brodsko-posavske županije za 202</w:t>
      </w:r>
      <w:r w:rsidR="00430077">
        <w:rPr>
          <w:rFonts w:ascii="Arial" w:hAnsi="Arial" w:cs="Arial"/>
          <w:noProof/>
          <w:sz w:val="24"/>
          <w:szCs w:val="24"/>
          <w:lang w:val="hr-HR"/>
        </w:rPr>
        <w:t>4</w:t>
      </w:r>
      <w:r w:rsidR="00D42575">
        <w:rPr>
          <w:rFonts w:ascii="Arial" w:hAnsi="Arial" w:cs="Arial"/>
          <w:noProof/>
          <w:sz w:val="24"/>
          <w:szCs w:val="24"/>
          <w:lang w:val="hr-HR"/>
        </w:rPr>
        <w:t>. godinu</w:t>
      </w:r>
      <w:r w:rsidRPr="00543A98">
        <w:rPr>
          <w:rFonts w:ascii="Arial" w:hAnsi="Arial" w:cs="Arial"/>
          <w:noProof/>
          <w:sz w:val="24"/>
          <w:szCs w:val="24"/>
          <w:lang w:val="hr-HR"/>
        </w:rPr>
        <w:t xml:space="preserve"> u roku od 30 dana od dana donošenja </w:t>
      </w:r>
      <w:r w:rsidR="00910766">
        <w:rPr>
          <w:rFonts w:ascii="Arial" w:hAnsi="Arial" w:cs="Arial"/>
          <w:noProof/>
          <w:sz w:val="24"/>
          <w:szCs w:val="24"/>
          <w:lang w:val="hr-HR"/>
        </w:rPr>
        <w:t>O</w:t>
      </w:r>
      <w:r w:rsidRPr="00543A98">
        <w:rPr>
          <w:rFonts w:ascii="Arial" w:hAnsi="Arial" w:cs="Arial"/>
          <w:noProof/>
          <w:sz w:val="24"/>
          <w:szCs w:val="24"/>
          <w:lang w:val="hr-HR"/>
        </w:rPr>
        <w:t xml:space="preserve">dluke o </w:t>
      </w:r>
      <w:r w:rsidR="00910766">
        <w:rPr>
          <w:rFonts w:ascii="Arial" w:hAnsi="Arial" w:cs="Arial"/>
          <w:noProof/>
          <w:sz w:val="24"/>
          <w:szCs w:val="24"/>
          <w:lang w:val="hr-HR"/>
        </w:rPr>
        <w:t>odobravanju financijskih sredstava</w:t>
      </w:r>
      <w:r w:rsidRPr="00543A98">
        <w:rPr>
          <w:rFonts w:ascii="Arial" w:hAnsi="Arial" w:cs="Arial"/>
          <w:noProof/>
          <w:sz w:val="24"/>
          <w:szCs w:val="24"/>
          <w:lang w:val="hr-HR"/>
        </w:rPr>
        <w:t>.</w:t>
      </w:r>
    </w:p>
    <w:p w14:paraId="625132AB" w14:textId="77777777" w:rsidR="003930DF" w:rsidRPr="00543A98" w:rsidRDefault="003930DF" w:rsidP="003930DF">
      <w:pPr>
        <w:pStyle w:val="Bezproreda"/>
        <w:jc w:val="both"/>
        <w:rPr>
          <w:rFonts w:ascii="Arial" w:hAnsi="Arial" w:cs="Arial"/>
          <w:noProof/>
          <w:sz w:val="24"/>
          <w:szCs w:val="24"/>
          <w:lang w:val="hr-HR"/>
        </w:rPr>
      </w:pPr>
    </w:p>
    <w:p w14:paraId="6011C779" w14:textId="4D527CED"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Korisnicima će se financijska sredstva isplatiti jednokratno (u roku od 30 dana od potpisivanja ugovora) ili isplatom u dva obroka tijekom provedbe projekta sukladno ostvarenju proračunskih prihoda u 20</w:t>
      </w:r>
      <w:r w:rsidR="00910766">
        <w:rPr>
          <w:rFonts w:ascii="Arial" w:hAnsi="Arial" w:cs="Arial"/>
          <w:noProof/>
          <w:sz w:val="24"/>
          <w:szCs w:val="24"/>
          <w:lang w:val="hr-HR"/>
        </w:rPr>
        <w:t>2</w:t>
      </w:r>
      <w:r w:rsidR="00430077">
        <w:rPr>
          <w:rFonts w:ascii="Arial" w:hAnsi="Arial" w:cs="Arial"/>
          <w:noProof/>
          <w:sz w:val="24"/>
          <w:szCs w:val="24"/>
          <w:lang w:val="hr-HR"/>
        </w:rPr>
        <w:t>4</w:t>
      </w:r>
      <w:r w:rsidRPr="00543A98">
        <w:rPr>
          <w:rFonts w:ascii="Arial" w:hAnsi="Arial" w:cs="Arial"/>
          <w:noProof/>
          <w:sz w:val="24"/>
          <w:szCs w:val="24"/>
          <w:lang w:val="hr-HR"/>
        </w:rPr>
        <w:t>. godini.</w:t>
      </w:r>
    </w:p>
    <w:p w14:paraId="251E68BE" w14:textId="77777777" w:rsidR="003930DF" w:rsidRPr="00543A98" w:rsidRDefault="003930DF" w:rsidP="003930DF">
      <w:pPr>
        <w:pStyle w:val="Bezproreda"/>
        <w:ind w:left="720"/>
        <w:jc w:val="both"/>
        <w:rPr>
          <w:rFonts w:ascii="Arial" w:hAnsi="Arial" w:cs="Arial"/>
          <w:noProof/>
          <w:sz w:val="24"/>
          <w:szCs w:val="24"/>
          <w:lang w:val="hr-HR"/>
        </w:rPr>
      </w:pPr>
    </w:p>
    <w:p w14:paraId="1AA4F733" w14:textId="6B0F4200"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Korisnici su dužni dostaviti završni izvještaj o provedbi projekta Županiji u roku od 30 dana od završetka projekta ili zaključno do 31. siječnja 202</w:t>
      </w:r>
      <w:r w:rsidR="009E17C0">
        <w:rPr>
          <w:rFonts w:ascii="Arial" w:hAnsi="Arial" w:cs="Arial"/>
          <w:noProof/>
          <w:sz w:val="24"/>
          <w:szCs w:val="24"/>
          <w:lang w:val="hr-HR"/>
        </w:rPr>
        <w:t>5</w:t>
      </w:r>
      <w:r w:rsidRPr="00543A98">
        <w:rPr>
          <w:rFonts w:ascii="Arial" w:hAnsi="Arial" w:cs="Arial"/>
          <w:noProof/>
          <w:sz w:val="24"/>
          <w:szCs w:val="24"/>
          <w:lang w:val="hr-HR"/>
        </w:rPr>
        <w:t>. godine za prethodnu godinu na propisanim obrascima.</w:t>
      </w:r>
    </w:p>
    <w:p w14:paraId="45AC1F84" w14:textId="77777777" w:rsidR="003930DF" w:rsidRPr="00543A98" w:rsidRDefault="003930DF" w:rsidP="003930DF">
      <w:pPr>
        <w:pStyle w:val="Bezproreda"/>
        <w:jc w:val="both"/>
        <w:rPr>
          <w:rFonts w:ascii="Arial" w:hAnsi="Arial" w:cs="Arial"/>
          <w:noProof/>
          <w:sz w:val="24"/>
          <w:szCs w:val="24"/>
          <w:lang w:val="hr-HR"/>
        </w:rPr>
      </w:pPr>
    </w:p>
    <w:p w14:paraId="7741E96F"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Zabranjeno je dvostruko financiranje kada su u pitanju iste aktivnosti koje se provode na istom području u istom vremenskom periodu i za iste korisnike. Podnositelj prijave dužan je popuniti i potpisati obrazac kojim da</w:t>
      </w:r>
      <w:r>
        <w:rPr>
          <w:rFonts w:ascii="Arial" w:hAnsi="Arial" w:cs="Arial"/>
          <w:noProof/>
          <w:sz w:val="24"/>
          <w:szCs w:val="24"/>
          <w:lang w:val="hr-HR"/>
        </w:rPr>
        <w:t>j</w:t>
      </w:r>
      <w:r w:rsidRPr="00543A98">
        <w:rPr>
          <w:rFonts w:ascii="Arial" w:hAnsi="Arial" w:cs="Arial"/>
          <w:noProof/>
          <w:sz w:val="24"/>
          <w:szCs w:val="24"/>
          <w:lang w:val="hr-HR"/>
        </w:rPr>
        <w:t>e pisanu izjavu pod materijalnom i kaznenom odgovornošću o nepostojanju dvostrukog financira</w:t>
      </w:r>
      <w:r>
        <w:rPr>
          <w:rFonts w:ascii="Arial" w:hAnsi="Arial" w:cs="Arial"/>
          <w:noProof/>
          <w:sz w:val="24"/>
          <w:szCs w:val="24"/>
          <w:lang w:val="hr-HR"/>
        </w:rPr>
        <w:t>-</w:t>
      </w:r>
      <w:r w:rsidRPr="00543A98">
        <w:rPr>
          <w:rFonts w:ascii="Arial" w:hAnsi="Arial" w:cs="Arial"/>
          <w:noProof/>
          <w:sz w:val="24"/>
          <w:szCs w:val="24"/>
          <w:lang w:val="hr-HR"/>
        </w:rPr>
        <w:t>nja.</w:t>
      </w:r>
    </w:p>
    <w:p w14:paraId="36A54967" w14:textId="77777777" w:rsidR="003930DF" w:rsidRPr="00543A98" w:rsidRDefault="003930DF" w:rsidP="003930DF">
      <w:pPr>
        <w:pStyle w:val="Bezproreda"/>
        <w:ind w:left="720"/>
        <w:jc w:val="both"/>
        <w:rPr>
          <w:rFonts w:ascii="Arial" w:hAnsi="Arial" w:cs="Arial"/>
          <w:noProof/>
          <w:sz w:val="24"/>
          <w:szCs w:val="24"/>
          <w:lang w:val="hr-HR"/>
        </w:rPr>
      </w:pPr>
    </w:p>
    <w:p w14:paraId="7DFDB47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Udruge kojima nisu odobrena financijska sredstva mogu izvršiti uvid u zbirnu ocjenu njihovog projekta. Zahtjev za naknadnim uvidom dostavlja se davatelju financijskih sredstava elektroničkim ili pisanim putem.</w:t>
      </w:r>
    </w:p>
    <w:p w14:paraId="0901B824" w14:textId="77777777" w:rsidR="003930DF" w:rsidRPr="00543A98" w:rsidRDefault="003930DF" w:rsidP="003930DF">
      <w:pPr>
        <w:pStyle w:val="Bezproreda"/>
        <w:ind w:left="1440"/>
        <w:jc w:val="both"/>
        <w:rPr>
          <w:rFonts w:ascii="Arial" w:hAnsi="Arial" w:cs="Arial"/>
          <w:noProof/>
          <w:sz w:val="24"/>
          <w:szCs w:val="24"/>
          <w:lang w:val="hr-HR"/>
        </w:rPr>
      </w:pPr>
    </w:p>
    <w:p w14:paraId="2201EE75"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Udruge kojima nisu odobrena financijska sredstva imaju pravo podnijeti prigovor na natječajni postupak u roku 8 dana od dana primitka obavijesti.</w:t>
      </w:r>
    </w:p>
    <w:p w14:paraId="3F25CCE1" w14:textId="77777777" w:rsidR="003930DF" w:rsidRPr="00543A98" w:rsidRDefault="003930DF" w:rsidP="003930DF">
      <w:pPr>
        <w:pStyle w:val="Bezproreda"/>
        <w:jc w:val="both"/>
        <w:rPr>
          <w:rFonts w:ascii="Arial" w:hAnsi="Arial" w:cs="Arial"/>
          <w:noProof/>
          <w:sz w:val="24"/>
          <w:szCs w:val="24"/>
          <w:lang w:val="hr-HR"/>
        </w:rPr>
      </w:pPr>
    </w:p>
    <w:p w14:paraId="2831AD6E"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b/>
          <w:noProof/>
          <w:sz w:val="24"/>
          <w:szCs w:val="24"/>
          <w:lang w:val="hr-HR"/>
        </w:rPr>
        <w:t xml:space="preserve">3. POPIS NATJEČAJNE DOKUMENTACIJE </w:t>
      </w:r>
    </w:p>
    <w:p w14:paraId="14D718B3" w14:textId="77777777" w:rsidR="003930DF" w:rsidRPr="00543A98" w:rsidRDefault="003930DF" w:rsidP="003930DF">
      <w:pPr>
        <w:pStyle w:val="Bezproreda"/>
        <w:jc w:val="both"/>
        <w:rPr>
          <w:rFonts w:ascii="Arial" w:hAnsi="Arial" w:cs="Arial"/>
          <w:b/>
          <w:noProof/>
          <w:sz w:val="24"/>
          <w:szCs w:val="24"/>
          <w:lang w:val="hr-HR"/>
        </w:rPr>
      </w:pPr>
    </w:p>
    <w:p w14:paraId="1ADB464C"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1. 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3"/>
          <w:sz w:val="24"/>
          <w:szCs w:val="24"/>
          <w:lang w:val="hr-HR" w:eastAsia="hr-HR"/>
        </w:rPr>
        <w:t>k;</w:t>
      </w:r>
    </w:p>
    <w:p w14:paraId="69249F1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 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t javnog </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z w:val="24"/>
          <w:szCs w:val="24"/>
          <w:lang w:val="hr-HR" w:eastAsia="hr-HR"/>
        </w:rPr>
        <w:t>at</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č</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p>
    <w:p w14:paraId="3CF7E1CA"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3. U</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z w:val="24"/>
          <w:szCs w:val="24"/>
          <w:lang w:val="hr-HR" w:eastAsia="hr-HR"/>
        </w:rPr>
        <w:t>u</w:t>
      </w:r>
      <w:r w:rsidRPr="00543A98">
        <w:rPr>
          <w:rFonts w:ascii="Arial" w:eastAsia="Times New Roman" w:hAnsi="Arial" w:cs="Arial"/>
          <w:noProof/>
          <w:spacing w:val="2"/>
          <w:sz w:val="24"/>
          <w:szCs w:val="24"/>
          <w:lang w:val="hr-HR" w:eastAsia="hr-HR"/>
        </w:rPr>
        <w:t>t</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t</w:t>
      </w:r>
      <w:r w:rsidRPr="00543A98">
        <w:rPr>
          <w:rFonts w:ascii="Arial" w:eastAsia="Times New Roman" w:hAnsi="Arial" w:cs="Arial"/>
          <w:noProof/>
          <w:spacing w:val="2"/>
          <w:sz w:val="24"/>
          <w:szCs w:val="24"/>
          <w:lang w:val="hr-HR" w:eastAsia="hr-HR"/>
        </w:rPr>
        <w:t>e</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p>
    <w:p w14:paraId="0C9DD136"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sce</w:t>
      </w:r>
      <w:r w:rsidRPr="00543A98">
        <w:rPr>
          <w:rFonts w:ascii="Arial" w:eastAsia="Times New Roman" w:hAnsi="Arial" w:cs="Arial"/>
          <w:noProof/>
          <w:sz w:val="24"/>
          <w:szCs w:val="24"/>
          <w:lang w:val="hr-HR" w:eastAsia="hr-HR"/>
        </w:rPr>
        <w:t xml:space="preserv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u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1D6FBB6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w:t>
      </w:r>
      <w:r w:rsidRPr="00543A98">
        <w:rPr>
          <w:rFonts w:ascii="Arial" w:eastAsia="Times New Roman" w:hAnsi="Arial" w:cs="Arial"/>
          <w:noProof/>
          <w:spacing w:val="-1"/>
          <w:sz w:val="24"/>
          <w:szCs w:val="24"/>
          <w:lang w:val="hr-HR" w:eastAsia="hr-HR"/>
        </w:rPr>
        <w:t>1</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o</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w w:val="99"/>
          <w:sz w:val="24"/>
          <w:szCs w:val="24"/>
          <w:lang w:val="hr-HR" w:eastAsia="hr-HR"/>
        </w:rPr>
        <w:t>pro</w:t>
      </w:r>
      <w:r w:rsidRPr="00543A98">
        <w:rPr>
          <w:rFonts w:ascii="Arial" w:eastAsia="Times New Roman" w:hAnsi="Arial" w:cs="Arial"/>
          <w:noProof/>
          <w:spacing w:val="1"/>
          <w:w w:val="99"/>
          <w:sz w:val="24"/>
          <w:szCs w:val="24"/>
          <w:lang w:val="hr-HR" w:eastAsia="hr-HR"/>
        </w:rPr>
        <w:t>j</w:t>
      </w:r>
      <w:r w:rsidRPr="00543A98">
        <w:rPr>
          <w:rFonts w:ascii="Arial" w:eastAsia="Times New Roman" w:hAnsi="Arial" w:cs="Arial"/>
          <w:noProof/>
          <w:w w:val="99"/>
          <w:sz w:val="24"/>
          <w:szCs w:val="24"/>
          <w:lang w:val="hr-HR" w:eastAsia="hr-HR"/>
        </w:rPr>
        <w:t>e</w:t>
      </w:r>
      <w:r w:rsidRPr="00543A98">
        <w:rPr>
          <w:rFonts w:ascii="Arial" w:eastAsia="Times New Roman" w:hAnsi="Arial" w:cs="Arial"/>
          <w:noProof/>
          <w:spacing w:val="3"/>
          <w:w w:val="99"/>
          <w:sz w:val="24"/>
          <w:szCs w:val="24"/>
          <w:lang w:val="hr-HR" w:eastAsia="hr-HR"/>
        </w:rPr>
        <w:t>k</w:t>
      </w:r>
      <w:r w:rsidRPr="00543A98">
        <w:rPr>
          <w:rFonts w:ascii="Arial" w:eastAsia="Times New Roman" w:hAnsi="Arial" w:cs="Arial"/>
          <w:noProof/>
          <w:w w:val="99"/>
          <w:sz w:val="24"/>
          <w:szCs w:val="24"/>
          <w:lang w:val="hr-HR" w:eastAsia="hr-HR"/>
        </w:rPr>
        <w:t>ta;</w:t>
      </w:r>
    </w:p>
    <w:p w14:paraId="6274BCB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w:t>
      </w:r>
      <w:r w:rsidRPr="00543A98">
        <w:rPr>
          <w:rFonts w:ascii="Arial" w:eastAsia="Times New Roman" w:hAnsi="Arial" w:cs="Arial"/>
          <w:noProof/>
          <w:spacing w:val="-1"/>
          <w:sz w:val="24"/>
          <w:szCs w:val="24"/>
          <w:lang w:val="hr-HR" w:eastAsia="hr-HR"/>
        </w:rPr>
        <w:t>2</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ac pro</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č</w:t>
      </w:r>
      <w:r w:rsidRPr="00543A98">
        <w:rPr>
          <w:rFonts w:ascii="Arial" w:eastAsia="Times New Roman" w:hAnsi="Arial" w:cs="Arial"/>
          <w:noProof/>
          <w:spacing w:val="2"/>
          <w:sz w:val="24"/>
          <w:szCs w:val="24"/>
          <w:lang w:val="hr-HR" w:eastAsia="hr-HR"/>
        </w:rPr>
        <w:t>u</w:t>
      </w:r>
      <w:r w:rsidRPr="00543A98">
        <w:rPr>
          <w:rFonts w:ascii="Arial" w:eastAsia="Times New Roman" w:hAnsi="Arial" w:cs="Arial"/>
          <w:noProof/>
          <w:sz w:val="24"/>
          <w:szCs w:val="24"/>
          <w:lang w:val="hr-HR" w:eastAsia="hr-HR"/>
        </w:rPr>
        <w:t>na p</w:t>
      </w:r>
      <w:r w:rsidRPr="00543A98">
        <w:rPr>
          <w:rFonts w:ascii="Arial" w:eastAsia="Times New Roman" w:hAnsi="Arial" w:cs="Arial"/>
          <w:noProof/>
          <w:spacing w:val="3"/>
          <w:sz w:val="24"/>
          <w:szCs w:val="24"/>
          <w:lang w:val="hr-HR" w:eastAsia="hr-HR"/>
        </w:rPr>
        <w:t>r</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337802E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5. P</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2"/>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s pr</w:t>
      </w:r>
      <w:r w:rsidRPr="00543A98">
        <w:rPr>
          <w:rFonts w:ascii="Arial" w:eastAsia="Times New Roman" w:hAnsi="Arial" w:cs="Arial"/>
          <w:noProof/>
          <w:spacing w:val="2"/>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g</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i </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ž</w:t>
      </w:r>
      <w:r w:rsidRPr="00543A98">
        <w:rPr>
          <w:rFonts w:ascii="Arial" w:eastAsia="Times New Roman" w:hAnsi="Arial" w:cs="Arial"/>
          <w:noProof/>
          <w:sz w:val="24"/>
          <w:szCs w:val="24"/>
          <w:lang w:val="hr-HR" w:eastAsia="hr-HR"/>
        </w:rPr>
        <w:t>u pr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i;</w:t>
      </w:r>
    </w:p>
    <w:p w14:paraId="1E145CFE"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pacing w:val="-1"/>
          <w:sz w:val="24"/>
          <w:szCs w:val="24"/>
          <w:lang w:val="hr-HR" w:eastAsia="hr-HR"/>
        </w:rPr>
        <w:t>6</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za</w:t>
      </w:r>
      <w:r w:rsidRPr="00543A98">
        <w:rPr>
          <w:rFonts w:ascii="Arial" w:eastAsia="Times New Roman" w:hAnsi="Arial" w:cs="Arial"/>
          <w:noProof/>
          <w:sz w:val="24"/>
          <w:szCs w:val="24"/>
          <w:lang w:val="hr-HR" w:eastAsia="hr-HR"/>
        </w:rPr>
        <w:t xml:space="preserve">c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ocjenu </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pacing w:val="-1"/>
          <w:sz w:val="24"/>
          <w:szCs w:val="24"/>
          <w:lang w:val="hr-HR" w:eastAsia="hr-HR"/>
        </w:rPr>
        <w:t>vali</w:t>
      </w:r>
      <w:r w:rsidRPr="00543A98">
        <w:rPr>
          <w:rFonts w:ascii="Arial" w:eastAsia="Times New Roman" w:hAnsi="Arial" w:cs="Arial"/>
          <w:noProof/>
          <w:spacing w:val="2"/>
          <w:sz w:val="24"/>
          <w:szCs w:val="24"/>
          <w:lang w:val="hr-HR" w:eastAsia="hr-HR"/>
        </w:rPr>
        <w:t>t</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z w:val="24"/>
          <w:szCs w:val="24"/>
          <w:lang w:val="hr-HR" w:eastAsia="hr-HR"/>
        </w:rPr>
        <w:t>t</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pacing w:val="2"/>
          <w:sz w:val="24"/>
          <w:szCs w:val="24"/>
          <w:lang w:val="hr-HR" w:eastAsia="hr-HR"/>
        </w:rPr>
        <w:t>/</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pacing w:val="2"/>
          <w:sz w:val="24"/>
          <w:szCs w:val="24"/>
          <w:lang w:val="hr-HR" w:eastAsia="hr-HR"/>
        </w:rPr>
        <w:t>d</w:t>
      </w:r>
      <w:r w:rsidRPr="00543A98">
        <w:rPr>
          <w:rFonts w:ascii="Arial" w:eastAsia="Times New Roman" w:hAnsi="Arial" w:cs="Arial"/>
          <w:noProof/>
          <w:spacing w:val="-1"/>
          <w:sz w:val="24"/>
          <w:szCs w:val="24"/>
          <w:lang w:val="hr-HR" w:eastAsia="hr-HR"/>
        </w:rPr>
        <w:t>no</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ti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0E40468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7.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4"/>
          <w:sz w:val="24"/>
          <w:szCs w:val="24"/>
          <w:lang w:val="hr-HR" w:eastAsia="hr-HR"/>
        </w:rPr>
        <w:t>z</w:t>
      </w:r>
      <w:r w:rsidRPr="00543A98">
        <w:rPr>
          <w:rFonts w:ascii="Arial" w:eastAsia="Times New Roman" w:hAnsi="Arial" w:cs="Arial"/>
          <w:noProof/>
          <w:spacing w:val="4"/>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e o n</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3"/>
          <w:sz w:val="24"/>
          <w:szCs w:val="24"/>
          <w:lang w:val="hr-HR" w:eastAsia="hr-HR"/>
        </w:rPr>
        <w:t>s</w:t>
      </w:r>
      <w:r w:rsidRPr="00543A98">
        <w:rPr>
          <w:rFonts w:ascii="Arial" w:eastAsia="Times New Roman" w:hAnsi="Arial" w:cs="Arial"/>
          <w:noProof/>
          <w:sz w:val="24"/>
          <w:szCs w:val="24"/>
          <w:lang w:val="hr-HR" w:eastAsia="hr-HR"/>
        </w:rPr>
        <w:t>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u </w:t>
      </w:r>
      <w:r w:rsidRPr="00543A98">
        <w:rPr>
          <w:rFonts w:ascii="Arial" w:eastAsia="Times New Roman" w:hAnsi="Arial" w:cs="Arial"/>
          <w:noProof/>
          <w:spacing w:val="2"/>
          <w:sz w:val="24"/>
          <w:szCs w:val="24"/>
          <w:lang w:val="hr-HR" w:eastAsia="hr-HR"/>
        </w:rPr>
        <w:t>d</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tru</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 xml:space="preserve">og </w:t>
      </w:r>
      <w:r w:rsidRPr="00543A98">
        <w:rPr>
          <w:rFonts w:ascii="Arial" w:eastAsia="Times New Roman" w:hAnsi="Arial" w:cs="Arial"/>
          <w:noProof/>
          <w:spacing w:val="2"/>
          <w:sz w:val="24"/>
          <w:szCs w:val="24"/>
          <w:lang w:val="hr-HR" w:eastAsia="hr-HR"/>
        </w:rPr>
        <w:t>f</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a</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c</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p>
    <w:p w14:paraId="52DE831B"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8. Obrazac izjave o partnerstvu (ako je primjenjivo);</w:t>
      </w:r>
    </w:p>
    <w:p w14:paraId="3D58896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9.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u</w:t>
      </w:r>
      <w:r w:rsidRPr="00543A98">
        <w:rPr>
          <w:rFonts w:ascii="Arial" w:eastAsia="Times New Roman" w:hAnsi="Arial" w:cs="Arial"/>
          <w:noProof/>
          <w:sz w:val="24"/>
          <w:szCs w:val="24"/>
          <w:lang w:val="hr-HR" w:eastAsia="hr-HR"/>
        </w:rPr>
        <w:t>g</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 xml:space="preserve">ora o </w:t>
      </w:r>
      <w:r w:rsidRPr="00543A98">
        <w:rPr>
          <w:rFonts w:ascii="Arial" w:eastAsia="Times New Roman" w:hAnsi="Arial" w:cs="Arial"/>
          <w:noProof/>
          <w:spacing w:val="2"/>
          <w:sz w:val="24"/>
          <w:szCs w:val="24"/>
          <w:lang w:val="hr-HR" w:eastAsia="hr-HR"/>
        </w:rPr>
        <w:t>f</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a</w:t>
      </w:r>
      <w:r w:rsidRPr="00543A98">
        <w:rPr>
          <w:rFonts w:ascii="Arial" w:eastAsia="Times New Roman" w:hAnsi="Arial" w:cs="Arial"/>
          <w:noProof/>
          <w:spacing w:val="2"/>
          <w:sz w:val="24"/>
          <w:szCs w:val="24"/>
          <w:lang w:val="hr-HR" w:eastAsia="hr-HR"/>
        </w:rPr>
        <w:t>n</w:t>
      </w:r>
      <w:r w:rsidRPr="00543A98">
        <w:rPr>
          <w:rFonts w:ascii="Arial" w:eastAsia="Times New Roman" w:hAnsi="Arial" w:cs="Arial"/>
          <w:noProof/>
          <w:spacing w:val="1"/>
          <w:sz w:val="24"/>
          <w:szCs w:val="24"/>
          <w:lang w:val="hr-HR" w:eastAsia="hr-HR"/>
        </w:rPr>
        <w:t>c</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u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089B67F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10.O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sc</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zv</w:t>
      </w:r>
      <w:r w:rsidRPr="00543A98">
        <w:rPr>
          <w:rFonts w:ascii="Arial" w:eastAsia="Times New Roman" w:hAnsi="Arial" w:cs="Arial"/>
          <w:noProof/>
          <w:spacing w:val="4"/>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š</w:t>
      </w:r>
      <w:r w:rsidRPr="00543A98">
        <w:rPr>
          <w:rFonts w:ascii="Arial" w:eastAsia="Times New Roman" w:hAnsi="Arial" w:cs="Arial"/>
          <w:noProof/>
          <w:sz w:val="24"/>
          <w:szCs w:val="24"/>
          <w:lang w:val="hr-HR" w:eastAsia="hr-HR"/>
        </w:rPr>
        <w:t>tava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p>
    <w:p w14:paraId="4CF14A9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w:t>
      </w:r>
      <w:r w:rsidRPr="00543A98">
        <w:rPr>
          <w:rFonts w:ascii="Arial" w:eastAsia="Times New Roman" w:hAnsi="Arial" w:cs="Arial"/>
          <w:noProof/>
          <w:spacing w:val="-1"/>
          <w:sz w:val="24"/>
          <w:szCs w:val="24"/>
          <w:lang w:val="hr-HR" w:eastAsia="hr-HR"/>
        </w:rPr>
        <w:t>1</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o</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pacing w:val="2"/>
          <w:sz w:val="24"/>
          <w:szCs w:val="24"/>
          <w:lang w:val="hr-HR" w:eastAsia="hr-HR"/>
        </w:rPr>
        <w:t>n</w:t>
      </w:r>
      <w:r w:rsidRPr="00543A98">
        <w:rPr>
          <w:rFonts w:ascii="Arial" w:eastAsia="Times New Roman" w:hAnsi="Arial" w:cs="Arial"/>
          <w:noProof/>
          <w:sz w:val="24"/>
          <w:szCs w:val="24"/>
          <w:lang w:val="hr-HR" w:eastAsia="hr-HR"/>
        </w:rPr>
        <w:t xml:space="preserve">og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zv</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e</w:t>
      </w:r>
      <w:r w:rsidRPr="00543A98">
        <w:rPr>
          <w:rFonts w:ascii="Arial" w:eastAsia="Times New Roman" w:hAnsi="Arial" w:cs="Arial"/>
          <w:noProof/>
          <w:spacing w:val="1"/>
          <w:sz w:val="24"/>
          <w:szCs w:val="24"/>
          <w:lang w:val="hr-HR" w:eastAsia="hr-HR"/>
        </w:rPr>
        <w:t>š</w:t>
      </w:r>
      <w:r w:rsidRPr="00543A98">
        <w:rPr>
          <w:rFonts w:ascii="Arial" w:eastAsia="Times New Roman" w:hAnsi="Arial" w:cs="Arial"/>
          <w:noProof/>
          <w:sz w:val="24"/>
          <w:szCs w:val="24"/>
          <w:lang w:val="hr-HR" w:eastAsia="hr-HR"/>
        </w:rPr>
        <w:t>ta</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d</w:t>
      </w:r>
      <w:r w:rsidRPr="00543A98">
        <w:rPr>
          <w:rFonts w:ascii="Arial" w:eastAsia="Times New Roman" w:hAnsi="Arial" w:cs="Arial"/>
          <w:noProof/>
          <w:spacing w:val="2"/>
          <w:sz w:val="24"/>
          <w:szCs w:val="24"/>
          <w:lang w:val="hr-HR" w:eastAsia="hr-HR"/>
        </w:rPr>
        <w:t>b</w:t>
      </w:r>
      <w:r w:rsidRPr="00543A98">
        <w:rPr>
          <w:rFonts w:ascii="Arial" w:eastAsia="Times New Roman" w:hAnsi="Arial" w:cs="Arial"/>
          <w:noProof/>
          <w:sz w:val="24"/>
          <w:szCs w:val="24"/>
          <w:lang w:val="hr-HR" w:eastAsia="hr-HR"/>
        </w:rPr>
        <w:t>e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5FC89D50"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w:t>
      </w:r>
      <w:r w:rsidRPr="00543A98">
        <w:rPr>
          <w:rFonts w:ascii="Arial" w:eastAsia="Times New Roman" w:hAnsi="Arial" w:cs="Arial"/>
          <w:noProof/>
          <w:spacing w:val="-1"/>
          <w:sz w:val="24"/>
          <w:szCs w:val="24"/>
          <w:lang w:val="hr-HR" w:eastAsia="hr-HR"/>
        </w:rPr>
        <w:t>2</w:t>
      </w:r>
      <w:r w:rsidRPr="00543A98">
        <w:rPr>
          <w:rFonts w:ascii="Arial" w:eastAsia="Times New Roman" w:hAnsi="Arial" w:cs="Arial"/>
          <w:noProof/>
          <w:sz w:val="24"/>
          <w:szCs w:val="24"/>
          <w:lang w:val="hr-HR" w:eastAsia="hr-HR"/>
        </w:rPr>
        <w:t>.Obr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ac financijskog izvještaja provedbe projekta;</w:t>
      </w:r>
    </w:p>
    <w:p w14:paraId="2E47E0F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10.3.Obrazac financijskog izvješća PROR – POT.</w:t>
      </w:r>
    </w:p>
    <w:p w14:paraId="168DB0C8" w14:textId="77777777" w:rsidR="003930DF" w:rsidRPr="00543A98" w:rsidRDefault="003930DF" w:rsidP="003930DF">
      <w:pPr>
        <w:pStyle w:val="Bezproreda"/>
        <w:ind w:left="720"/>
        <w:jc w:val="both"/>
        <w:rPr>
          <w:rFonts w:ascii="Arial" w:hAnsi="Arial" w:cs="Arial"/>
          <w:noProof/>
          <w:sz w:val="24"/>
          <w:szCs w:val="24"/>
          <w:lang w:val="hr-HR"/>
        </w:rPr>
      </w:pPr>
    </w:p>
    <w:p w14:paraId="54C3AEB7" w14:textId="77777777" w:rsidR="003930DF" w:rsidRPr="00543A98" w:rsidRDefault="003930DF" w:rsidP="003930DF">
      <w:pPr>
        <w:pStyle w:val="Bezproreda"/>
        <w:jc w:val="both"/>
        <w:rPr>
          <w:rFonts w:ascii="Arial" w:hAnsi="Arial" w:cs="Arial"/>
          <w:noProof/>
          <w:sz w:val="24"/>
          <w:szCs w:val="24"/>
          <w:lang w:val="hr-HR"/>
        </w:rPr>
      </w:pPr>
    </w:p>
    <w:p w14:paraId="721275F3" w14:textId="1CFC50F9"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KLASA:402-</w:t>
      </w:r>
      <w:r w:rsidR="00430077">
        <w:rPr>
          <w:rFonts w:ascii="Arial" w:eastAsia="Times New Roman" w:hAnsi="Arial" w:cs="Arial"/>
          <w:spacing w:val="-1"/>
          <w:sz w:val="24"/>
          <w:szCs w:val="24"/>
          <w:lang w:val="hr-HR" w:eastAsia="hr-HR"/>
        </w:rPr>
        <w:t>03</w:t>
      </w:r>
      <w:r>
        <w:rPr>
          <w:rFonts w:ascii="Arial" w:eastAsia="Times New Roman" w:hAnsi="Arial" w:cs="Arial"/>
          <w:spacing w:val="-1"/>
          <w:sz w:val="24"/>
          <w:szCs w:val="24"/>
          <w:lang w:val="hr-HR" w:eastAsia="hr-HR"/>
        </w:rPr>
        <w:t>/2</w:t>
      </w:r>
      <w:r w:rsidR="00430077">
        <w:rPr>
          <w:rFonts w:ascii="Arial" w:eastAsia="Times New Roman" w:hAnsi="Arial" w:cs="Arial"/>
          <w:spacing w:val="-1"/>
          <w:sz w:val="24"/>
          <w:szCs w:val="24"/>
          <w:lang w:val="hr-HR" w:eastAsia="hr-HR"/>
        </w:rPr>
        <w:t>4</w:t>
      </w:r>
      <w:r>
        <w:rPr>
          <w:rFonts w:ascii="Arial" w:eastAsia="Times New Roman" w:hAnsi="Arial" w:cs="Arial"/>
          <w:spacing w:val="-1"/>
          <w:sz w:val="24"/>
          <w:szCs w:val="24"/>
          <w:lang w:val="hr-HR" w:eastAsia="hr-HR"/>
        </w:rPr>
        <w:t>-01/</w:t>
      </w:r>
      <w:r w:rsidR="00430077">
        <w:rPr>
          <w:rFonts w:ascii="Arial" w:eastAsia="Times New Roman" w:hAnsi="Arial" w:cs="Arial"/>
          <w:spacing w:val="-1"/>
          <w:sz w:val="24"/>
          <w:szCs w:val="24"/>
          <w:lang w:val="hr-HR" w:eastAsia="hr-HR"/>
        </w:rPr>
        <w:t>05</w:t>
      </w:r>
    </w:p>
    <w:p w14:paraId="4943D274" w14:textId="2698D437"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URBROJ:2178-04-</w:t>
      </w:r>
      <w:r w:rsidR="005614A5">
        <w:rPr>
          <w:rFonts w:ascii="Arial" w:eastAsia="Times New Roman" w:hAnsi="Arial" w:cs="Arial"/>
          <w:spacing w:val="-1"/>
          <w:sz w:val="24"/>
          <w:szCs w:val="24"/>
          <w:lang w:val="hr-HR" w:eastAsia="hr-HR"/>
        </w:rPr>
        <w:t>01/04-</w:t>
      </w:r>
      <w:r>
        <w:rPr>
          <w:rFonts w:ascii="Arial" w:eastAsia="Times New Roman" w:hAnsi="Arial" w:cs="Arial"/>
          <w:spacing w:val="-1"/>
          <w:sz w:val="24"/>
          <w:szCs w:val="24"/>
          <w:lang w:val="hr-HR" w:eastAsia="hr-HR"/>
        </w:rPr>
        <w:t>2</w:t>
      </w:r>
      <w:r w:rsidR="00430077">
        <w:rPr>
          <w:rFonts w:ascii="Arial" w:eastAsia="Times New Roman" w:hAnsi="Arial" w:cs="Arial"/>
          <w:spacing w:val="-1"/>
          <w:sz w:val="24"/>
          <w:szCs w:val="24"/>
          <w:lang w:val="hr-HR" w:eastAsia="hr-HR"/>
        </w:rPr>
        <w:t>4</w:t>
      </w:r>
      <w:r>
        <w:rPr>
          <w:rFonts w:ascii="Arial" w:eastAsia="Times New Roman" w:hAnsi="Arial" w:cs="Arial"/>
          <w:spacing w:val="-1"/>
          <w:sz w:val="24"/>
          <w:szCs w:val="24"/>
          <w:lang w:val="hr-HR" w:eastAsia="hr-HR"/>
        </w:rPr>
        <w:t>-</w:t>
      </w:r>
      <w:r w:rsidR="0034302F">
        <w:rPr>
          <w:rFonts w:ascii="Arial" w:eastAsia="Times New Roman" w:hAnsi="Arial" w:cs="Arial"/>
          <w:spacing w:val="-1"/>
          <w:sz w:val="24"/>
          <w:szCs w:val="24"/>
          <w:lang w:val="hr-HR" w:eastAsia="hr-HR"/>
        </w:rPr>
        <w:t>3</w:t>
      </w:r>
    </w:p>
    <w:p w14:paraId="49ED8AA0" w14:textId="7E2F9D11"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 xml:space="preserve">Slavonski Brod, </w:t>
      </w:r>
      <w:r w:rsidR="00430077">
        <w:rPr>
          <w:rFonts w:ascii="Arial" w:eastAsia="Times New Roman" w:hAnsi="Arial" w:cs="Arial"/>
          <w:spacing w:val="-1"/>
          <w:sz w:val="24"/>
          <w:szCs w:val="24"/>
          <w:lang w:val="hr-HR" w:eastAsia="hr-HR"/>
        </w:rPr>
        <w:t>20</w:t>
      </w:r>
      <w:r>
        <w:rPr>
          <w:rFonts w:ascii="Arial" w:eastAsia="Times New Roman" w:hAnsi="Arial" w:cs="Arial"/>
          <w:spacing w:val="-1"/>
          <w:sz w:val="24"/>
          <w:szCs w:val="24"/>
          <w:lang w:val="hr-HR" w:eastAsia="hr-HR"/>
        </w:rPr>
        <w:t xml:space="preserve">. </w:t>
      </w:r>
      <w:r w:rsidR="005614A5">
        <w:rPr>
          <w:rFonts w:ascii="Arial" w:eastAsia="Times New Roman" w:hAnsi="Arial" w:cs="Arial"/>
          <w:spacing w:val="-1"/>
          <w:sz w:val="24"/>
          <w:szCs w:val="24"/>
          <w:lang w:val="hr-HR" w:eastAsia="hr-HR"/>
        </w:rPr>
        <w:t>veljače</w:t>
      </w:r>
      <w:r>
        <w:rPr>
          <w:rFonts w:ascii="Arial" w:eastAsia="Times New Roman" w:hAnsi="Arial" w:cs="Arial"/>
          <w:spacing w:val="-1"/>
          <w:sz w:val="24"/>
          <w:szCs w:val="24"/>
          <w:lang w:val="hr-HR" w:eastAsia="hr-HR"/>
        </w:rPr>
        <w:t xml:space="preserve"> 202</w:t>
      </w:r>
      <w:r w:rsidR="00430077">
        <w:rPr>
          <w:rFonts w:ascii="Arial" w:eastAsia="Times New Roman" w:hAnsi="Arial" w:cs="Arial"/>
          <w:spacing w:val="-1"/>
          <w:sz w:val="24"/>
          <w:szCs w:val="24"/>
          <w:lang w:val="hr-HR" w:eastAsia="hr-HR"/>
        </w:rPr>
        <w:t>4</w:t>
      </w:r>
      <w:r>
        <w:rPr>
          <w:rFonts w:ascii="Arial" w:eastAsia="Times New Roman" w:hAnsi="Arial" w:cs="Arial"/>
          <w:spacing w:val="-1"/>
          <w:sz w:val="24"/>
          <w:szCs w:val="24"/>
          <w:lang w:val="hr-HR" w:eastAsia="hr-HR"/>
        </w:rPr>
        <w:t>.</w:t>
      </w:r>
    </w:p>
    <w:p w14:paraId="38EBF7D7" w14:textId="77777777" w:rsidR="00CB7035" w:rsidRDefault="00CB7035"/>
    <w:sectPr w:rsidR="00CB703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08682E3B"/>
    <w:multiLevelType w:val="hybridMultilevel"/>
    <w:tmpl w:val="72CC563A"/>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 w15:restartNumberingAfterBreak="0">
    <w:nsid w:val="0AB62A97"/>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373CA"/>
    <w:multiLevelType w:val="hybridMultilevel"/>
    <w:tmpl w:val="CC2AE2C6"/>
    <w:lvl w:ilvl="0" w:tplc="934A1F8E">
      <w:start w:val="1"/>
      <w:numFmt w:val="decimal"/>
      <w:lvlText w:val="%1.2."/>
      <w:lvlJc w:val="left"/>
      <w:pPr>
        <w:ind w:left="2160" w:hanging="360"/>
      </w:pPr>
      <w:rPr>
        <w:rFonts w:hint="default"/>
      </w:rPr>
    </w:lvl>
    <w:lvl w:ilvl="1" w:tplc="041A0019" w:tentative="1">
      <w:start w:val="1"/>
      <w:numFmt w:val="lowerLetter"/>
      <w:lvlText w:val="%2."/>
      <w:lvlJc w:val="left"/>
      <w:pPr>
        <w:ind w:left="2880" w:hanging="360"/>
      </w:pPr>
    </w:lvl>
    <w:lvl w:ilvl="2" w:tplc="041A001B" w:tentative="1">
      <w:start w:val="1"/>
      <w:numFmt w:val="lowerRoman"/>
      <w:lvlText w:val="%3."/>
      <w:lvlJc w:val="right"/>
      <w:pPr>
        <w:ind w:left="3600" w:hanging="180"/>
      </w:pPr>
    </w:lvl>
    <w:lvl w:ilvl="3" w:tplc="041A000F" w:tentative="1">
      <w:start w:val="1"/>
      <w:numFmt w:val="decimal"/>
      <w:lvlText w:val="%4."/>
      <w:lvlJc w:val="left"/>
      <w:pPr>
        <w:ind w:left="4320" w:hanging="360"/>
      </w:pPr>
    </w:lvl>
    <w:lvl w:ilvl="4" w:tplc="041A0019" w:tentative="1">
      <w:start w:val="1"/>
      <w:numFmt w:val="lowerLetter"/>
      <w:lvlText w:val="%5."/>
      <w:lvlJc w:val="left"/>
      <w:pPr>
        <w:ind w:left="5040" w:hanging="360"/>
      </w:pPr>
    </w:lvl>
    <w:lvl w:ilvl="5" w:tplc="041A001B" w:tentative="1">
      <w:start w:val="1"/>
      <w:numFmt w:val="lowerRoman"/>
      <w:lvlText w:val="%6."/>
      <w:lvlJc w:val="right"/>
      <w:pPr>
        <w:ind w:left="5760" w:hanging="180"/>
      </w:pPr>
    </w:lvl>
    <w:lvl w:ilvl="6" w:tplc="041A000F" w:tentative="1">
      <w:start w:val="1"/>
      <w:numFmt w:val="decimal"/>
      <w:lvlText w:val="%7."/>
      <w:lvlJc w:val="left"/>
      <w:pPr>
        <w:ind w:left="6480" w:hanging="360"/>
      </w:pPr>
    </w:lvl>
    <w:lvl w:ilvl="7" w:tplc="041A0019" w:tentative="1">
      <w:start w:val="1"/>
      <w:numFmt w:val="lowerLetter"/>
      <w:lvlText w:val="%8."/>
      <w:lvlJc w:val="left"/>
      <w:pPr>
        <w:ind w:left="7200" w:hanging="360"/>
      </w:pPr>
    </w:lvl>
    <w:lvl w:ilvl="8" w:tplc="041A001B" w:tentative="1">
      <w:start w:val="1"/>
      <w:numFmt w:val="lowerRoman"/>
      <w:lvlText w:val="%9."/>
      <w:lvlJc w:val="right"/>
      <w:pPr>
        <w:ind w:left="7920" w:hanging="180"/>
      </w:pPr>
    </w:lvl>
  </w:abstractNum>
  <w:abstractNum w:abstractNumId="12" w15:restartNumberingAfterBreak="0">
    <w:nsid w:val="290315FA"/>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2BAB7A90"/>
    <w:multiLevelType w:val="multilevel"/>
    <w:tmpl w:val="619062A4"/>
    <w:numStyleLink w:val="Style1"/>
  </w:abstractNum>
  <w:abstractNum w:abstractNumId="14"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3130317E"/>
    <w:multiLevelType w:val="hybridMultilevel"/>
    <w:tmpl w:val="B3FE8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8"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70D34"/>
    <w:multiLevelType w:val="hybridMultilevel"/>
    <w:tmpl w:val="A13630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90435C"/>
    <w:multiLevelType w:val="multilevel"/>
    <w:tmpl w:val="619062A4"/>
    <w:numStyleLink w:val="Style1"/>
  </w:abstractNum>
  <w:abstractNum w:abstractNumId="24"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6" w15:restartNumberingAfterBreak="0">
    <w:nsid w:val="5043657B"/>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51A322F1"/>
    <w:multiLevelType w:val="hybridMultilevel"/>
    <w:tmpl w:val="57745CFC"/>
    <w:lvl w:ilvl="0" w:tplc="AFB6691A">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385F3E"/>
    <w:multiLevelType w:val="multilevel"/>
    <w:tmpl w:val="77B00C2A"/>
    <w:lvl w:ilvl="0">
      <w:start w:val="1"/>
      <w:numFmt w:val="decimal"/>
      <w:lvlText w:val="%1."/>
      <w:lvlJc w:val="left"/>
      <w:pPr>
        <w:ind w:left="5760" w:hanging="360"/>
      </w:pPr>
    </w:lvl>
    <w:lvl w:ilvl="1">
      <w:start w:val="1"/>
      <w:numFmt w:val="decimal"/>
      <w:lvlText w:val="%1.%2."/>
      <w:lvlJc w:val="left"/>
      <w:pPr>
        <w:ind w:left="6192" w:hanging="432"/>
      </w:pPr>
    </w:lvl>
    <w:lvl w:ilvl="2">
      <w:start w:val="1"/>
      <w:numFmt w:val="decimal"/>
      <w:lvlText w:val="%1.%2.%3."/>
      <w:lvlJc w:val="left"/>
      <w:pPr>
        <w:ind w:left="6624" w:hanging="504"/>
      </w:pPr>
    </w:lvl>
    <w:lvl w:ilvl="3">
      <w:start w:val="1"/>
      <w:numFmt w:val="decimal"/>
      <w:lvlText w:val="%1.%2.%3.%4."/>
      <w:lvlJc w:val="left"/>
      <w:pPr>
        <w:ind w:left="7128" w:hanging="648"/>
      </w:pPr>
    </w:lvl>
    <w:lvl w:ilvl="4">
      <w:start w:val="1"/>
      <w:numFmt w:val="decimal"/>
      <w:lvlText w:val="%1.%2.%3.%4.%5."/>
      <w:lvlJc w:val="left"/>
      <w:pPr>
        <w:ind w:left="7632" w:hanging="792"/>
      </w:pPr>
    </w:lvl>
    <w:lvl w:ilvl="5">
      <w:start w:val="1"/>
      <w:numFmt w:val="decimal"/>
      <w:lvlText w:val="%1.%2.%3.%4.%5.%6."/>
      <w:lvlJc w:val="left"/>
      <w:pPr>
        <w:ind w:left="8136" w:hanging="936"/>
      </w:pPr>
    </w:lvl>
    <w:lvl w:ilvl="6">
      <w:start w:val="1"/>
      <w:numFmt w:val="decimal"/>
      <w:lvlText w:val="%1.%2.%3.%4.%5.%6.%7."/>
      <w:lvlJc w:val="left"/>
      <w:pPr>
        <w:ind w:left="8640" w:hanging="1080"/>
      </w:pPr>
    </w:lvl>
    <w:lvl w:ilvl="7">
      <w:start w:val="1"/>
      <w:numFmt w:val="decimal"/>
      <w:lvlText w:val="%1.%2.%3.%4.%5.%6.%7.%8."/>
      <w:lvlJc w:val="left"/>
      <w:pPr>
        <w:ind w:left="9144" w:hanging="1224"/>
      </w:pPr>
    </w:lvl>
    <w:lvl w:ilvl="8">
      <w:start w:val="1"/>
      <w:numFmt w:val="decimal"/>
      <w:lvlText w:val="%1.%2.%3.%4.%5.%6.%7.%8.%9."/>
      <w:lvlJc w:val="left"/>
      <w:pPr>
        <w:ind w:left="9720" w:hanging="1440"/>
      </w:pPr>
    </w:lvl>
  </w:abstractNum>
  <w:abstractNum w:abstractNumId="29" w15:restartNumberingAfterBreak="0">
    <w:nsid w:val="5B674CD5"/>
    <w:multiLevelType w:val="multilevel"/>
    <w:tmpl w:val="619062A4"/>
    <w:styleLink w:val="Style1"/>
    <w:lvl w:ilvl="0">
      <w:start w:val="3"/>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5CC000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725BDF"/>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6512EE"/>
    <w:multiLevelType w:val="hybridMultilevel"/>
    <w:tmpl w:val="C29C76C4"/>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9" w15:restartNumberingAfterBreak="0">
    <w:nsid w:val="785775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DD3632"/>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16cid:durableId="1069696760">
    <w:abstractNumId w:val="41"/>
  </w:num>
  <w:num w:numId="2" w16cid:durableId="254484302">
    <w:abstractNumId w:val="31"/>
  </w:num>
  <w:num w:numId="3" w16cid:durableId="2064524677">
    <w:abstractNumId w:val="21"/>
  </w:num>
  <w:num w:numId="4" w16cid:durableId="1302033018">
    <w:abstractNumId w:val="33"/>
  </w:num>
  <w:num w:numId="5" w16cid:durableId="1124425687">
    <w:abstractNumId w:val="9"/>
  </w:num>
  <w:num w:numId="6" w16cid:durableId="1870802128">
    <w:abstractNumId w:val="15"/>
  </w:num>
  <w:num w:numId="7" w16cid:durableId="503671651">
    <w:abstractNumId w:val="18"/>
  </w:num>
  <w:num w:numId="8" w16cid:durableId="2054765194">
    <w:abstractNumId w:val="25"/>
  </w:num>
  <w:num w:numId="9" w16cid:durableId="61563452">
    <w:abstractNumId w:val="24"/>
  </w:num>
  <w:num w:numId="10" w16cid:durableId="1740205192">
    <w:abstractNumId w:val="40"/>
  </w:num>
  <w:num w:numId="11" w16cid:durableId="789779772">
    <w:abstractNumId w:val="6"/>
  </w:num>
  <w:num w:numId="12" w16cid:durableId="767195860">
    <w:abstractNumId w:val="20"/>
  </w:num>
  <w:num w:numId="13" w16cid:durableId="270164020">
    <w:abstractNumId w:val="37"/>
  </w:num>
  <w:num w:numId="14" w16cid:durableId="785973566">
    <w:abstractNumId w:val="4"/>
  </w:num>
  <w:num w:numId="15" w16cid:durableId="885915806">
    <w:abstractNumId w:val="1"/>
  </w:num>
  <w:num w:numId="16" w16cid:durableId="2000647990">
    <w:abstractNumId w:val="10"/>
  </w:num>
  <w:num w:numId="17" w16cid:durableId="707608312">
    <w:abstractNumId w:val="0"/>
  </w:num>
  <w:num w:numId="18" w16cid:durableId="538976719">
    <w:abstractNumId w:val="5"/>
  </w:num>
  <w:num w:numId="19" w16cid:durableId="287399648">
    <w:abstractNumId w:val="22"/>
  </w:num>
  <w:num w:numId="20" w16cid:durableId="1056707932">
    <w:abstractNumId w:val="42"/>
  </w:num>
  <w:num w:numId="21" w16cid:durableId="202908757">
    <w:abstractNumId w:val="35"/>
  </w:num>
  <w:num w:numId="22" w16cid:durableId="1098646202">
    <w:abstractNumId w:val="17"/>
  </w:num>
  <w:num w:numId="23" w16cid:durableId="954867275">
    <w:abstractNumId w:val="8"/>
  </w:num>
  <w:num w:numId="24" w16cid:durableId="1109544189">
    <w:abstractNumId w:val="34"/>
  </w:num>
  <w:num w:numId="25" w16cid:durableId="1227106512">
    <w:abstractNumId w:val="7"/>
  </w:num>
  <w:num w:numId="26" w16cid:durableId="119765846">
    <w:abstractNumId w:val="36"/>
  </w:num>
  <w:num w:numId="27" w16cid:durableId="732507095">
    <w:abstractNumId w:val="14"/>
  </w:num>
  <w:num w:numId="28" w16cid:durableId="689794216">
    <w:abstractNumId w:val="28"/>
  </w:num>
  <w:num w:numId="29" w16cid:durableId="1547177980">
    <w:abstractNumId w:val="16"/>
  </w:num>
  <w:num w:numId="30" w16cid:durableId="888953001">
    <w:abstractNumId w:val="19"/>
  </w:num>
  <w:num w:numId="31" w16cid:durableId="190191713">
    <w:abstractNumId w:val="30"/>
  </w:num>
  <w:num w:numId="32" w16cid:durableId="1663193273">
    <w:abstractNumId w:val="12"/>
  </w:num>
  <w:num w:numId="33" w16cid:durableId="1854293930">
    <w:abstractNumId w:val="27"/>
  </w:num>
  <w:num w:numId="34" w16cid:durableId="1748839871">
    <w:abstractNumId w:val="13"/>
  </w:num>
  <w:num w:numId="35" w16cid:durableId="488450493">
    <w:abstractNumId w:val="29"/>
  </w:num>
  <w:num w:numId="36" w16cid:durableId="349990266">
    <w:abstractNumId w:val="32"/>
  </w:num>
  <w:num w:numId="37" w16cid:durableId="449781782">
    <w:abstractNumId w:val="26"/>
  </w:num>
  <w:num w:numId="38" w16cid:durableId="653140622">
    <w:abstractNumId w:val="39"/>
  </w:num>
  <w:num w:numId="39" w16cid:durableId="985819153">
    <w:abstractNumId w:val="23"/>
  </w:num>
  <w:num w:numId="40" w16cid:durableId="1138524019">
    <w:abstractNumId w:val="3"/>
  </w:num>
  <w:num w:numId="41" w16cid:durableId="1569729197">
    <w:abstractNumId w:val="11"/>
  </w:num>
  <w:num w:numId="42" w16cid:durableId="1221132845">
    <w:abstractNumId w:val="2"/>
  </w:num>
  <w:num w:numId="43" w16cid:durableId="110234046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0DF"/>
    <w:rsid w:val="000255A6"/>
    <w:rsid w:val="000701EF"/>
    <w:rsid w:val="000905FD"/>
    <w:rsid w:val="000E4526"/>
    <w:rsid w:val="000E6FB2"/>
    <w:rsid w:val="000F266A"/>
    <w:rsid w:val="00133FEC"/>
    <w:rsid w:val="00136AD8"/>
    <w:rsid w:val="001A6082"/>
    <w:rsid w:val="002770E7"/>
    <w:rsid w:val="002C647B"/>
    <w:rsid w:val="002E2F22"/>
    <w:rsid w:val="0032436F"/>
    <w:rsid w:val="003414FF"/>
    <w:rsid w:val="0034302F"/>
    <w:rsid w:val="003930DF"/>
    <w:rsid w:val="003A0CB6"/>
    <w:rsid w:val="004149E7"/>
    <w:rsid w:val="00430077"/>
    <w:rsid w:val="004E0FFF"/>
    <w:rsid w:val="004E46D1"/>
    <w:rsid w:val="004E5FE4"/>
    <w:rsid w:val="00537B32"/>
    <w:rsid w:val="005614A5"/>
    <w:rsid w:val="005E55A2"/>
    <w:rsid w:val="00622A82"/>
    <w:rsid w:val="006377CD"/>
    <w:rsid w:val="00674816"/>
    <w:rsid w:val="006900C1"/>
    <w:rsid w:val="006A3820"/>
    <w:rsid w:val="00707F56"/>
    <w:rsid w:val="00763177"/>
    <w:rsid w:val="00791BBB"/>
    <w:rsid w:val="00846726"/>
    <w:rsid w:val="00910766"/>
    <w:rsid w:val="00916FEF"/>
    <w:rsid w:val="009507BE"/>
    <w:rsid w:val="0098437A"/>
    <w:rsid w:val="009E17C0"/>
    <w:rsid w:val="009F41AF"/>
    <w:rsid w:val="00AA48BB"/>
    <w:rsid w:val="00B60928"/>
    <w:rsid w:val="00BF3100"/>
    <w:rsid w:val="00CB3BF7"/>
    <w:rsid w:val="00CB7035"/>
    <w:rsid w:val="00CD3628"/>
    <w:rsid w:val="00D3227D"/>
    <w:rsid w:val="00D42575"/>
    <w:rsid w:val="00E84DE8"/>
    <w:rsid w:val="00E95CCE"/>
    <w:rsid w:val="00F058FF"/>
    <w:rsid w:val="00F22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0813B"/>
  <w15:chartTrackingRefBased/>
  <w15:docId w15:val="{412CC32E-2B02-4D05-BD0D-3B36AD15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0DF"/>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930DF"/>
    <w:pPr>
      <w:ind w:left="720"/>
      <w:contextualSpacing/>
    </w:pPr>
  </w:style>
  <w:style w:type="paragraph" w:styleId="Bezproreda">
    <w:name w:val="No Spacing"/>
    <w:uiPriority w:val="1"/>
    <w:qFormat/>
    <w:rsid w:val="003930DF"/>
    <w:pPr>
      <w:spacing w:after="0" w:line="240" w:lineRule="auto"/>
    </w:pPr>
  </w:style>
  <w:style w:type="paragraph" w:styleId="Tekstbalonia">
    <w:name w:val="Balloon Text"/>
    <w:basedOn w:val="Normal"/>
    <w:link w:val="TekstbaloniaChar"/>
    <w:uiPriority w:val="99"/>
    <w:semiHidden/>
    <w:unhideWhenUsed/>
    <w:rsid w:val="003930D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930DF"/>
    <w:rPr>
      <w:rFonts w:ascii="Segoe UI" w:hAnsi="Segoe UI" w:cs="Segoe UI"/>
      <w:sz w:val="18"/>
      <w:szCs w:val="18"/>
    </w:rPr>
  </w:style>
  <w:style w:type="numbering" w:customStyle="1" w:styleId="Style1">
    <w:name w:val="Style1"/>
    <w:uiPriority w:val="99"/>
    <w:rsid w:val="003930DF"/>
    <w:pPr>
      <w:numPr>
        <w:numId w:val="35"/>
      </w:numPr>
    </w:pPr>
  </w:style>
  <w:style w:type="character" w:styleId="Hiperveza">
    <w:name w:val="Hyperlink"/>
    <w:basedOn w:val="Zadanifontodlomka"/>
    <w:uiPriority w:val="99"/>
    <w:unhideWhenUsed/>
    <w:rsid w:val="00393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54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bpz.hr/_Data/Slike/grza2006013115223.jpg"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E856D-7415-4C6D-9805-4F6FF6AC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3856</Words>
  <Characters>21983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Izabela Belić</cp:lastModifiedBy>
  <cp:revision>2</cp:revision>
  <cp:lastPrinted>2022-02-09T06:51:00Z</cp:lastPrinted>
  <dcterms:created xsi:type="dcterms:W3CDTF">2024-02-20T10:07:00Z</dcterms:created>
  <dcterms:modified xsi:type="dcterms:W3CDTF">2024-02-20T10:07:00Z</dcterms:modified>
</cp:coreProperties>
</file>