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501701EC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6A9A66D7" w14:textId="7AAC8DEB" w:rsidR="004F6F5D" w:rsidRDefault="004F6F5D" w:rsidP="006914A4">
      <w:pPr>
        <w:tabs>
          <w:tab w:val="center" w:pos="1560"/>
        </w:tabs>
        <w:spacing w:after="0" w:line="240" w:lineRule="auto"/>
      </w:pPr>
      <w:r>
        <w:tab/>
      </w:r>
      <w:r w:rsidR="006914A4">
        <w:t>ŽUPAN</w:t>
      </w: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35A9BCF1" w14:textId="104F66EF" w:rsidR="006914A4" w:rsidRPr="006914A4" w:rsidRDefault="006914A4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Na temelju članka 30., 32., i 33. Zakona o udrugama („Narodne </w:t>
      </w:r>
      <w:proofErr w:type="spellStart"/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novine“,broj</w:t>
      </w:r>
      <w:proofErr w:type="spellEnd"/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74/14, 70/17,  98/19 i 151/22), članka 2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1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. Odluke o izvršavanju Proračuna Brodsko-posavske županije za 202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. godinu („Službeni vjesnik Brodsko-posavske županije“, broj 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33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/2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3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), članka 12. Pravilnika o općim uvjetima dodjele donacija, subvencija i pomoći iz Proračuna Brodsko-posavske županije („Službeni vjesnik Brodsko-posavske županije“, broj 1/19), članka 29. i 30. Pravilnika o financiranju programa i projekata udruga koji su od interesa za Brodsko-posavsku županiju  (“Službeni vjesnik Brodsko-posavske županije“ broj 40/22) i članka 56. Statuta Brodsko-posavske županije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(„Službeni vjesnik Brodsko-posavske županije“, broj 10/09, 19/10, 2/13 i 15/13 - pročišćeni tekst, 4/18, 5/20 i 7/21), a u skladu s prijedlogom Povjerenstva za ocjenjivanje jednokratnih aktivnosti udruga koje su od interesa za Brodsko-posavsku županiju iz područja vatrogastva za 202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. godinu (KLASA: 402-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03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/2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-01/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46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, URBROJ: 2178-04-01/04-2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-4 od 2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3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. travnja 202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. godine), donosim</w:t>
      </w:r>
    </w:p>
    <w:p w14:paraId="4BC22C89" w14:textId="77777777" w:rsidR="006914A4" w:rsidRPr="006914A4" w:rsidRDefault="006914A4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73336C71" w14:textId="77777777" w:rsidR="006914A4" w:rsidRPr="006914A4" w:rsidRDefault="006914A4" w:rsidP="006914A4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 D L U K U</w:t>
      </w:r>
    </w:p>
    <w:p w14:paraId="631F1EB5" w14:textId="5B35193C" w:rsidR="006914A4" w:rsidRPr="006914A4" w:rsidRDefault="006914A4" w:rsidP="006914A4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 odobravanju financijskih sredstava za jednokratn</w:t>
      </w:r>
      <w:r w:rsidR="005C1C1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</w:t>
      </w:r>
      <w:r w:rsidRPr="006914A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aktivnost </w:t>
      </w:r>
      <w:r w:rsidR="005C1C1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4D0CB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obilježavanja važnih obljetnica</w:t>
      </w:r>
      <w:r w:rsidR="005C1C1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Pr="006914A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udruga koje su od interesa za Brodsko-posavsku županiju iz područja vatrogastva za 202</w:t>
      </w:r>
      <w:r w:rsidR="005C1C1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4</w:t>
      </w:r>
      <w:r w:rsidRPr="006914A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. godinu</w:t>
      </w:r>
    </w:p>
    <w:p w14:paraId="3BE9F7CC" w14:textId="77777777" w:rsidR="006914A4" w:rsidRPr="006914A4" w:rsidRDefault="006914A4" w:rsidP="006914A4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p w14:paraId="19D4121F" w14:textId="77777777" w:rsidR="006914A4" w:rsidRPr="006914A4" w:rsidRDefault="006914A4" w:rsidP="006914A4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p w14:paraId="77C7EDE6" w14:textId="77777777" w:rsidR="006914A4" w:rsidRPr="006914A4" w:rsidRDefault="006914A4" w:rsidP="006914A4">
      <w:pPr>
        <w:spacing w:line="254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I.</w:t>
      </w:r>
    </w:p>
    <w:p w14:paraId="4BFE8B10" w14:textId="2D13538A" w:rsidR="006914A4" w:rsidRDefault="006914A4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Financijska sredstva za jednokratne aktivnosti udruga koje su od interesa za Brodsko-posavsku županiju iz područja vatrogastva za 202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. godinu odobravaju se sljedećim korisnicima prema utvrđenim iznosima:</w:t>
      </w:r>
    </w:p>
    <w:p w14:paraId="39E30BDA" w14:textId="77777777" w:rsidR="00F45E52" w:rsidRDefault="00F45E52" w:rsidP="00F45E52">
      <w:pPr>
        <w:spacing w:after="0" w:line="25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F45E52">
        <w:rPr>
          <w:rFonts w:ascii="Arial" w:eastAsia="Calibri" w:hAnsi="Arial" w:cs="Arial"/>
          <w:kern w:val="0"/>
          <w:sz w:val="24"/>
          <w:szCs w:val="24"/>
          <w14:ligatures w14:val="none"/>
        </w:rPr>
        <w:t>1.</w:t>
      </w:r>
      <w:r w:rsidRPr="00F45E52">
        <w:rPr>
          <w:rFonts w:ascii="Arial" w:eastAsia="Calibri" w:hAnsi="Arial" w:cs="Arial"/>
          <w:kern w:val="0"/>
          <w:sz w:val="24"/>
          <w:szCs w:val="24"/>
          <w14:ligatures w14:val="none"/>
        </w:rPr>
        <w:tab/>
        <w:t>DVD Seoce za jednokratnu aktivnost proslava 90. obljetnice društva - 400,00</w:t>
      </w:r>
    </w:p>
    <w:p w14:paraId="197135F3" w14:textId="7AB88294" w:rsidR="00F45E52" w:rsidRPr="00F45E52" w:rsidRDefault="00F45E52" w:rsidP="00F45E52">
      <w:pPr>
        <w:spacing w:after="0" w:line="25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         </w:t>
      </w:r>
      <w:r w:rsidRPr="00F45E5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eura;</w:t>
      </w:r>
    </w:p>
    <w:p w14:paraId="40B32483" w14:textId="77777777" w:rsidR="00F45E52" w:rsidRDefault="00F45E52" w:rsidP="00F45E52">
      <w:pPr>
        <w:spacing w:after="0" w:line="25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F45E52">
        <w:rPr>
          <w:rFonts w:ascii="Arial" w:eastAsia="Calibri" w:hAnsi="Arial" w:cs="Arial"/>
          <w:kern w:val="0"/>
          <w:sz w:val="24"/>
          <w:szCs w:val="24"/>
          <w14:ligatures w14:val="none"/>
        </w:rPr>
        <w:t>2.</w:t>
      </w:r>
      <w:r w:rsidRPr="00F45E52">
        <w:rPr>
          <w:rFonts w:ascii="Arial" w:eastAsia="Calibri" w:hAnsi="Arial" w:cs="Arial"/>
          <w:kern w:val="0"/>
          <w:sz w:val="24"/>
          <w:szCs w:val="24"/>
          <w14:ligatures w14:val="none"/>
        </w:rPr>
        <w:tab/>
        <w:t xml:space="preserve">DVD </w:t>
      </w:r>
      <w:proofErr w:type="spellStart"/>
      <w:r w:rsidRPr="00F45E52">
        <w:rPr>
          <w:rFonts w:ascii="Arial" w:eastAsia="Calibri" w:hAnsi="Arial" w:cs="Arial"/>
          <w:kern w:val="0"/>
          <w:sz w:val="24"/>
          <w:szCs w:val="24"/>
          <w14:ligatures w14:val="none"/>
        </w:rPr>
        <w:t>Bodovaljci</w:t>
      </w:r>
      <w:proofErr w:type="spellEnd"/>
      <w:r w:rsidRPr="00F45E5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za jednokratnu aktivnost Obljetnice 70. godina rada i djelovanja</w:t>
      </w:r>
    </w:p>
    <w:p w14:paraId="61AE88A0" w14:textId="215F84C7" w:rsidR="00F45E52" w:rsidRPr="00F45E52" w:rsidRDefault="00F45E52" w:rsidP="00F45E52">
      <w:pPr>
        <w:spacing w:after="0" w:line="25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         </w:t>
      </w:r>
      <w:r w:rsidRPr="00F45E52">
        <w:rPr>
          <w:rFonts w:ascii="Arial" w:eastAsia="Calibri" w:hAnsi="Arial" w:cs="Arial"/>
          <w:kern w:val="0"/>
          <w:sz w:val="24"/>
          <w:szCs w:val="24"/>
          <w14:ligatures w14:val="none"/>
        </w:rPr>
        <w:t>društva - 400,00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  <w:r w:rsidRPr="00F45E52">
        <w:rPr>
          <w:rFonts w:ascii="Arial" w:eastAsia="Calibri" w:hAnsi="Arial" w:cs="Arial"/>
          <w:kern w:val="0"/>
          <w:sz w:val="24"/>
          <w:szCs w:val="24"/>
          <w14:ligatures w14:val="none"/>
        </w:rPr>
        <w:t>eura:</w:t>
      </w:r>
    </w:p>
    <w:p w14:paraId="00A48B86" w14:textId="77777777" w:rsidR="00F45E52" w:rsidRDefault="00F45E52" w:rsidP="00F45E52">
      <w:pPr>
        <w:spacing w:after="0" w:line="25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F45E52">
        <w:rPr>
          <w:rFonts w:ascii="Arial" w:eastAsia="Calibri" w:hAnsi="Arial" w:cs="Arial"/>
          <w:kern w:val="0"/>
          <w:sz w:val="24"/>
          <w:szCs w:val="24"/>
          <w14:ligatures w14:val="none"/>
        </w:rPr>
        <w:t>3.</w:t>
      </w:r>
      <w:r w:rsidRPr="00F45E52">
        <w:rPr>
          <w:rFonts w:ascii="Arial" w:eastAsia="Calibri" w:hAnsi="Arial" w:cs="Arial"/>
          <w:kern w:val="0"/>
          <w:sz w:val="24"/>
          <w:szCs w:val="24"/>
          <w14:ligatures w14:val="none"/>
        </w:rPr>
        <w:tab/>
        <w:t xml:space="preserve">DVD Gornji </w:t>
      </w:r>
      <w:proofErr w:type="spellStart"/>
      <w:r w:rsidRPr="00F45E52">
        <w:rPr>
          <w:rFonts w:ascii="Arial" w:eastAsia="Calibri" w:hAnsi="Arial" w:cs="Arial"/>
          <w:kern w:val="0"/>
          <w:sz w:val="24"/>
          <w:szCs w:val="24"/>
          <w14:ligatures w14:val="none"/>
        </w:rPr>
        <w:t>Bogićevci</w:t>
      </w:r>
      <w:proofErr w:type="spellEnd"/>
      <w:r w:rsidRPr="00F45E5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za jednokratnu aktivnost 90. obljetnice DVD-a Gornji </w:t>
      </w:r>
    </w:p>
    <w:p w14:paraId="75CDA7F3" w14:textId="1FA7CF9A" w:rsidR="00F45E52" w:rsidRPr="00F45E52" w:rsidRDefault="00F45E52" w:rsidP="00F45E52">
      <w:pPr>
        <w:spacing w:after="0" w:line="25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          </w:t>
      </w:r>
      <w:proofErr w:type="spellStart"/>
      <w:r w:rsidRPr="00F45E52">
        <w:rPr>
          <w:rFonts w:ascii="Arial" w:eastAsia="Calibri" w:hAnsi="Arial" w:cs="Arial"/>
          <w:kern w:val="0"/>
          <w:sz w:val="24"/>
          <w:szCs w:val="24"/>
          <w14:ligatures w14:val="none"/>
        </w:rPr>
        <w:t>Bogićevci</w:t>
      </w:r>
      <w:proofErr w:type="spellEnd"/>
      <w:r w:rsidRPr="00F45E5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- 400,00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  <w:r w:rsidRPr="00F45E52">
        <w:rPr>
          <w:rFonts w:ascii="Arial" w:eastAsia="Calibri" w:hAnsi="Arial" w:cs="Arial"/>
          <w:kern w:val="0"/>
          <w:sz w:val="24"/>
          <w:szCs w:val="24"/>
          <w14:ligatures w14:val="none"/>
        </w:rPr>
        <w:t>eura.</w:t>
      </w:r>
    </w:p>
    <w:p w14:paraId="0E572BB3" w14:textId="77777777" w:rsidR="005C1C1A" w:rsidRPr="005C1C1A" w:rsidRDefault="005C1C1A" w:rsidP="005C1C1A">
      <w:pPr>
        <w:spacing w:line="25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7A073729" w14:textId="77777777" w:rsidR="006914A4" w:rsidRPr="006914A4" w:rsidRDefault="006914A4" w:rsidP="006914A4">
      <w:pPr>
        <w:spacing w:line="254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II.</w:t>
      </w:r>
    </w:p>
    <w:p w14:paraId="01DC1EAD" w14:textId="7909D419" w:rsidR="006914A4" w:rsidRPr="006914A4" w:rsidRDefault="006914A4" w:rsidP="006914A4">
      <w:pPr>
        <w:spacing w:after="0"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Financijska sredstva iz točke I. ove Odluke planirana su u Proračunu Brodsko-posavske županije za 202</w:t>
      </w:r>
      <w:r w:rsid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4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. godinu, Razdjel 011 - Upravni odjel za gospodarstvo i poljoprivredu, Program 3000 - Promidžba i razvoj gospodarstva, Aktivnost - A300012 Vatrogasna zajednica županije, Pozicija R012</w:t>
      </w:r>
      <w:r w:rsidR="00F45E52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4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– </w:t>
      </w:r>
      <w:r w:rsidR="00F45E52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Sredstva za obilježavanje obljetnica </w:t>
      </w:r>
      <w:r w:rsidR="00F45E52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lastRenderedPageBreak/>
        <w:t xml:space="preserve">DVD-a 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u iznosu od </w:t>
      </w:r>
      <w:r w:rsidR="00F45E52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2.4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00,00 eura</w:t>
      </w:r>
      <w:r w:rsid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i raspoređuju se korisnicima kako je precizirano u točki I. ove Odluke.</w:t>
      </w:r>
    </w:p>
    <w:p w14:paraId="74919335" w14:textId="77777777" w:rsidR="006914A4" w:rsidRPr="006914A4" w:rsidRDefault="006914A4" w:rsidP="006914A4">
      <w:pPr>
        <w:spacing w:after="0"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</w:p>
    <w:p w14:paraId="0FC95996" w14:textId="77777777" w:rsidR="006914A4" w:rsidRPr="006914A4" w:rsidRDefault="006914A4" w:rsidP="006914A4">
      <w:pPr>
        <w:spacing w:after="0"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Financijska sredstva isplatit će se nakon potpisa Ugovora o dodjeli financijskih sredstava između davatelja sredstava (Brodsko-posavske županije) i primatelja sredstava (udruga) iz točke I. ove Odluke.</w:t>
      </w:r>
    </w:p>
    <w:p w14:paraId="3A7E8750" w14:textId="77777777" w:rsidR="006914A4" w:rsidRPr="006914A4" w:rsidRDefault="006914A4" w:rsidP="006914A4">
      <w:pPr>
        <w:spacing w:line="254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III.</w:t>
      </w:r>
    </w:p>
    <w:p w14:paraId="2319EE44" w14:textId="77777777" w:rsidR="006914A4" w:rsidRPr="006914A4" w:rsidRDefault="006914A4" w:rsidP="006914A4">
      <w:pPr>
        <w:spacing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Zadužuje se Upravni odjel za gospodarstvo i poljoprivredu Brodsko-posavske županije za realizaciju ove Odluke.</w:t>
      </w:r>
    </w:p>
    <w:p w14:paraId="34D67741" w14:textId="77777777" w:rsidR="006914A4" w:rsidRPr="006914A4" w:rsidRDefault="006914A4" w:rsidP="006914A4">
      <w:pPr>
        <w:spacing w:line="254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IV.</w:t>
      </w:r>
    </w:p>
    <w:p w14:paraId="22A9B635" w14:textId="77BB4D65" w:rsidR="006914A4" w:rsidRPr="006914A4" w:rsidRDefault="006914A4" w:rsidP="006914A4">
      <w:pPr>
        <w:spacing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Ova Odluka objavljuje se na </w:t>
      </w:r>
      <w:r w:rsid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službenim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</w:t>
      </w:r>
      <w:r w:rsid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mrežnim stranicama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Brodsko-posavske županije.</w:t>
      </w:r>
    </w:p>
    <w:p w14:paraId="63BFCE91" w14:textId="77777777" w:rsidR="006914A4" w:rsidRPr="006914A4" w:rsidRDefault="006914A4" w:rsidP="006914A4">
      <w:pPr>
        <w:spacing w:line="254" w:lineRule="auto"/>
        <w:ind w:left="5040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50647D2C" w14:textId="77777777" w:rsidR="006914A4" w:rsidRPr="006914A4" w:rsidRDefault="006914A4" w:rsidP="005C1C1A">
      <w:pPr>
        <w:spacing w:line="254" w:lineRule="auto"/>
        <w:ind w:left="4956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ŽUPAN</w:t>
      </w:r>
    </w:p>
    <w:p w14:paraId="3A22DB6C" w14:textId="77777777" w:rsidR="006914A4" w:rsidRPr="006914A4" w:rsidRDefault="006914A4" w:rsidP="005C1C1A">
      <w:pPr>
        <w:spacing w:line="254" w:lineRule="auto"/>
        <w:ind w:left="4956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 xml:space="preserve">dr. sc. Danijel Marušić, dr. med. </w:t>
      </w:r>
      <w:proofErr w:type="spellStart"/>
      <w:r w:rsidRPr="006914A4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vet</w:t>
      </w:r>
      <w:proofErr w:type="spellEnd"/>
      <w:r w:rsidRPr="006914A4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 xml:space="preserve">. </w:t>
      </w:r>
    </w:p>
    <w:p w14:paraId="6648A14A" w14:textId="77777777" w:rsidR="006914A4" w:rsidRPr="006914A4" w:rsidRDefault="006914A4" w:rsidP="005C1C1A">
      <w:pPr>
        <w:spacing w:after="0"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0B6072AC" w14:textId="50AA0161" w:rsidR="006914A4" w:rsidRPr="006914A4" w:rsidRDefault="006914A4" w:rsidP="006914A4">
      <w:pPr>
        <w:spacing w:after="0"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KLASA: 402-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03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/2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-01/</w:t>
      </w:r>
      <w:r w:rsidR="00080B18">
        <w:rPr>
          <w:rFonts w:ascii="Arial" w:eastAsia="Calibri" w:hAnsi="Arial" w:cs="Arial"/>
          <w:kern w:val="0"/>
          <w:sz w:val="24"/>
          <w:szCs w:val="24"/>
          <w14:ligatures w14:val="none"/>
        </w:rPr>
        <w:t>48</w:t>
      </w:r>
    </w:p>
    <w:p w14:paraId="0E1BDB59" w14:textId="6443C7EF" w:rsidR="006914A4" w:rsidRPr="006914A4" w:rsidRDefault="006914A4" w:rsidP="006914A4">
      <w:pPr>
        <w:spacing w:after="0"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URBROJ: 2178-04-01/04-2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-</w:t>
      </w:r>
      <w:r w:rsidR="00F45E52">
        <w:rPr>
          <w:rFonts w:ascii="Arial" w:eastAsia="Calibri" w:hAnsi="Arial" w:cs="Arial"/>
          <w:kern w:val="0"/>
          <w:sz w:val="24"/>
          <w:szCs w:val="24"/>
          <w14:ligatures w14:val="none"/>
        </w:rPr>
        <w:t>2</w:t>
      </w:r>
    </w:p>
    <w:p w14:paraId="5DBA94E9" w14:textId="76ACBCA5" w:rsidR="006914A4" w:rsidRPr="006914A4" w:rsidRDefault="006914A4" w:rsidP="006914A4">
      <w:pPr>
        <w:spacing w:after="0"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Slavonski Brod, 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25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. 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travnja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202</w:t>
      </w:r>
      <w:r w:rsidR="005C1C1A"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.</w:t>
      </w:r>
    </w:p>
    <w:p w14:paraId="59EF9598" w14:textId="77777777" w:rsidR="006914A4" w:rsidRPr="006914A4" w:rsidRDefault="006914A4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74AD816" w14:textId="77777777" w:rsidR="006914A4" w:rsidRPr="006914A4" w:rsidRDefault="006914A4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D50A519" w14:textId="77777777" w:rsidR="006914A4" w:rsidRPr="006914A4" w:rsidRDefault="006914A4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E2DF2A8" w14:textId="77777777" w:rsidR="00C3355D" w:rsidRDefault="00C3355D" w:rsidP="006914A4">
      <w:pPr>
        <w:spacing w:line="254" w:lineRule="auto"/>
        <w:jc w:val="both"/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</w:pPr>
    </w:p>
    <w:p w14:paraId="588E2D75" w14:textId="77777777" w:rsidR="00C3355D" w:rsidRDefault="00C3355D" w:rsidP="006914A4">
      <w:pPr>
        <w:spacing w:line="254" w:lineRule="auto"/>
        <w:jc w:val="both"/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</w:pPr>
    </w:p>
    <w:p w14:paraId="0D2D46BE" w14:textId="77777777" w:rsidR="00C3355D" w:rsidRDefault="00C3355D" w:rsidP="006914A4">
      <w:pPr>
        <w:spacing w:line="254" w:lineRule="auto"/>
        <w:jc w:val="both"/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</w:pPr>
    </w:p>
    <w:p w14:paraId="15E52605" w14:textId="77777777" w:rsidR="00C3355D" w:rsidRDefault="00C3355D" w:rsidP="006914A4">
      <w:pPr>
        <w:spacing w:line="254" w:lineRule="auto"/>
        <w:jc w:val="both"/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</w:pPr>
    </w:p>
    <w:p w14:paraId="2564B32A" w14:textId="77777777" w:rsidR="00C3355D" w:rsidRDefault="00C3355D" w:rsidP="006914A4">
      <w:pPr>
        <w:spacing w:line="254" w:lineRule="auto"/>
        <w:jc w:val="both"/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</w:pPr>
    </w:p>
    <w:p w14:paraId="04008EB7" w14:textId="77777777" w:rsidR="00C3355D" w:rsidRDefault="00C3355D" w:rsidP="006914A4">
      <w:pPr>
        <w:spacing w:line="254" w:lineRule="auto"/>
        <w:jc w:val="both"/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</w:pPr>
    </w:p>
    <w:p w14:paraId="6B56D8AD" w14:textId="77777777" w:rsidR="00C3355D" w:rsidRDefault="00C3355D" w:rsidP="006914A4">
      <w:pPr>
        <w:spacing w:line="254" w:lineRule="auto"/>
        <w:jc w:val="both"/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</w:pPr>
    </w:p>
    <w:p w14:paraId="48DDD9F0" w14:textId="77777777" w:rsidR="00C3355D" w:rsidRDefault="00C3355D" w:rsidP="006914A4">
      <w:pPr>
        <w:spacing w:line="254" w:lineRule="auto"/>
        <w:jc w:val="both"/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</w:pPr>
    </w:p>
    <w:p w14:paraId="23E04D70" w14:textId="77777777" w:rsidR="00C3355D" w:rsidRDefault="00C3355D" w:rsidP="006914A4">
      <w:pPr>
        <w:spacing w:line="254" w:lineRule="auto"/>
        <w:jc w:val="both"/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</w:pPr>
    </w:p>
    <w:p w14:paraId="0E939900" w14:textId="77777777" w:rsidR="00C3355D" w:rsidRDefault="00C3355D" w:rsidP="006914A4">
      <w:pPr>
        <w:spacing w:line="254" w:lineRule="auto"/>
        <w:jc w:val="both"/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</w:pPr>
    </w:p>
    <w:p w14:paraId="6550DD85" w14:textId="77777777" w:rsidR="00C3355D" w:rsidRDefault="00C3355D" w:rsidP="006914A4">
      <w:pPr>
        <w:spacing w:line="254" w:lineRule="auto"/>
        <w:jc w:val="both"/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</w:pPr>
    </w:p>
    <w:p w14:paraId="7A514F29" w14:textId="77777777" w:rsidR="00C3355D" w:rsidRDefault="00C3355D" w:rsidP="006914A4">
      <w:pPr>
        <w:spacing w:line="254" w:lineRule="auto"/>
        <w:jc w:val="both"/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</w:pPr>
    </w:p>
    <w:p w14:paraId="493759A4" w14:textId="77777777" w:rsidR="00C3355D" w:rsidRDefault="00C3355D" w:rsidP="006914A4">
      <w:pPr>
        <w:spacing w:line="254" w:lineRule="auto"/>
        <w:jc w:val="both"/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</w:pPr>
    </w:p>
    <w:p w14:paraId="133E91EE" w14:textId="1C56CE5C" w:rsidR="006914A4" w:rsidRPr="006914A4" w:rsidRDefault="006914A4" w:rsidP="006914A4">
      <w:pPr>
        <w:spacing w:line="254" w:lineRule="auto"/>
        <w:jc w:val="both"/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</w:pPr>
      <w:r w:rsidRPr="006914A4"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  <w:lastRenderedPageBreak/>
        <w:t>Dostaviti:</w:t>
      </w:r>
    </w:p>
    <w:p w14:paraId="75A77916" w14:textId="0757D021" w:rsidR="00F45E52" w:rsidRPr="00F45E52" w:rsidRDefault="00F45E52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Dobrovoljno vatrogasno društvo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Seoce, Seoce 66, 35410 Nova Kapela;</w:t>
      </w:r>
    </w:p>
    <w:p w14:paraId="23CA8D05" w14:textId="175A136A" w:rsidR="006914A4" w:rsidRPr="006914A4" w:rsidRDefault="006914A4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bookmarkStart w:id="0" w:name="_Hlk164853486"/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Dobrovoljno vatrogasno društvo </w:t>
      </w:r>
      <w:bookmarkEnd w:id="0"/>
      <w:proofErr w:type="spellStart"/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Bodovaljci</w:t>
      </w:r>
      <w:proofErr w:type="spellEnd"/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, </w:t>
      </w:r>
      <w:proofErr w:type="spellStart"/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Bodovaljci</w:t>
      </w:r>
      <w:proofErr w:type="spellEnd"/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87, </w:t>
      </w:r>
      <w:proofErr w:type="spellStart"/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Bodovaljci</w:t>
      </w:r>
      <w:proofErr w:type="spellEnd"/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, 35420 Staro Petrovo Selo;</w:t>
      </w:r>
    </w:p>
    <w:p w14:paraId="21AC0F74" w14:textId="77777777" w:rsidR="006914A4" w:rsidRPr="006914A4" w:rsidRDefault="006914A4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Dobrovoljno vatrogasno društvo Gornji </w:t>
      </w:r>
      <w:proofErr w:type="spellStart"/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Bogićevci</w:t>
      </w:r>
      <w:proofErr w:type="spellEnd"/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, Trg hrvatskih branitelja 1, 35429 Gornji </w:t>
      </w:r>
      <w:proofErr w:type="spellStart"/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Bogićevci</w:t>
      </w:r>
      <w:proofErr w:type="spellEnd"/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;</w:t>
      </w:r>
    </w:p>
    <w:p w14:paraId="120A6962" w14:textId="77777777" w:rsidR="006914A4" w:rsidRPr="006914A4" w:rsidRDefault="006914A4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bookmarkStart w:id="1" w:name="_Hlk164410727"/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Upravni odjel za gospodarstvo i poljoprivredu;</w:t>
      </w:r>
    </w:p>
    <w:p w14:paraId="3479859B" w14:textId="77777777" w:rsidR="006914A4" w:rsidRPr="006914A4" w:rsidRDefault="006914A4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Dosje;</w:t>
      </w:r>
    </w:p>
    <w:p w14:paraId="35075D35" w14:textId="77777777" w:rsidR="006914A4" w:rsidRPr="006914A4" w:rsidRDefault="006914A4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Pismohrana, ovdje.</w:t>
      </w:r>
    </w:p>
    <w:bookmarkEnd w:id="1"/>
    <w:p w14:paraId="768F822F" w14:textId="77777777" w:rsidR="006914A4" w:rsidRPr="006914A4" w:rsidRDefault="006914A4" w:rsidP="006914A4">
      <w:pPr>
        <w:spacing w:line="254" w:lineRule="auto"/>
        <w:jc w:val="both"/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</w:pP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sectPr w:rsidR="004F6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0F2AFD"/>
    <w:multiLevelType w:val="hybridMultilevel"/>
    <w:tmpl w:val="9DA4082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435B25"/>
    <w:multiLevelType w:val="hybridMultilevel"/>
    <w:tmpl w:val="13144640"/>
    <w:lvl w:ilvl="0" w:tplc="A686F46C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593031"/>
    <w:multiLevelType w:val="hybridMultilevel"/>
    <w:tmpl w:val="2252285C"/>
    <w:lvl w:ilvl="0" w:tplc="9FFAAA12">
      <w:start w:val="19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1639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07044188">
    <w:abstractNumId w:val="2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600236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080B18"/>
    <w:rsid w:val="004D0CB2"/>
    <w:rsid w:val="004F6F5D"/>
    <w:rsid w:val="005C1C1A"/>
    <w:rsid w:val="00674B7A"/>
    <w:rsid w:val="006914A4"/>
    <w:rsid w:val="00C3355D"/>
    <w:rsid w:val="00F45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19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473</Words>
  <Characters>2701</Characters>
  <Application>Microsoft Office Word</Application>
  <DocSecurity>0</DocSecurity>
  <Lines>22</Lines>
  <Paragraphs>6</Paragraphs>
  <ScaleCrop>false</ScaleCrop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Licence BPŽ</cp:lastModifiedBy>
  <cp:revision>8</cp:revision>
  <cp:lastPrinted>2024-04-24T10:46:00Z</cp:lastPrinted>
  <dcterms:created xsi:type="dcterms:W3CDTF">2024-02-06T10:05:00Z</dcterms:created>
  <dcterms:modified xsi:type="dcterms:W3CDTF">2024-04-25T07:34:00Z</dcterms:modified>
</cp:coreProperties>
</file>