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5DA83E" w14:textId="77777777" w:rsidR="005850D9" w:rsidRPr="00B71A86" w:rsidRDefault="005850D9" w:rsidP="005850D9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Hlk137634064"/>
      <w:r w:rsidRPr="00B71A86">
        <w:rPr>
          <w:rFonts w:ascii="Times New Roman" w:eastAsia="Times New Roman" w:hAnsi="Times New Roman" w:cs="Times New Roman"/>
          <w:b/>
          <w:sz w:val="24"/>
          <w:szCs w:val="24"/>
        </w:rPr>
        <w:t>REPUBLIKA HRVATSKA</w:t>
      </w:r>
    </w:p>
    <w:p w14:paraId="730C1B33" w14:textId="77777777" w:rsidR="005850D9" w:rsidRPr="00B71A86" w:rsidRDefault="005850D9" w:rsidP="005850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1A86">
        <w:rPr>
          <w:rFonts w:ascii="Times New Roman" w:eastAsia="Times New Roman" w:hAnsi="Times New Roman" w:cs="Times New Roman"/>
          <w:b/>
          <w:sz w:val="24"/>
          <w:szCs w:val="24"/>
        </w:rPr>
        <w:t>BRODSKO-POSAVSKA ŽUPANIJA</w:t>
      </w:r>
    </w:p>
    <w:bookmarkEnd w:id="0"/>
    <w:p w14:paraId="327C7B13" w14:textId="77777777" w:rsidR="005850D9" w:rsidRPr="00B71A86" w:rsidRDefault="005850D9" w:rsidP="005850D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C8A5201" w14:textId="77777777" w:rsidR="005850D9" w:rsidRPr="00B71A86" w:rsidRDefault="005850D9" w:rsidP="005850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178E2DB" w14:textId="3B0E9F25" w:rsidR="005850D9" w:rsidRPr="00B71A86" w:rsidRDefault="005850D9" w:rsidP="005850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1A86">
        <w:rPr>
          <w:rFonts w:ascii="Times New Roman" w:eastAsia="Times New Roman" w:hAnsi="Times New Roman" w:cs="Times New Roman"/>
          <w:b/>
          <w:sz w:val="24"/>
          <w:szCs w:val="24"/>
        </w:rPr>
        <w:t xml:space="preserve">Javni natječaj za </w:t>
      </w:r>
      <w:r w:rsidRPr="00B71A86">
        <w:rPr>
          <w:rFonts w:ascii="Times New Roman" w:eastAsia="Calibri" w:hAnsi="Times New Roman" w:cs="Times New Roman"/>
          <w:b/>
          <w:sz w:val="24"/>
          <w:szCs w:val="24"/>
        </w:rPr>
        <w:t>imenovanje pročelnika/</w:t>
      </w:r>
      <w:proofErr w:type="spellStart"/>
      <w:r w:rsidRPr="00B71A86">
        <w:rPr>
          <w:rFonts w:ascii="Times New Roman" w:eastAsia="Calibri" w:hAnsi="Times New Roman" w:cs="Times New Roman"/>
          <w:b/>
          <w:sz w:val="24"/>
          <w:szCs w:val="24"/>
        </w:rPr>
        <w:t>ice</w:t>
      </w:r>
      <w:proofErr w:type="spellEnd"/>
      <w:r w:rsidRPr="00B71A86">
        <w:rPr>
          <w:rFonts w:ascii="Times New Roman" w:eastAsia="Calibri" w:hAnsi="Times New Roman" w:cs="Times New Roman"/>
          <w:b/>
          <w:sz w:val="24"/>
          <w:szCs w:val="24"/>
        </w:rPr>
        <w:t xml:space="preserve"> Upravnog odjela za zdravstvo, socijalnu skrb i hrvatske branitelje Brodsko-posavske županije </w:t>
      </w:r>
      <w:r w:rsidRPr="00B71A86">
        <w:rPr>
          <w:rFonts w:ascii="Times New Roman" w:eastAsia="Times New Roman" w:hAnsi="Times New Roman" w:cs="Times New Roman"/>
          <w:b/>
          <w:sz w:val="24"/>
          <w:szCs w:val="24"/>
        </w:rPr>
        <w:t>objavljen u „Narodnim novinama“ broj __ od 10. srpnja 2024.</w:t>
      </w:r>
    </w:p>
    <w:p w14:paraId="65A3B403" w14:textId="77777777" w:rsidR="005850D9" w:rsidRPr="00B71A86" w:rsidRDefault="005850D9" w:rsidP="005850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43DC9BB" w14:textId="77777777" w:rsidR="005850D9" w:rsidRPr="00B71A86" w:rsidRDefault="005850D9" w:rsidP="005850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170E153" w14:textId="77777777" w:rsidR="005850D9" w:rsidRPr="00B71A86" w:rsidRDefault="005850D9" w:rsidP="005850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1A86">
        <w:rPr>
          <w:rFonts w:ascii="Times New Roman" w:eastAsia="Times New Roman" w:hAnsi="Times New Roman" w:cs="Times New Roman"/>
          <w:b/>
          <w:sz w:val="24"/>
          <w:szCs w:val="24"/>
        </w:rPr>
        <w:t>OPIS POSLOVA, PODACI O PLAĆI RADNOG MJESTA,</w:t>
      </w:r>
    </w:p>
    <w:p w14:paraId="4281178D" w14:textId="77777777" w:rsidR="005850D9" w:rsidRPr="00B71A86" w:rsidRDefault="005850D9" w:rsidP="005850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1A86">
        <w:rPr>
          <w:rFonts w:ascii="Times New Roman" w:eastAsia="Times New Roman" w:hAnsi="Times New Roman" w:cs="Times New Roman"/>
          <w:b/>
          <w:sz w:val="24"/>
          <w:szCs w:val="24"/>
        </w:rPr>
        <w:t xml:space="preserve">PRAVNI IZVORI ZA PRIPREMU KANDIDATA/KINJA ZA TESTIRANJE TE SADRŽAJ I NAČIN TESTIRANJA </w:t>
      </w:r>
    </w:p>
    <w:p w14:paraId="6D71535D" w14:textId="77777777" w:rsidR="005850D9" w:rsidRPr="00B71A86" w:rsidRDefault="005850D9" w:rsidP="005850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F97FA24" w14:textId="77777777" w:rsidR="005850D9" w:rsidRPr="00B71A86" w:rsidRDefault="005850D9" w:rsidP="005850D9">
      <w:pPr>
        <w:spacing w:line="256" w:lineRule="auto"/>
        <w:ind w:left="102" w:right="73"/>
        <w:rPr>
          <w:rFonts w:ascii="Times New Roman" w:hAnsi="Times New Roman" w:cs="Times New Roman"/>
        </w:rPr>
      </w:pPr>
    </w:p>
    <w:p w14:paraId="74640B85" w14:textId="77777777" w:rsidR="005850D9" w:rsidRPr="00B71A86" w:rsidRDefault="005850D9" w:rsidP="005850D9">
      <w:pPr>
        <w:spacing w:before="100" w:beforeAutospacing="1" w:after="100" w:afterAutospacing="1" w:line="240" w:lineRule="auto"/>
        <w:ind w:left="360"/>
        <w:rPr>
          <w:rFonts w:ascii="Times New Roman" w:hAnsi="Times New Roman" w:cs="Times New Roman"/>
          <w:b/>
        </w:rPr>
      </w:pPr>
      <w:bookmarkStart w:id="1" w:name="_Hlk137201920"/>
      <w:r w:rsidRPr="00B71A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Pročelnik/</w:t>
      </w:r>
      <w:proofErr w:type="spellStart"/>
      <w:r w:rsidRPr="00B71A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ica</w:t>
      </w:r>
      <w:proofErr w:type="spellEnd"/>
      <w:r w:rsidRPr="00B71A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 </w:t>
      </w:r>
      <w:r w:rsidRPr="00B71A86">
        <w:rPr>
          <w:rFonts w:ascii="Times New Roman" w:hAnsi="Times New Roman" w:cs="Times New Roman"/>
          <w:b/>
        </w:rPr>
        <w:t>Upravnog odjela za zdravstvo, socijalnu skrb i hrvatske branitelje</w:t>
      </w:r>
    </w:p>
    <w:p w14:paraId="3D1AE25B" w14:textId="77777777" w:rsidR="005850D9" w:rsidRPr="00B71A86" w:rsidRDefault="005850D9" w:rsidP="005850D9">
      <w:pPr>
        <w:spacing w:before="100" w:beforeAutospacing="1" w:after="100" w:afterAutospacing="1" w:line="240" w:lineRule="auto"/>
        <w:ind w:left="360" w:firstLine="348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bookmarkStart w:id="2" w:name="_Hlk137202372"/>
      <w:bookmarkEnd w:id="1"/>
      <w:r w:rsidRPr="00B71A86">
        <w:rPr>
          <w:rFonts w:ascii="Montserrat" w:eastAsia="Times New Roman" w:hAnsi="Montserrat" w:cs="Times New Roman"/>
          <w:b/>
          <w:bCs/>
          <w:color w:val="000000"/>
          <w:sz w:val="27"/>
          <w:szCs w:val="27"/>
          <w:lang w:eastAsia="hr-HR"/>
        </w:rPr>
        <w:t>- </w:t>
      </w:r>
      <w:r w:rsidRPr="00B71A86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1 izvršitelj/</w:t>
      </w:r>
      <w:proofErr w:type="spellStart"/>
      <w:r w:rsidRPr="00B71A86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ica</w:t>
      </w:r>
      <w:proofErr w:type="spellEnd"/>
      <w:r w:rsidRPr="00B71A86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na neodređeno vrijeme </w:t>
      </w:r>
    </w:p>
    <w:bookmarkEnd w:id="2"/>
    <w:p w14:paraId="4B6A8C68" w14:textId="77777777" w:rsidR="005850D9" w:rsidRPr="00B71A86" w:rsidRDefault="005850D9" w:rsidP="005850D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B71A86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Opis poslova radnog mjesta </w:t>
      </w:r>
    </w:p>
    <w:p w14:paraId="51995955" w14:textId="77777777" w:rsidR="005850D9" w:rsidRPr="00B71A86" w:rsidRDefault="005850D9" w:rsidP="005850D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hr-HR"/>
        </w:rPr>
      </w:pPr>
    </w:p>
    <w:p w14:paraId="0304ECC5" w14:textId="77777777" w:rsidR="005850D9" w:rsidRPr="00B71A86" w:rsidRDefault="005850D9" w:rsidP="005850D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B71A86">
        <w:rPr>
          <w:rFonts w:ascii="Times New Roman" w:eastAsia="Times New Roman" w:hAnsi="Times New Roman" w:cs="Times New Roman"/>
          <w:lang w:eastAsia="hr-HR"/>
        </w:rPr>
        <w:t>organizira i upravlja radom Odjela, odgovara za pravodobno, kvalitetno i učinkovito obavljanje poslova iz djelokruga Odjela, a osobito izrađuje program i plan rada Odjela, podnosi pisana izvješća o radu Odjela. Sudjeluje u organizaciji primarne i sekundarne zdravstvene zaštite na području županije</w:t>
      </w:r>
    </w:p>
    <w:p w14:paraId="6EFC01B4" w14:textId="77777777" w:rsidR="005850D9" w:rsidRPr="00B71A86" w:rsidRDefault="005850D9" w:rsidP="005850D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B71A86">
        <w:rPr>
          <w:rFonts w:ascii="Times New Roman" w:eastAsia="Times New Roman" w:hAnsi="Times New Roman" w:cs="Times New Roman"/>
          <w:sz w:val="24"/>
          <w:szCs w:val="24"/>
          <w:lang w:eastAsia="hr-HR"/>
        </w:rPr>
        <w:t>predlaže nacrt proračuna županije i ostalih akata iz ovlasti Upravnog odjela, vodi brigu o zakonitosti, svrhovitosti, učinkovitosti i ekonomičnom raspolaganju proračunskim sredstvima</w:t>
      </w:r>
    </w:p>
    <w:p w14:paraId="54DA42D0" w14:textId="77777777" w:rsidR="005850D9" w:rsidRPr="00B71A86" w:rsidRDefault="005850D9" w:rsidP="005850D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B71A86">
        <w:rPr>
          <w:rFonts w:ascii="Times New Roman" w:eastAsia="Times New Roman" w:hAnsi="Times New Roman" w:cs="Times New Roman"/>
          <w:sz w:val="24"/>
          <w:szCs w:val="24"/>
          <w:lang w:eastAsia="hr-HR"/>
        </w:rPr>
        <w:t>pruža stručnu pomoć pravnim osobama i građanima u pitanjima iz nadležnosti Upravnog odjela. Surađuje sa zdravstvenim ustanovama na području županije, odnosno ministarstvom zdravstva, ministarstvom branitelja, udrugama iz domovinskog rata te  ustanovama  socijalne skrbi</w:t>
      </w:r>
    </w:p>
    <w:p w14:paraId="54421009" w14:textId="77777777" w:rsidR="005850D9" w:rsidRPr="00B71A86" w:rsidRDefault="005850D9" w:rsidP="005850D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B71A86">
        <w:rPr>
          <w:rFonts w:ascii="Times New Roman" w:eastAsia="Times New Roman" w:hAnsi="Times New Roman" w:cs="Times New Roman"/>
          <w:sz w:val="24"/>
          <w:szCs w:val="24"/>
          <w:lang w:eastAsia="hr-HR"/>
        </w:rPr>
        <w:t>sudjeluje u projektima  iz fondova EU koji se izvode  u nadležnosti Upravnog odjela</w:t>
      </w:r>
    </w:p>
    <w:p w14:paraId="056E0762" w14:textId="77777777" w:rsidR="005850D9" w:rsidRPr="00B71A86" w:rsidRDefault="005850D9" w:rsidP="005850D9">
      <w:pPr>
        <w:numPr>
          <w:ilvl w:val="0"/>
          <w:numId w:val="1"/>
        </w:numPr>
        <w:spacing w:line="256" w:lineRule="auto"/>
        <w:contextualSpacing/>
        <w:rPr>
          <w:rFonts w:ascii="Times New Roman" w:hAnsi="Times New Roman" w:cs="Times New Roman"/>
        </w:rPr>
      </w:pPr>
      <w:r w:rsidRPr="00B71A86">
        <w:rPr>
          <w:rFonts w:ascii="Times New Roman" w:hAnsi="Times New Roman" w:cs="Times New Roman"/>
        </w:rPr>
        <w:t xml:space="preserve">obavlja i druge povjerene mu poslove iz svog djelokruga po nalogu župana i zamjenika župana. </w:t>
      </w:r>
    </w:p>
    <w:p w14:paraId="691DF378" w14:textId="77777777" w:rsidR="005850D9" w:rsidRPr="00B71A86" w:rsidRDefault="005850D9" w:rsidP="005850D9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B71A86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Provjera znanja i sposobnosti bitnih za obavljanje poslova radnog mjesta </w:t>
      </w:r>
      <w:r w:rsidRPr="00B71A86">
        <w:rPr>
          <w:rFonts w:ascii="Times New Roman" w:eastAsia="Calibri" w:hAnsi="Times New Roman" w:cs="Times New Roman"/>
          <w:b/>
          <w:sz w:val="24"/>
          <w:szCs w:val="24"/>
        </w:rPr>
        <w:t>pročelnik/</w:t>
      </w:r>
      <w:proofErr w:type="spellStart"/>
      <w:r w:rsidRPr="00B71A86">
        <w:rPr>
          <w:rFonts w:ascii="Times New Roman" w:eastAsia="Calibri" w:hAnsi="Times New Roman" w:cs="Times New Roman"/>
          <w:b/>
          <w:sz w:val="24"/>
          <w:szCs w:val="24"/>
        </w:rPr>
        <w:t>ca</w:t>
      </w:r>
      <w:proofErr w:type="spellEnd"/>
      <w:r w:rsidRPr="00B71A86">
        <w:rPr>
          <w:rFonts w:ascii="Times New Roman" w:eastAsia="Calibri" w:hAnsi="Times New Roman" w:cs="Times New Roman"/>
          <w:b/>
          <w:sz w:val="24"/>
          <w:szCs w:val="24"/>
        </w:rPr>
        <w:t xml:space="preserve"> Upravnog odjela za zdravstvo, socijalnu skrb i hrvatske branitelje</w:t>
      </w:r>
      <w:r w:rsidRPr="00B71A8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71A86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- pismena provjera znanja:</w:t>
      </w:r>
    </w:p>
    <w:p w14:paraId="3D123DA0" w14:textId="77777777" w:rsidR="005850D9" w:rsidRPr="00B71A86" w:rsidRDefault="005850D9" w:rsidP="005850D9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7FD306B3" w14:textId="77777777" w:rsidR="005850D9" w:rsidRPr="00B71A86" w:rsidRDefault="005850D9" w:rsidP="005850D9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B71A86">
        <w:rPr>
          <w:rFonts w:ascii="Times New Roman" w:eastAsia="Calibri" w:hAnsi="Times New Roman" w:cs="Times New Roman"/>
          <w:sz w:val="24"/>
          <w:szCs w:val="24"/>
          <w:lang w:eastAsia="hr-HR"/>
        </w:rPr>
        <w:t>Pitanja kojima se provjerava znanje i sposobnosti bitne za obavljanje poslova navedenog radnog mjesta temelje se na sljedećim pravnim izvorima:</w:t>
      </w:r>
    </w:p>
    <w:p w14:paraId="5DB51097" w14:textId="77777777" w:rsidR="005850D9" w:rsidRPr="00B71A86" w:rsidRDefault="005850D9" w:rsidP="005850D9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064A4B99" w14:textId="77777777" w:rsidR="005850D9" w:rsidRPr="00B71A86" w:rsidRDefault="005850D9" w:rsidP="005850D9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bookmarkStart w:id="3" w:name="_Hlk137457037"/>
      <w:r w:rsidRPr="00B71A86">
        <w:rPr>
          <w:rFonts w:ascii="Times New Roman" w:eastAsia="Times New Roman" w:hAnsi="Times New Roman" w:cs="Times New Roman"/>
          <w:sz w:val="24"/>
          <w:szCs w:val="24"/>
        </w:rPr>
        <w:t xml:space="preserve">Zakon o lokalnoj i područnoj (regionalnoj) samoupravi („Narodne novine“, br. </w:t>
      </w:r>
      <w:r w:rsidRPr="00B71A86">
        <w:rPr>
          <w:rFonts w:ascii="Open Sans" w:eastAsia="Calibri" w:hAnsi="Open Sans" w:cs="Times New Roman"/>
          <w:color w:val="414145"/>
          <w:sz w:val="21"/>
          <w:szCs w:val="21"/>
          <w:shd w:val="clear" w:color="auto" w:fill="E4E4E7"/>
        </w:rPr>
        <w:t> </w:t>
      </w:r>
      <w:hyperlink r:id="rId5" w:tgtFrame="_blank" w:history="1">
        <w:r w:rsidRPr="00B71A86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u w:val="single"/>
            <w:shd w:val="clear" w:color="auto" w:fill="E4E4E7"/>
          </w:rPr>
          <w:t>33/01</w:t>
        </w:r>
      </w:hyperlink>
      <w:r w:rsidRPr="00B71A86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6" w:tgtFrame="_blank" w:history="1">
        <w:r w:rsidRPr="00B71A86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u w:val="single"/>
            <w:shd w:val="clear" w:color="auto" w:fill="E4E4E7"/>
          </w:rPr>
          <w:t>60/01</w:t>
        </w:r>
      </w:hyperlink>
      <w:r w:rsidRPr="00B71A86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7" w:tgtFrame="_blank" w:history="1">
        <w:r w:rsidRPr="00B71A86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u w:val="single"/>
            <w:shd w:val="clear" w:color="auto" w:fill="E4E4E7"/>
          </w:rPr>
          <w:t>129/05</w:t>
        </w:r>
      </w:hyperlink>
      <w:r w:rsidRPr="00B71A86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8" w:tgtFrame="_blank" w:history="1">
        <w:r w:rsidRPr="00B71A86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u w:val="single"/>
            <w:shd w:val="clear" w:color="auto" w:fill="E4E4E7"/>
          </w:rPr>
          <w:t>109/07</w:t>
        </w:r>
      </w:hyperlink>
      <w:r w:rsidRPr="00B71A86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9" w:tgtFrame="_blank" w:history="1">
        <w:r w:rsidRPr="00B71A86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u w:val="single"/>
            <w:shd w:val="clear" w:color="auto" w:fill="E4E4E7"/>
          </w:rPr>
          <w:t>125/08</w:t>
        </w:r>
      </w:hyperlink>
      <w:r w:rsidRPr="00B71A86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10" w:tgtFrame="_blank" w:history="1">
        <w:r w:rsidRPr="00B71A86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u w:val="single"/>
            <w:shd w:val="clear" w:color="auto" w:fill="E4E4E7"/>
          </w:rPr>
          <w:t>36/09</w:t>
        </w:r>
      </w:hyperlink>
      <w:r w:rsidRPr="00B71A86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11" w:tgtFrame="_blank" w:history="1">
        <w:r w:rsidRPr="00B71A86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u w:val="single"/>
            <w:shd w:val="clear" w:color="auto" w:fill="E4E4E7"/>
          </w:rPr>
          <w:t>36/09</w:t>
        </w:r>
      </w:hyperlink>
      <w:r w:rsidRPr="00B71A86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12" w:tgtFrame="_blank" w:history="1">
        <w:r w:rsidRPr="00B71A86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u w:val="single"/>
            <w:shd w:val="clear" w:color="auto" w:fill="E4E4E7"/>
          </w:rPr>
          <w:t>150/11</w:t>
        </w:r>
      </w:hyperlink>
      <w:r w:rsidRPr="00B71A86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13" w:tgtFrame="_blank" w:history="1">
        <w:r w:rsidRPr="00B71A86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u w:val="single"/>
            <w:shd w:val="clear" w:color="auto" w:fill="E4E4E7"/>
          </w:rPr>
          <w:t>144/12</w:t>
        </w:r>
      </w:hyperlink>
      <w:r w:rsidRPr="00B71A86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14" w:tgtFrame="_blank" w:history="1">
        <w:r w:rsidRPr="00B71A86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u w:val="single"/>
            <w:bdr w:val="none" w:sz="0" w:space="0" w:color="auto" w:frame="1"/>
            <w:shd w:val="clear" w:color="auto" w:fill="E4E4E7"/>
          </w:rPr>
          <w:t>19/13</w:t>
        </w:r>
      </w:hyperlink>
      <w:r w:rsidRPr="00B71A86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15" w:tgtFrame="_blank" w:history="1">
        <w:r w:rsidRPr="00B71A86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u w:val="single"/>
            <w:shd w:val="clear" w:color="auto" w:fill="E4E4E7"/>
          </w:rPr>
          <w:t>137/15</w:t>
        </w:r>
      </w:hyperlink>
      <w:r w:rsidRPr="00B71A86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16" w:tgtFrame="_blank" w:history="1">
        <w:r w:rsidRPr="00B71A86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u w:val="single"/>
            <w:shd w:val="clear" w:color="auto" w:fill="E4E4E7"/>
          </w:rPr>
          <w:t>123/17</w:t>
        </w:r>
      </w:hyperlink>
      <w:r w:rsidRPr="00B71A86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17" w:tgtFrame="_blank" w:history="1">
        <w:r w:rsidRPr="00B71A86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u w:val="single"/>
            <w:shd w:val="clear" w:color="auto" w:fill="E4E4E7"/>
          </w:rPr>
          <w:t>98/19</w:t>
        </w:r>
      </w:hyperlink>
      <w:r w:rsidRPr="00B71A86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  <w:shd w:val="clear" w:color="auto" w:fill="E4E4E7"/>
        </w:rPr>
        <w:t xml:space="preserve"> i </w:t>
      </w:r>
      <w:hyperlink r:id="rId18" w:tgtFrame="_blank" w:history="1">
        <w:r w:rsidRPr="00B71A86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u w:val="single"/>
            <w:shd w:val="clear" w:color="auto" w:fill="E4E4E7"/>
          </w:rPr>
          <w:t>144/20</w:t>
        </w:r>
      </w:hyperlink>
      <w:r w:rsidRPr="00B71A8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)</w:t>
      </w:r>
    </w:p>
    <w:bookmarkEnd w:id="3"/>
    <w:p w14:paraId="6B42DEC8" w14:textId="77777777" w:rsidR="005850D9" w:rsidRPr="00B71A86" w:rsidRDefault="005850D9" w:rsidP="005850D9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1A86">
        <w:rPr>
          <w:rFonts w:ascii="Times New Roman" w:eastAsia="Times New Roman" w:hAnsi="Times New Roman" w:cs="Times New Roman"/>
          <w:sz w:val="24"/>
          <w:szCs w:val="24"/>
        </w:rPr>
        <w:t>Zakon o službenicima i namještenicima u lokalnoj i područnoj (regionalnoj) samoupravi („Narodne novine“, br. 86/08, 61/11, 4/18, 112/19)</w:t>
      </w:r>
    </w:p>
    <w:p w14:paraId="7F699351" w14:textId="77777777" w:rsidR="005850D9" w:rsidRPr="00B71A86" w:rsidRDefault="005850D9" w:rsidP="005850D9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4" w:name="_Hlk137456399"/>
      <w:r w:rsidRPr="00B71A86">
        <w:rPr>
          <w:rFonts w:ascii="Times New Roman" w:eastAsia="Times New Roman" w:hAnsi="Times New Roman" w:cs="Times New Roman"/>
          <w:sz w:val="24"/>
          <w:szCs w:val="24"/>
        </w:rPr>
        <w:t xml:space="preserve">Zakon o zdravstvenoj zaštiti („Narodne novine“ broj. 100/18, 125/19, 147/20, 119/22 i 33/23) </w:t>
      </w:r>
    </w:p>
    <w:p w14:paraId="10458397" w14:textId="77777777" w:rsidR="005850D9" w:rsidRPr="00B71A86" w:rsidRDefault="005850D9" w:rsidP="005850D9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bookmarkStart w:id="5" w:name="_Hlk149913523"/>
      <w:bookmarkEnd w:id="4"/>
      <w:r w:rsidRPr="00B71A86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Zakon o socijalnoj skrbi („Narodne novine“, broj 18/22, 46/22, 119/22, 71/23, 156/23) </w:t>
      </w:r>
    </w:p>
    <w:bookmarkEnd w:id="5"/>
    <w:p w14:paraId="55D5E064" w14:textId="77777777" w:rsidR="005850D9" w:rsidRPr="00B71A86" w:rsidRDefault="005850D9" w:rsidP="005850D9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71A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Zakon o hrvatskim braniteljima iz Domovinskog rata i članovima njihovih obitelji („Narodne novine“ broj 121/17, 98/19,  84/21, 156/23)   </w:t>
      </w:r>
    </w:p>
    <w:p w14:paraId="090E4070" w14:textId="77777777" w:rsidR="005850D9" w:rsidRPr="00B71A86" w:rsidRDefault="005850D9" w:rsidP="005850D9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71A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Zakon o ustanovama („Narodne novine“, broj </w:t>
      </w:r>
      <w:r w:rsidRPr="00B71A86">
        <w:rPr>
          <w:rFonts w:ascii="Times New Roman" w:hAnsi="Times New Roman" w:cs="Times New Roman"/>
          <w:color w:val="414145"/>
          <w:sz w:val="24"/>
          <w:szCs w:val="24"/>
          <w:shd w:val="clear" w:color="auto" w:fill="E4E4E7"/>
        </w:rPr>
        <w:t>76/93, 29/97, 47/99, 35/08, 127/19, 151/22 )</w:t>
      </w:r>
    </w:p>
    <w:p w14:paraId="02CAAF94" w14:textId="77777777" w:rsidR="005850D9" w:rsidRPr="00B71A86" w:rsidRDefault="005850D9" w:rsidP="005850D9">
      <w:pPr>
        <w:spacing w:after="0" w:line="276" w:lineRule="auto"/>
        <w:jc w:val="both"/>
        <w:rPr>
          <w:rFonts w:ascii="Times New Roman" w:eastAsia="Times New Roman" w:hAnsi="Times New Roman" w:cs="Times New Roman"/>
          <w:color w:val="FFFFFF" w:themeColor="background1"/>
          <w:sz w:val="24"/>
          <w:szCs w:val="24"/>
        </w:rPr>
      </w:pPr>
    </w:p>
    <w:p w14:paraId="34BE7EA8" w14:textId="77777777" w:rsidR="005850D9" w:rsidRPr="00B71A86" w:rsidRDefault="005850D9" w:rsidP="005850D9">
      <w:pPr>
        <w:autoSpaceDE w:val="0"/>
        <w:autoSpaceDN w:val="0"/>
        <w:adjustRightInd w:val="0"/>
        <w:spacing w:after="0" w:line="240" w:lineRule="auto"/>
        <w:ind w:left="360" w:firstLine="34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B71A86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14:paraId="0B0DCE3A" w14:textId="77777777" w:rsidR="005850D9" w:rsidRPr="00B71A86" w:rsidRDefault="005850D9" w:rsidP="005850D9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2BAD2D5C" w14:textId="77777777" w:rsidR="005850D9" w:rsidRPr="00B71A86" w:rsidRDefault="005850D9" w:rsidP="005850D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71A86">
        <w:rPr>
          <w:rFonts w:ascii="Times New Roman" w:eastAsia="Times New Roman" w:hAnsi="Times New Roman" w:cs="Times New Roman"/>
          <w:sz w:val="24"/>
          <w:szCs w:val="24"/>
        </w:rPr>
        <w:t>Plaća pročelnika/</w:t>
      </w:r>
      <w:proofErr w:type="spellStart"/>
      <w:r w:rsidRPr="00B71A86">
        <w:rPr>
          <w:rFonts w:ascii="Times New Roman" w:eastAsia="Times New Roman" w:hAnsi="Times New Roman" w:cs="Times New Roman"/>
          <w:sz w:val="24"/>
          <w:szCs w:val="24"/>
        </w:rPr>
        <w:t>ce</w:t>
      </w:r>
      <w:proofErr w:type="spellEnd"/>
      <w:r w:rsidRPr="00B71A86">
        <w:rPr>
          <w:rFonts w:ascii="Times New Roman" w:eastAsia="Times New Roman" w:hAnsi="Times New Roman" w:cs="Times New Roman"/>
          <w:sz w:val="24"/>
          <w:szCs w:val="24"/>
        </w:rPr>
        <w:t xml:space="preserve"> utvrđena je u visini umnoška koeficijenta složenosti poslova 4,00 za radno mjesto pročelnika upravnog odjela  (</w:t>
      </w:r>
      <w:r w:rsidRPr="00B71A86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uvećan za 0,5% za svaku navršenu godinu radnog staža) </w:t>
      </w:r>
      <w:r w:rsidRPr="00B71A86">
        <w:rPr>
          <w:rFonts w:ascii="Times New Roman" w:eastAsia="Times New Roman" w:hAnsi="Times New Roman" w:cs="Times New Roman"/>
          <w:sz w:val="24"/>
          <w:szCs w:val="24"/>
        </w:rPr>
        <w:t xml:space="preserve">i osnovice za izračun plaće, sukladno Odluci o koeficijentima za obračun plaće službenika i namještenika u upravnim tijelima Brodsko-posavske županije („Službeni vjesnik Brodsko-posavske županije“, br. 9/2020, 18/2020 i 17/23). </w:t>
      </w:r>
      <w:r w:rsidRPr="00B71A86">
        <w:rPr>
          <w:rFonts w:ascii="Times New Roman" w:hAnsi="Times New Roman" w:cs="Times New Roman"/>
          <w:sz w:val="24"/>
          <w:szCs w:val="24"/>
        </w:rPr>
        <w:t xml:space="preserve">Osnovica za obračun plaće utvrđena je Odlukom o visini osnovice za obračun plaće službenika i namještenika u upravnim tijelima Brodsko-posavske županije („Službeni vjesnik Brodsko-posavske županije“ br. 16/23). </w:t>
      </w:r>
    </w:p>
    <w:p w14:paraId="2DB1F54B" w14:textId="77777777" w:rsidR="005850D9" w:rsidRPr="00B71A86" w:rsidRDefault="005850D9" w:rsidP="005850D9">
      <w:pPr>
        <w:spacing w:after="0" w:line="240" w:lineRule="auto"/>
        <w:ind w:left="360" w:firstLine="34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F1C140B" w14:textId="77777777" w:rsidR="005850D9" w:rsidRPr="00B71A86" w:rsidRDefault="005850D9" w:rsidP="005850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13399CA7" w14:textId="77777777" w:rsidR="005850D9" w:rsidRPr="00B71A86" w:rsidRDefault="005850D9" w:rsidP="005850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B71A86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PRAVILA I POSTUPAK TESTIRANJA</w:t>
      </w:r>
    </w:p>
    <w:p w14:paraId="243B5E0E" w14:textId="77777777" w:rsidR="005850D9" w:rsidRPr="00B71A86" w:rsidRDefault="005850D9" w:rsidP="005850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1493F915" w14:textId="77777777" w:rsidR="005850D9" w:rsidRPr="00B71A86" w:rsidRDefault="005850D9" w:rsidP="005850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B71A86">
        <w:rPr>
          <w:rFonts w:ascii="Times New Roman" w:eastAsia="Calibri" w:hAnsi="Times New Roman" w:cs="Times New Roman"/>
          <w:sz w:val="24"/>
          <w:szCs w:val="24"/>
          <w:lang w:eastAsia="hr-HR"/>
        </w:rPr>
        <w:t>Prethodnoj provjeri znanja i sposobnosti mogu pristupiti samo kandidati/kinje koji ispunjavaju formalne uvjete Javnog natječaja.</w:t>
      </w:r>
    </w:p>
    <w:p w14:paraId="0BC764BD" w14:textId="77777777" w:rsidR="005850D9" w:rsidRPr="00B71A86" w:rsidRDefault="005850D9" w:rsidP="005850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B71A86"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koji ostvare pravo na pristup prethodnoj provjeri znanja i sposobnosti bit će o tome obaviješteni putem elektroničke pošte na e-mail adresu koju su naveli u prijavi.</w:t>
      </w:r>
    </w:p>
    <w:p w14:paraId="7B704C6C" w14:textId="77777777" w:rsidR="005850D9" w:rsidRPr="00B71A86" w:rsidRDefault="005850D9" w:rsidP="005850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1E30BA0E" w14:textId="77777777" w:rsidR="005850D9" w:rsidRPr="00B71A86" w:rsidRDefault="005850D9" w:rsidP="005850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B71A86">
        <w:rPr>
          <w:rFonts w:ascii="Times New Roman" w:eastAsia="Calibri" w:hAnsi="Times New Roman" w:cs="Times New Roman"/>
          <w:sz w:val="24"/>
          <w:szCs w:val="24"/>
          <w:lang w:eastAsia="hr-HR"/>
        </w:rPr>
        <w:t>Po dolasku na provjeru znanja, od kandidata/</w:t>
      </w:r>
      <w:proofErr w:type="spellStart"/>
      <w:r w:rsidRPr="00B71A86">
        <w:rPr>
          <w:rFonts w:ascii="Times New Roman" w:eastAsia="Calibri" w:hAnsi="Times New Roman" w:cs="Times New Roman"/>
          <w:sz w:val="24"/>
          <w:szCs w:val="24"/>
          <w:lang w:eastAsia="hr-HR"/>
        </w:rPr>
        <w:t>kinja</w:t>
      </w:r>
      <w:proofErr w:type="spellEnd"/>
      <w:r w:rsidRPr="00B71A86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će biti zatraženo predočavanje odgovarajuće identifikacijske isprave radi utvrđivanja identiteta. Kandidati/kinje koji ne mogu dokazati identitet neće moći pristupiti testiranju. Za kandidata/</w:t>
      </w:r>
      <w:proofErr w:type="spellStart"/>
      <w:r w:rsidRPr="00B71A86">
        <w:rPr>
          <w:rFonts w:ascii="Times New Roman" w:eastAsia="Calibri" w:hAnsi="Times New Roman" w:cs="Times New Roman"/>
          <w:sz w:val="24"/>
          <w:szCs w:val="24"/>
          <w:lang w:eastAsia="hr-HR"/>
        </w:rPr>
        <w:t>kinju</w:t>
      </w:r>
      <w:proofErr w:type="spellEnd"/>
      <w:r w:rsidRPr="00B71A86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koji ne pristupi testiranju smatrat će se da je povukao prijavu na Javni natječaj.</w:t>
      </w:r>
    </w:p>
    <w:p w14:paraId="4E5E7770" w14:textId="77777777" w:rsidR="005850D9" w:rsidRPr="00B71A86" w:rsidRDefault="005850D9" w:rsidP="005850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B71A86"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su dužni pridržavati se utvrđenog vremena i rasporeda testiranja.</w:t>
      </w:r>
    </w:p>
    <w:p w14:paraId="1918E10D" w14:textId="77777777" w:rsidR="005850D9" w:rsidRPr="00B71A86" w:rsidRDefault="005850D9" w:rsidP="005850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6A7E6FA2" w14:textId="77777777" w:rsidR="005850D9" w:rsidRPr="00B71A86" w:rsidRDefault="005850D9" w:rsidP="005850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 w:rsidRPr="00B71A86"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Prethodna provjera znanja i sposobnosti obuhvaća:</w:t>
      </w:r>
    </w:p>
    <w:p w14:paraId="0F8D97BC" w14:textId="77777777" w:rsidR="005850D9" w:rsidRPr="00B71A86" w:rsidRDefault="005850D9" w:rsidP="005850D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 w:rsidRPr="00B71A86"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pisano testiranje</w:t>
      </w:r>
    </w:p>
    <w:p w14:paraId="4602C0C4" w14:textId="77777777" w:rsidR="005850D9" w:rsidRPr="00B71A86" w:rsidRDefault="005850D9" w:rsidP="005850D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 w:rsidRPr="00B71A86"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 xml:space="preserve">provjeru poznavanja rada na računalu i intervju s kandidatima koji su ostvarili najmanje 50% bodova na pisanom testiranju. </w:t>
      </w:r>
    </w:p>
    <w:p w14:paraId="72AA0541" w14:textId="77777777" w:rsidR="005850D9" w:rsidRPr="00B71A86" w:rsidRDefault="005850D9" w:rsidP="005850D9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7F987796" w14:textId="77777777" w:rsidR="005850D9" w:rsidRPr="00B71A86" w:rsidRDefault="005850D9" w:rsidP="005850D9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B71A86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Za svaki dio provjere znanja dodjeljuje se od 1 do 10 bodova. </w:t>
      </w:r>
    </w:p>
    <w:p w14:paraId="1730A1C4" w14:textId="77777777" w:rsidR="005850D9" w:rsidRPr="00B71A86" w:rsidRDefault="005850D9" w:rsidP="005850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3FBAA1D0" w14:textId="77777777" w:rsidR="005850D9" w:rsidRPr="00B71A86" w:rsidRDefault="005850D9" w:rsidP="005850D9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B71A86">
        <w:rPr>
          <w:rFonts w:ascii="Times New Roman" w:eastAsia="Calibri" w:hAnsi="Times New Roman" w:cs="Times New Roman"/>
          <w:sz w:val="24"/>
          <w:szCs w:val="24"/>
          <w:lang w:eastAsia="hr-HR"/>
        </w:rPr>
        <w:t>Po utvrđivanju identiteta, kandidati/kinje će pristupiti pisanoj provjeri znanja.</w:t>
      </w:r>
    </w:p>
    <w:p w14:paraId="75DE7895" w14:textId="77777777" w:rsidR="005850D9" w:rsidRPr="00B71A86" w:rsidRDefault="005850D9" w:rsidP="005850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72C4EC07" w14:textId="77777777" w:rsidR="005850D9" w:rsidRPr="00B71A86" w:rsidRDefault="005850D9" w:rsidP="005850D9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B71A86">
        <w:rPr>
          <w:rFonts w:ascii="Times New Roman" w:eastAsia="Calibri" w:hAnsi="Times New Roman" w:cs="Times New Roman"/>
          <w:sz w:val="24"/>
          <w:szCs w:val="24"/>
          <w:lang w:eastAsia="hr-HR"/>
        </w:rPr>
        <w:t>Navedena provjera traje 60 minuta.</w:t>
      </w:r>
    </w:p>
    <w:p w14:paraId="079FCB26" w14:textId="77777777" w:rsidR="005850D9" w:rsidRPr="00B71A86" w:rsidRDefault="005850D9" w:rsidP="005850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</w:p>
    <w:p w14:paraId="184114FF" w14:textId="77777777" w:rsidR="005850D9" w:rsidRPr="00B71A86" w:rsidRDefault="005850D9" w:rsidP="005850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B71A86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Za vrijeme provjere znanja i sposobnosti </w:t>
      </w:r>
      <w:r w:rsidRPr="00B71A86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nije dopušteno:</w:t>
      </w:r>
    </w:p>
    <w:p w14:paraId="13CF4A37" w14:textId="77777777" w:rsidR="005850D9" w:rsidRPr="00B71A86" w:rsidRDefault="005850D9" w:rsidP="005850D9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B71A86">
        <w:rPr>
          <w:rFonts w:ascii="Times New Roman" w:eastAsia="Calibri" w:hAnsi="Times New Roman" w:cs="Times New Roman"/>
          <w:sz w:val="24"/>
          <w:szCs w:val="24"/>
          <w:lang w:eastAsia="hr-HR"/>
        </w:rPr>
        <w:t>koristiti se bilo kakvom literaturom odnosno bilješkama;</w:t>
      </w:r>
    </w:p>
    <w:p w14:paraId="125ECFB7" w14:textId="77777777" w:rsidR="005850D9" w:rsidRPr="00B71A86" w:rsidRDefault="005850D9" w:rsidP="005850D9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B71A86">
        <w:rPr>
          <w:rFonts w:ascii="Times New Roman" w:eastAsia="Calibri" w:hAnsi="Times New Roman" w:cs="Times New Roman"/>
          <w:sz w:val="24"/>
          <w:szCs w:val="24"/>
          <w:lang w:eastAsia="hr-HR"/>
        </w:rPr>
        <w:t>koristiti mobitel ili druga komunikacijska sredstva</w:t>
      </w:r>
    </w:p>
    <w:p w14:paraId="5A5347A4" w14:textId="77777777" w:rsidR="005850D9" w:rsidRPr="00B71A86" w:rsidRDefault="005850D9" w:rsidP="005850D9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B71A86">
        <w:rPr>
          <w:rFonts w:ascii="Times New Roman" w:eastAsia="Calibri" w:hAnsi="Times New Roman" w:cs="Times New Roman"/>
          <w:sz w:val="24"/>
          <w:szCs w:val="24"/>
          <w:lang w:eastAsia="hr-HR"/>
        </w:rPr>
        <w:t>napuštati prostoriju u kojoj se odvija provjera</w:t>
      </w:r>
    </w:p>
    <w:p w14:paraId="47F04634" w14:textId="77777777" w:rsidR="005850D9" w:rsidRPr="00B71A86" w:rsidRDefault="005850D9" w:rsidP="005850D9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B71A86">
        <w:rPr>
          <w:rFonts w:ascii="Times New Roman" w:eastAsia="Calibri" w:hAnsi="Times New Roman" w:cs="Times New Roman"/>
          <w:sz w:val="24"/>
          <w:szCs w:val="24"/>
          <w:lang w:eastAsia="hr-HR"/>
        </w:rPr>
        <w:t>razgovarati s ostalim kandidatima</w:t>
      </w:r>
    </w:p>
    <w:p w14:paraId="67C21ABF" w14:textId="77777777" w:rsidR="005850D9" w:rsidRPr="00B71A86" w:rsidRDefault="005850D9" w:rsidP="005850D9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B71A86">
        <w:rPr>
          <w:rFonts w:ascii="Times New Roman" w:eastAsia="Calibri" w:hAnsi="Times New Roman" w:cs="Times New Roman"/>
          <w:sz w:val="24"/>
          <w:szCs w:val="24"/>
          <w:lang w:eastAsia="hr-HR"/>
        </w:rPr>
        <w:t>na bilo koji drugi način ometati koncentraciju ostalih kandidata.</w:t>
      </w:r>
    </w:p>
    <w:p w14:paraId="1C88F3C5" w14:textId="77777777" w:rsidR="005850D9" w:rsidRPr="00B71A86" w:rsidRDefault="005850D9" w:rsidP="005850D9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4CFC9300" w14:textId="77777777" w:rsidR="005850D9" w:rsidRPr="00B71A86" w:rsidRDefault="005850D9" w:rsidP="005850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B71A86">
        <w:rPr>
          <w:rFonts w:ascii="Times New Roman" w:eastAsia="Calibri" w:hAnsi="Times New Roman" w:cs="Times New Roman"/>
          <w:sz w:val="24"/>
          <w:szCs w:val="24"/>
          <w:lang w:eastAsia="hr-HR"/>
        </w:rPr>
        <w:lastRenderedPageBreak/>
        <w:t>Kandidati/kinje koji će se ponašati neprimjereno ili će prekršiti jedno od gore navedenih pravila biti će udaljeni s testiranja, a njihov rezultat i rad Povjerenstvo za provedbu Javnog natječaja neće bodovati.</w:t>
      </w:r>
    </w:p>
    <w:p w14:paraId="10A036F4" w14:textId="77777777" w:rsidR="005850D9" w:rsidRPr="00B71A86" w:rsidRDefault="005850D9" w:rsidP="005850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6D68DAD9" w14:textId="77777777" w:rsidR="005850D9" w:rsidRPr="00B71A86" w:rsidRDefault="005850D9" w:rsidP="005850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B71A86">
        <w:rPr>
          <w:rFonts w:ascii="Times New Roman" w:eastAsia="Calibri" w:hAnsi="Times New Roman" w:cs="Times New Roman"/>
          <w:sz w:val="24"/>
          <w:szCs w:val="24"/>
          <w:lang w:eastAsia="hr-HR"/>
        </w:rPr>
        <w:t>Nakon pisanog testiranja kandidati/kinje će pristupiti provjeri poznavanja rada na osobnom računalu. Provjera traje maksimalno 30 minuta, a sastoji se od provjere poznavanja rada u Windows operativnom sustavu, Microsoft Office programskom paketu te pretraživanju Interneta. Za provjeru kandidat/</w:t>
      </w:r>
      <w:proofErr w:type="spellStart"/>
      <w:r w:rsidRPr="00B71A86">
        <w:rPr>
          <w:rFonts w:ascii="Times New Roman" w:eastAsia="Calibri" w:hAnsi="Times New Roman" w:cs="Times New Roman"/>
          <w:sz w:val="24"/>
          <w:szCs w:val="24"/>
          <w:lang w:eastAsia="hr-HR"/>
        </w:rPr>
        <w:t>kinja</w:t>
      </w:r>
      <w:proofErr w:type="spellEnd"/>
      <w:r w:rsidRPr="00B71A86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može ostvariti od 1 do 10 bodova.</w:t>
      </w:r>
    </w:p>
    <w:p w14:paraId="6AA0971D" w14:textId="77777777" w:rsidR="005850D9" w:rsidRPr="00B71A86" w:rsidRDefault="005850D9" w:rsidP="005850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14:paraId="2DD21D1C" w14:textId="77777777" w:rsidR="005850D9" w:rsidRPr="00B71A86" w:rsidRDefault="005850D9" w:rsidP="005850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B71A86">
        <w:rPr>
          <w:rFonts w:ascii="Times New Roman" w:eastAsia="Calibri" w:hAnsi="Times New Roman" w:cs="Times New Roman"/>
          <w:sz w:val="24"/>
          <w:szCs w:val="24"/>
        </w:rPr>
        <w:t xml:space="preserve">O vremenu i mjestu održavanja intervjua kandidati/kinje biti će </w:t>
      </w:r>
      <w:r w:rsidRPr="00B71A86">
        <w:rPr>
          <w:rFonts w:ascii="Times New Roman" w:eastAsia="Calibri" w:hAnsi="Times New Roman" w:cs="Times New Roman"/>
          <w:sz w:val="24"/>
          <w:szCs w:val="24"/>
          <w:lang w:eastAsia="hr-HR"/>
        </w:rPr>
        <w:t>obaviješteni putem elektroničke pošte na e-mail adresu koju su naveli u prijavi.</w:t>
      </w:r>
    </w:p>
    <w:p w14:paraId="70B39263" w14:textId="77777777" w:rsidR="005850D9" w:rsidRPr="00B71A86" w:rsidRDefault="005850D9" w:rsidP="005850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3403CA4A" w14:textId="77777777" w:rsidR="005850D9" w:rsidRPr="00B71A86" w:rsidRDefault="005850D9" w:rsidP="005850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B71A86">
        <w:rPr>
          <w:rFonts w:ascii="Times New Roman" w:eastAsia="Calibri" w:hAnsi="Times New Roman" w:cs="Times New Roman"/>
          <w:sz w:val="24"/>
          <w:szCs w:val="24"/>
          <w:lang w:eastAsia="hr-HR"/>
        </w:rPr>
        <w:t>Intervju se provodi samo s kandidatima koji su ostvarili najmanje 50% bodova iz svakog dijela provjere znanje i sposobnosti kandidata/kinje na provedenom testiranju.</w:t>
      </w:r>
    </w:p>
    <w:p w14:paraId="10744922" w14:textId="77777777" w:rsidR="005850D9" w:rsidRPr="00B71A86" w:rsidRDefault="005850D9" w:rsidP="005850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5826656E" w14:textId="77777777" w:rsidR="005850D9" w:rsidRPr="00B71A86" w:rsidRDefault="005850D9" w:rsidP="005850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B71A86">
        <w:rPr>
          <w:rFonts w:ascii="Times New Roman" w:eastAsia="Calibri" w:hAnsi="Times New Roman" w:cs="Times New Roman"/>
          <w:sz w:val="24"/>
          <w:szCs w:val="24"/>
          <w:lang w:eastAsia="hr-HR"/>
        </w:rPr>
        <w:t>Povjerenstvo za provedbu Javnog natječaja kroz intervju s kandidatima/</w:t>
      </w:r>
      <w:proofErr w:type="spellStart"/>
      <w:r w:rsidRPr="00B71A86">
        <w:rPr>
          <w:rFonts w:ascii="Times New Roman" w:eastAsia="Calibri" w:hAnsi="Times New Roman" w:cs="Times New Roman"/>
          <w:sz w:val="24"/>
          <w:szCs w:val="24"/>
          <w:lang w:eastAsia="hr-HR"/>
        </w:rPr>
        <w:t>kinjama</w:t>
      </w:r>
      <w:proofErr w:type="spellEnd"/>
      <w:r w:rsidRPr="00B71A86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utvrđuje interese, profesionalne ciljeve i motivaciju istih za rad u jedinici područne (regionalne) samouprave.</w:t>
      </w:r>
    </w:p>
    <w:p w14:paraId="540E231F" w14:textId="77777777" w:rsidR="005850D9" w:rsidRPr="00B71A86" w:rsidRDefault="005850D9" w:rsidP="005850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B71A86">
        <w:rPr>
          <w:rFonts w:ascii="Times New Roman" w:eastAsia="Calibri" w:hAnsi="Times New Roman" w:cs="Times New Roman"/>
          <w:sz w:val="24"/>
          <w:szCs w:val="24"/>
          <w:lang w:eastAsia="hr-HR"/>
        </w:rPr>
        <w:t>Rezultati intervjua boduju se na isti način kao pisano testiranje.</w:t>
      </w:r>
    </w:p>
    <w:p w14:paraId="3D664743" w14:textId="77777777" w:rsidR="005850D9" w:rsidRPr="00B71A86" w:rsidRDefault="005850D9" w:rsidP="005850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B71A86"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koji su pristupili testiranju imaju pravo uvida u rezultate provedenog postupka.</w:t>
      </w:r>
    </w:p>
    <w:p w14:paraId="17C89781" w14:textId="77777777" w:rsidR="005850D9" w:rsidRPr="00B71A86" w:rsidRDefault="005850D9" w:rsidP="005850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B71A86">
        <w:rPr>
          <w:rFonts w:ascii="Times New Roman" w:eastAsia="Calibri" w:hAnsi="Times New Roman" w:cs="Times New Roman"/>
          <w:sz w:val="24"/>
          <w:szCs w:val="24"/>
          <w:lang w:eastAsia="hr-HR"/>
        </w:rPr>
        <w:t>Nakon provedenog testiranja i intervjua Povjerenstvo za provedbu Javnog natječaja utvrđuje rang-listu kandidata prema ukupnom broju bodova ostvarenih na testiranju i intervjuu.</w:t>
      </w:r>
    </w:p>
    <w:p w14:paraId="0568F241" w14:textId="77777777" w:rsidR="005850D9" w:rsidRPr="00B71A86" w:rsidRDefault="005850D9" w:rsidP="005850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B71A86">
        <w:rPr>
          <w:rFonts w:ascii="Times New Roman" w:eastAsia="Calibri" w:hAnsi="Times New Roman" w:cs="Times New Roman"/>
          <w:sz w:val="24"/>
          <w:szCs w:val="24"/>
          <w:lang w:eastAsia="hr-HR"/>
        </w:rPr>
        <w:t>Povjerenstvo za provedbu Javnog natječaja dostavlja županu Izvješće o provedenom postupku, koje potpisuju svi članovi Povjerenstva za provedbu Javnog natječaja.</w:t>
      </w:r>
    </w:p>
    <w:p w14:paraId="2622588B" w14:textId="77777777" w:rsidR="005850D9" w:rsidRPr="00B71A86" w:rsidRDefault="005850D9" w:rsidP="005850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0EAB976D" w14:textId="77777777" w:rsidR="005850D9" w:rsidRPr="00B71A86" w:rsidRDefault="005850D9" w:rsidP="005850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B71A86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POZIV ZA TESTIRANJE BITI ĆE OBJAVLJEN, NAJMANJE 5 DANA PRIJE TESTIRANJA NA WEB STRANICI BRODSKO-POSAVSKE ŽUPANIJE.</w:t>
      </w:r>
    </w:p>
    <w:p w14:paraId="67DCFCA6" w14:textId="77777777" w:rsidR="005850D9" w:rsidRPr="00B71A86" w:rsidRDefault="005850D9" w:rsidP="005850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</w:p>
    <w:p w14:paraId="23D55428" w14:textId="77777777" w:rsidR="005850D9" w:rsidRPr="00B71A86" w:rsidRDefault="005850D9" w:rsidP="005850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  <w:r w:rsidRPr="00B71A86">
        <w:rPr>
          <w:rFonts w:ascii="Times New Roman" w:eastAsia="Calibri" w:hAnsi="Times New Roman" w:cs="Times New Roman"/>
          <w:bCs/>
          <w:sz w:val="24"/>
          <w:szCs w:val="24"/>
          <w:lang w:eastAsia="hr-HR"/>
        </w:rPr>
        <w:t>Za vrijeme boravka u prostorijama Brodsko-posavske županije kandidati/kinje su dužni poštivati kućni red i postupati prema uputama službenih osoba.</w:t>
      </w:r>
    </w:p>
    <w:p w14:paraId="4A0A52EE" w14:textId="77777777" w:rsidR="005850D9" w:rsidRPr="00B71A86" w:rsidRDefault="005850D9" w:rsidP="005850D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91C4A7B" w14:textId="77777777" w:rsidR="005850D9" w:rsidRPr="00B71A86" w:rsidRDefault="005850D9" w:rsidP="005850D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D62183E" w14:textId="3AFC18D9" w:rsidR="005850D9" w:rsidRPr="00B71A86" w:rsidRDefault="005850D9" w:rsidP="005850D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71A86">
        <w:rPr>
          <w:rFonts w:ascii="Times New Roman" w:eastAsia="Calibri" w:hAnsi="Times New Roman" w:cs="Times New Roman"/>
          <w:b/>
          <w:sz w:val="24"/>
          <w:szCs w:val="24"/>
        </w:rPr>
        <w:t>KLASA: 112-01/24-02/18</w:t>
      </w:r>
    </w:p>
    <w:p w14:paraId="5748C7E8" w14:textId="2F4A3243" w:rsidR="005850D9" w:rsidRPr="00B71A86" w:rsidRDefault="005850D9" w:rsidP="005850D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71A86">
        <w:rPr>
          <w:rFonts w:ascii="Times New Roman" w:eastAsia="Calibri" w:hAnsi="Times New Roman" w:cs="Times New Roman"/>
          <w:b/>
          <w:sz w:val="24"/>
          <w:szCs w:val="24"/>
        </w:rPr>
        <w:t>URBROJ: 2178-08-01/6-24-2</w:t>
      </w:r>
    </w:p>
    <w:p w14:paraId="1E29F0C4" w14:textId="16AE600F" w:rsidR="005850D9" w:rsidRPr="00B71A86" w:rsidRDefault="005850D9" w:rsidP="005850D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71A86">
        <w:rPr>
          <w:rFonts w:ascii="Times New Roman" w:eastAsia="Calibri" w:hAnsi="Times New Roman" w:cs="Times New Roman"/>
          <w:b/>
          <w:sz w:val="24"/>
          <w:szCs w:val="24"/>
        </w:rPr>
        <w:t>Slavonski Brod, 10. srpnja 2024.</w:t>
      </w:r>
    </w:p>
    <w:p w14:paraId="4A064EBE" w14:textId="77777777" w:rsidR="005850D9" w:rsidRPr="00B71A86" w:rsidRDefault="005850D9" w:rsidP="005850D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71A8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14:paraId="6F07AA0F" w14:textId="77777777" w:rsidR="005850D9" w:rsidRPr="00B71A86" w:rsidRDefault="005850D9" w:rsidP="005850D9">
      <w:pPr>
        <w:spacing w:after="200" w:line="276" w:lineRule="auto"/>
        <w:rPr>
          <w:rFonts w:ascii="Times New Roman" w:eastAsia="Calibri" w:hAnsi="Times New Roman" w:cs="Times New Roman"/>
        </w:rPr>
      </w:pPr>
    </w:p>
    <w:p w14:paraId="1413F5E4" w14:textId="77777777" w:rsidR="005850D9" w:rsidRPr="00B71A86" w:rsidRDefault="005850D9" w:rsidP="005850D9">
      <w:pPr>
        <w:spacing w:line="256" w:lineRule="auto"/>
      </w:pPr>
    </w:p>
    <w:p w14:paraId="5CCCE9CB" w14:textId="77777777" w:rsidR="005850D9" w:rsidRPr="00B71A86" w:rsidRDefault="005850D9" w:rsidP="005850D9">
      <w:pPr>
        <w:spacing w:line="256" w:lineRule="auto"/>
      </w:pPr>
    </w:p>
    <w:p w14:paraId="3C31F2E7" w14:textId="77777777" w:rsidR="005850D9" w:rsidRPr="00B71A86" w:rsidRDefault="005850D9" w:rsidP="005850D9">
      <w:pPr>
        <w:spacing w:line="256" w:lineRule="auto"/>
      </w:pPr>
    </w:p>
    <w:p w14:paraId="569CC760" w14:textId="77777777" w:rsidR="005850D9" w:rsidRPr="00B71A86" w:rsidRDefault="005850D9"/>
    <w:sectPr w:rsidR="005850D9" w:rsidRPr="00B71A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ontserrat">
    <w:altName w:val="Montserrat"/>
    <w:charset w:val="EE"/>
    <w:family w:val="auto"/>
    <w:pitch w:val="variable"/>
    <w:sig w:usb0="2000020F" w:usb1="00000003" w:usb2="00000000" w:usb3="00000000" w:csb0="00000197" w:csb1="00000000"/>
  </w:font>
  <w:font w:name="Open Sans">
    <w:altName w:val="Times New Roman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736864"/>
    <w:multiLevelType w:val="multilevel"/>
    <w:tmpl w:val="54D00344"/>
    <w:lvl w:ilvl="0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0890276"/>
    <w:multiLevelType w:val="hybridMultilevel"/>
    <w:tmpl w:val="256E352C"/>
    <w:lvl w:ilvl="0" w:tplc="0B563F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976D1E"/>
    <w:multiLevelType w:val="hybridMultilevel"/>
    <w:tmpl w:val="E4F4F074"/>
    <w:lvl w:ilvl="0" w:tplc="67D0FAFA">
      <w:numFmt w:val="decimal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94399395">
    <w:abstractNumId w:val="1"/>
  </w:num>
  <w:num w:numId="2" w16cid:durableId="1234850583">
    <w:abstractNumId w:val="0"/>
  </w:num>
  <w:num w:numId="3" w16cid:durableId="6161104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0D9"/>
    <w:rsid w:val="00275665"/>
    <w:rsid w:val="005850D9"/>
    <w:rsid w:val="00B71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DBB5F5"/>
  <w15:chartTrackingRefBased/>
  <w15:docId w15:val="{31D76D0F-6BED-42B0-B6F4-A44879E43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zakon.hr/cms.htm?id=263" TargetMode="External"/><Relationship Id="rId13" Type="http://schemas.openxmlformats.org/officeDocument/2006/relationships/hyperlink" Target="https://www.zakon.hr/cms.htm?id=268" TargetMode="External"/><Relationship Id="rId18" Type="http://schemas.openxmlformats.org/officeDocument/2006/relationships/hyperlink" Target="https://www.zakon.hr/cms.htm?id=4670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zakon.hr/cms.htm?id=262" TargetMode="External"/><Relationship Id="rId12" Type="http://schemas.openxmlformats.org/officeDocument/2006/relationships/hyperlink" Target="https://www.zakon.hr/cms.htm?id=267" TargetMode="External"/><Relationship Id="rId17" Type="http://schemas.openxmlformats.org/officeDocument/2006/relationships/hyperlink" Target="https://www.zakon.hr/cms.htm?id=40763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zakon.hr/cms.htm?id=26157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zakon.hr/cms.htm?id=261" TargetMode="External"/><Relationship Id="rId11" Type="http://schemas.openxmlformats.org/officeDocument/2006/relationships/hyperlink" Target="https://www.zakon.hr/cms.htm?id=266" TargetMode="External"/><Relationship Id="rId5" Type="http://schemas.openxmlformats.org/officeDocument/2006/relationships/hyperlink" Target="https://www.zakon.hr/cms.htm?id=260" TargetMode="External"/><Relationship Id="rId15" Type="http://schemas.openxmlformats.org/officeDocument/2006/relationships/hyperlink" Target="https://www.zakon.hr/cms.htm?id=15727" TargetMode="External"/><Relationship Id="rId10" Type="http://schemas.openxmlformats.org/officeDocument/2006/relationships/hyperlink" Target="https://www.zakon.hr/cms.htm?id=265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zakon.hr/cms.htm?id=264" TargetMode="External"/><Relationship Id="rId14" Type="http://schemas.openxmlformats.org/officeDocument/2006/relationships/hyperlink" Target="https://www.zakon.hr/cms.htm?id=285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1105</Words>
  <Characters>6301</Characters>
  <DocSecurity>0</DocSecurity>
  <Lines>52</Lines>
  <Paragraphs>14</Paragraphs>
  <ScaleCrop>false</ScaleCrop>
  <Company/>
  <LinksUpToDate>false</LinksUpToDate>
  <CharactersWithSpaces>7392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2024-07-10T12:04:00Z</dcterms:created>
  <dcterms:modified xsi:type="dcterms:W3CDTF">2024-07-11T07:55:00Z</dcterms:modified>
</cp:coreProperties>
</file>