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B38A0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9460A2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30EA14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5AAAAC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09BFDF8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CAF08C" w14:textId="77777777" w:rsidR="00B410F0" w:rsidRDefault="00B410F0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81858D" w14:textId="0F27E00C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UPRAVNI ODJEL ZA OPĆU UPRAVU</w:t>
      </w:r>
    </w:p>
    <w:p w14:paraId="2AED4399" w14:textId="77777777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I IMOVINSKO-PRAVNE POSLOVE</w:t>
      </w:r>
    </w:p>
    <w:p w14:paraId="6B470219" w14:textId="2CD151D5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112-01/24-03/</w:t>
      </w:r>
      <w:r w:rsidR="0005178A">
        <w:rPr>
          <w:rFonts w:ascii="Times New Roman" w:hAnsi="Times New Roman" w:cs="Times New Roman"/>
          <w:b/>
          <w:sz w:val="24"/>
          <w:szCs w:val="24"/>
        </w:rPr>
        <w:t>24</w:t>
      </w:r>
    </w:p>
    <w:p w14:paraId="1E2857CB" w14:textId="3C0BF85B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2178-02/1-24-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0CBCD101" w14:textId="7F03CCC2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rujna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>2024.</w:t>
      </w:r>
    </w:p>
    <w:p w14:paraId="42AAC710" w14:textId="77777777" w:rsidR="001A695E" w:rsidRPr="00995BDA" w:rsidRDefault="001A695E" w:rsidP="001A69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CA39764" w14:textId="77777777" w:rsidR="001A695E" w:rsidRPr="00995BDA" w:rsidRDefault="001A695E" w:rsidP="001A69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F3A45B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29. Zakona o službenicima i namještenicima u lokalnoj i područnoj (regionalnoj) samoupravi </w:t>
      </w:r>
      <w:r w:rsidRPr="00995BDA"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pročelnik Upravnog odjela za opću upravu i imovinsko-pravne poslove Brodsko-posavske županije objavljuje:</w:t>
      </w:r>
    </w:p>
    <w:p w14:paraId="0FF50669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603AB55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15D0B6C5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30063B6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za prijam u službu na određeno vrijeme</w:t>
      </w:r>
    </w:p>
    <w:p w14:paraId="40FDDCD0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660CEB08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18A19017" w14:textId="77777777" w:rsidR="001A695E" w:rsidRPr="00995BDA" w:rsidRDefault="001A695E" w:rsidP="001A695E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UPRAVNI ODJEL ZA OPĆU UPRAVU I IMOVINSKO-PRAVNE POSLOVE</w:t>
      </w:r>
    </w:p>
    <w:p w14:paraId="09217157" w14:textId="77777777" w:rsidR="001A695E" w:rsidRPr="00995BDA" w:rsidRDefault="001A695E" w:rsidP="001A695E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305C5CF" w14:textId="77777777" w:rsidR="001A695E" w:rsidRPr="00995BDA" w:rsidRDefault="001A695E" w:rsidP="001A695E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995BDA">
        <w:rPr>
          <w:rFonts w:ascii="Times New Roman" w:hAnsi="Times New Roman" w:cs="Times New Roman"/>
          <w:b/>
          <w:i/>
          <w:sz w:val="24"/>
          <w:szCs w:val="24"/>
        </w:rPr>
        <w:t>Odsjek za imovinsko-pravne poslove i besplatnu pravnu pomoć</w:t>
      </w:r>
    </w:p>
    <w:p w14:paraId="6F8280AB" w14:textId="77777777" w:rsidR="001A695E" w:rsidRPr="00995BDA" w:rsidRDefault="001A695E" w:rsidP="001A695E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7C8F2497" w14:textId="77777777" w:rsidR="001A695E" w:rsidRPr="00995BDA" w:rsidRDefault="001A695E" w:rsidP="001A695E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b/>
          <w:color w:val="000000" w:themeColor="text1"/>
          <w:sz w:val="24"/>
          <w:szCs w:val="24"/>
        </w:rPr>
      </w:pPr>
      <w:r w:rsidRPr="00995BDA">
        <w:rPr>
          <w:b/>
          <w:color w:val="000000" w:themeColor="text1"/>
          <w:sz w:val="24"/>
          <w:szCs w:val="24"/>
        </w:rPr>
        <w:t>REFERENT ZA ADMINISTRATIVNO-TEHNIČKE POSLOVE</w:t>
      </w:r>
    </w:p>
    <w:p w14:paraId="1A7BBA75" w14:textId="77777777" w:rsidR="001A695E" w:rsidRPr="00995BDA" w:rsidRDefault="001A695E" w:rsidP="001A695E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 w:rsidRPr="00995BDA">
        <w:rPr>
          <w:sz w:val="24"/>
          <w:szCs w:val="24"/>
        </w:rPr>
        <w:t>1 izvršitelj/</w:t>
      </w:r>
      <w:proofErr w:type="spellStart"/>
      <w:r w:rsidRPr="00995BDA">
        <w:rPr>
          <w:sz w:val="24"/>
          <w:szCs w:val="24"/>
        </w:rPr>
        <w:t>ica</w:t>
      </w:r>
      <w:proofErr w:type="spellEnd"/>
      <w:r w:rsidRPr="00995BDA">
        <w:rPr>
          <w:sz w:val="24"/>
          <w:szCs w:val="24"/>
        </w:rPr>
        <w:t xml:space="preserve"> na određeno vrijeme </w:t>
      </w:r>
    </w:p>
    <w:p w14:paraId="17ACC8E3" w14:textId="77777777" w:rsidR="001A695E" w:rsidRPr="00995BDA" w:rsidRDefault="001A695E" w:rsidP="001A695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AA370A6" w14:textId="77777777" w:rsidR="001A695E" w:rsidRPr="00995BDA" w:rsidRDefault="001A695E" w:rsidP="001A69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4B257562" w14:textId="77777777" w:rsidR="001A695E" w:rsidRPr="00995BDA" w:rsidRDefault="001A695E" w:rsidP="001A695E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srednja stručna sprema upravne, birotehničke, ekonomske ili opće struke</w:t>
      </w:r>
    </w:p>
    <w:p w14:paraId="77150BB6" w14:textId="77777777" w:rsidR="001A695E" w:rsidRPr="00995BDA" w:rsidRDefault="001A695E" w:rsidP="001A695E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najmanje  jedna  godina  radnog  iskustva  na  odgovarajućim  poslovima</w:t>
      </w:r>
    </w:p>
    <w:p w14:paraId="7D6F4085" w14:textId="77777777" w:rsidR="001A695E" w:rsidRPr="00995BDA" w:rsidRDefault="001A695E" w:rsidP="001A695E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poznavanje rada na računalu</w:t>
      </w:r>
    </w:p>
    <w:p w14:paraId="300B34D0" w14:textId="77777777" w:rsidR="001A695E" w:rsidRPr="00995BDA" w:rsidRDefault="001A695E" w:rsidP="001A695E">
      <w:pPr>
        <w:pStyle w:val="Odlomakpopisa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položen državni ispit</w:t>
      </w:r>
    </w:p>
    <w:p w14:paraId="38F5EB33" w14:textId="77777777" w:rsidR="001A695E" w:rsidRPr="00995BDA" w:rsidRDefault="001A695E" w:rsidP="001A695E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D4CE2FC" w14:textId="77777777" w:rsidR="001A695E" w:rsidRPr="00995BDA" w:rsidRDefault="001A695E" w:rsidP="001A695E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19ACC720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145FC77B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39747DA5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4504F31D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lastRenderedPageBreak/>
        <w:t xml:space="preserve">Osoba koja ima potrebno radno iskustvo na odgovarajućim poslovima, a nema položen državni ispit može se primiti u službu i rasporediti na radno mjesto pod uvjetom da ispit položi </w:t>
      </w:r>
      <w:r>
        <w:rPr>
          <w:rFonts w:ascii="Times New Roman" w:hAnsi="Times New Roman" w:cs="Times New Roman"/>
          <w:sz w:val="24"/>
          <w:szCs w:val="24"/>
        </w:rPr>
        <w:t xml:space="preserve">u zakonskom </w:t>
      </w:r>
      <w:proofErr w:type="spellStart"/>
      <w:r>
        <w:rPr>
          <w:rFonts w:ascii="Times New Roman" w:hAnsi="Times New Roman" w:cs="Times New Roman"/>
          <w:sz w:val="24"/>
          <w:szCs w:val="24"/>
        </w:rPr>
        <w:t>ro</w:t>
      </w:r>
      <w:proofErr w:type="spellEnd"/>
    </w:p>
    <w:p w14:paraId="69EF8702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251B5203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2426015A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10E9F60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0905233C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252563DB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svjedodžbe) </w:t>
      </w:r>
    </w:p>
    <w:p w14:paraId="26747EBC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5E2EB249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407A7901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3580F714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2F937A55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47C8CDF8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7D927AAE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7779725F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0925AECF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05AFFE44" w14:textId="77777777" w:rsidR="001A695E" w:rsidRPr="00995BDA" w:rsidRDefault="001A695E" w:rsidP="001A695E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</w:t>
      </w:r>
      <w:r>
        <w:rPr>
          <w:color w:val="231F20"/>
        </w:rPr>
        <w:t xml:space="preserve">, </w:t>
      </w:r>
      <w:r w:rsidRPr="00995BDA">
        <w:rPr>
          <w:color w:val="231F20"/>
        </w:rPr>
        <w:t>84/21</w:t>
      </w:r>
      <w:r>
        <w:rPr>
          <w:color w:val="231F20"/>
        </w:rPr>
        <w:t xml:space="preserve"> i 156/23</w:t>
      </w:r>
      <w:r w:rsidRPr="00995BDA">
        <w:rPr>
          <w:color w:val="231F20"/>
        </w:rPr>
        <w:t>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oglas pozvati na to pravo te ima prednost u odnosu na ostale kandidate samo pod jednakim uvjetima.</w:t>
      </w:r>
    </w:p>
    <w:p w14:paraId="4BBA199F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5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3D75B4F7" w14:textId="77777777" w:rsidR="001A695E" w:rsidRPr="00995BDA" w:rsidRDefault="001A695E" w:rsidP="001A695E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9. Zakona o profesionalnoj rehabilitaciji i zapošljavanju osoba s invaliditetom, uz prijavu na </w:t>
      </w:r>
      <w:r w:rsidRPr="00995BDA">
        <w:rPr>
          <w:color w:val="231F20"/>
        </w:rPr>
        <w:lastRenderedPageBreak/>
        <w:t>javni natječaj dužan/a je, pored dokaza o ispunjavanju traženih uvjeta, priložiti i dokaz o utvrđenom statusu osobe s invaliditetom.</w:t>
      </w:r>
    </w:p>
    <w:p w14:paraId="67AC3727" w14:textId="77777777" w:rsidR="001A695E" w:rsidRPr="00995BDA" w:rsidRDefault="001A695E" w:rsidP="001A695E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54CCC1B0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6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4E2F53B4" w14:textId="77777777" w:rsidR="001A695E" w:rsidRPr="00995BDA" w:rsidRDefault="001A695E" w:rsidP="001A695E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Postupak prijma u službu na određeno vrijeme putem oglasa provodi povjerenstvo koje imenuje pročelnik upravnog tijela.</w:t>
      </w:r>
    </w:p>
    <w:p w14:paraId="08AB0745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7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95BDA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442A49B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2BB18D2D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5581BA08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Prijave na oglas podnose se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>na Hrvatskom zavodu za zapošljavanje, na adresu: Brodsko-posavska županija, Upravni odjel za opću upravu i imovinsko-pravne poslove, Slavonski Brod, Petra Krešimira IV. broj 1</w:t>
      </w:r>
      <w:r w:rsidRPr="00995BDA"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6CCAB812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38046B59" w14:textId="77777777" w:rsidR="001A695E" w:rsidRPr="00995BDA" w:rsidRDefault="001A695E" w:rsidP="001A69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1C9702E3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685671DD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575B1C5A" w14:textId="77777777" w:rsidR="001A695E" w:rsidRPr="00995BDA" w:rsidRDefault="001A695E" w:rsidP="001A6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5D5B8634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1B386D1B" w14:textId="77777777" w:rsidR="001A695E" w:rsidRPr="00995BDA" w:rsidRDefault="001A695E" w:rsidP="001A695E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EBE7415" w14:textId="77777777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82A36" w14:textId="77777777" w:rsidR="001A695E" w:rsidRPr="00995BDA" w:rsidRDefault="001A695E" w:rsidP="001A6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5BF838A0" w14:textId="77777777" w:rsidR="001A695E" w:rsidRPr="00995BDA" w:rsidRDefault="001A695E" w:rsidP="001A695E">
      <w:pPr>
        <w:rPr>
          <w:rFonts w:ascii="Times New Roman" w:hAnsi="Times New Roman" w:cs="Times New Roman"/>
          <w:sz w:val="24"/>
          <w:szCs w:val="24"/>
        </w:rPr>
      </w:pPr>
    </w:p>
    <w:p w14:paraId="0719CC73" w14:textId="77777777" w:rsidR="001A695E" w:rsidRDefault="001A695E"/>
    <w:sectPr w:rsidR="001A695E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612EC"/>
    <w:multiLevelType w:val="hybridMultilevel"/>
    <w:tmpl w:val="55228032"/>
    <w:lvl w:ilvl="0" w:tplc="DCBE0C04">
      <w:start w:val="3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95E"/>
    <w:rsid w:val="0005178A"/>
    <w:rsid w:val="001A695E"/>
    <w:rsid w:val="00B410F0"/>
    <w:rsid w:val="00CB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7575"/>
  <w15:chartTrackingRefBased/>
  <w15:docId w15:val="{89305048-00E9-4C05-AADA-D2B16D54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95E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A69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1A695E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1A6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cp:lastPrinted>2024-09-26T09:26:00Z</cp:lastPrinted>
  <dcterms:created xsi:type="dcterms:W3CDTF">2024-09-26T08:12:00Z</dcterms:created>
  <dcterms:modified xsi:type="dcterms:W3CDTF">2024-09-26T09:27:00Z</dcterms:modified>
</cp:coreProperties>
</file>