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C2A0BE" w14:textId="77777777" w:rsidR="004712B9" w:rsidRDefault="004712B9" w:rsidP="004712B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OBAVIJEST O IZBORU KANDIDATA</w:t>
      </w:r>
    </w:p>
    <w:p w14:paraId="319D78EF" w14:textId="77777777" w:rsidR="004712B9" w:rsidRDefault="004712B9" w:rsidP="004712B9">
      <w:pPr>
        <w:rPr>
          <w:rFonts w:ascii="Times New Roman" w:hAnsi="Times New Roman" w:cs="Times New Roman"/>
          <w:sz w:val="24"/>
          <w:szCs w:val="24"/>
        </w:rPr>
      </w:pPr>
    </w:p>
    <w:p w14:paraId="01352F7C" w14:textId="19FC306B" w:rsidR="004712B9" w:rsidRDefault="004712B9" w:rsidP="004712B9">
      <w:pPr>
        <w:tabs>
          <w:tab w:val="left" w:pos="709"/>
        </w:tabs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Temeljem raspisanog javnog natječaja, objavljenog na oglasnim stranicama u  </w:t>
      </w:r>
      <w:r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 </w:t>
      </w:r>
      <w:r>
        <w:rPr>
          <w:rFonts w:ascii="Times New Roman" w:eastAsiaTheme="minorEastAsia" w:hAnsi="Times New Roman" w:cs="Times New Roman"/>
          <w:b/>
          <w:sz w:val="24"/>
          <w:szCs w:val="24"/>
          <w:lang w:val="en-GB" w:eastAsia="hr-HR"/>
        </w:rPr>
        <w:t>„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  <w:lang w:val="en-GB" w:eastAsia="hr-HR"/>
        </w:rPr>
        <w:t>Narodnim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 w:val="en-GB" w:eastAsia="hr-HR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  <w:lang w:val="de-DE" w:eastAsia="hr-HR"/>
        </w:rPr>
        <w:t>novinama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 w:val="de-DE" w:eastAsia="hr-HR"/>
        </w:rPr>
        <w:t>“,</w:t>
      </w:r>
      <w:r w:rsidR="00075145">
        <w:rPr>
          <w:rFonts w:ascii="Times New Roman" w:eastAsiaTheme="minorEastAsia" w:hAnsi="Times New Roman" w:cs="Times New Roman"/>
          <w:sz w:val="24"/>
          <w:szCs w:val="24"/>
          <w:lang w:val="de-DE" w:eastAsia="hr-HR"/>
        </w:rPr>
        <w:t xml:space="preserve"> </w:t>
      </w:r>
      <w:proofErr w:type="spellStart"/>
      <w:r w:rsidR="00075145">
        <w:rPr>
          <w:rFonts w:ascii="Times New Roman" w:eastAsiaTheme="minorEastAsia" w:hAnsi="Times New Roman" w:cs="Times New Roman"/>
          <w:sz w:val="24"/>
          <w:szCs w:val="24"/>
          <w:lang w:val="de-DE" w:eastAsia="hr-HR"/>
        </w:rPr>
        <w:t>broj</w:t>
      </w:r>
      <w:proofErr w:type="spellEnd"/>
      <w:r w:rsidR="00075145">
        <w:rPr>
          <w:rFonts w:ascii="Times New Roman" w:eastAsiaTheme="minorEastAsia" w:hAnsi="Times New Roman" w:cs="Times New Roman"/>
          <w:sz w:val="24"/>
          <w:szCs w:val="24"/>
          <w:lang w:val="de-DE" w:eastAsia="hr-HR"/>
        </w:rPr>
        <w:t xml:space="preserve"> </w:t>
      </w:r>
      <w:r w:rsidR="00075145">
        <w:rPr>
          <w:rFonts w:ascii="Times New Roman" w:eastAsia="Times New Roman" w:hAnsi="Times New Roman" w:cs="Times New Roman"/>
          <w:sz w:val="24"/>
          <w:szCs w:val="24"/>
          <w:lang w:eastAsia="hr-HR"/>
        </w:rPr>
        <w:t>38 od 5. ožujka 2025</w:t>
      </w:r>
      <w:r>
        <w:rPr>
          <w:rFonts w:ascii="Times New Roman" w:eastAsiaTheme="minorEastAsia" w:hAnsi="Times New Roman" w:cs="Times New Roman"/>
          <w:sz w:val="24"/>
          <w:szCs w:val="24"/>
          <w:lang w:eastAsia="hr-HR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i mrežnim stranicama Brodsko-posavske županije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, za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prijam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u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službu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>:</w:t>
      </w:r>
    </w:p>
    <w:p w14:paraId="706B6689" w14:textId="77777777" w:rsidR="004712B9" w:rsidRDefault="004712B9" w:rsidP="004712B9">
      <w:pPr>
        <w:tabs>
          <w:tab w:val="left" w:pos="709"/>
        </w:tabs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161A30A1" w14:textId="0C2902D9" w:rsidR="004712B9" w:rsidRDefault="004712B9" w:rsidP="00BF28CD">
      <w:pPr>
        <w:pStyle w:val="Odlomakpopisa"/>
        <w:numPr>
          <w:ilvl w:val="0"/>
          <w:numId w:val="1"/>
        </w:numPr>
        <w:tabs>
          <w:tab w:val="left" w:pos="709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75145">
        <w:rPr>
          <w:rFonts w:ascii="Times New Roman" w:hAnsi="Times New Roman" w:cs="Times New Roman"/>
          <w:sz w:val="24"/>
          <w:szCs w:val="24"/>
          <w:lang w:val="en-GB"/>
        </w:rPr>
        <w:t>na</w:t>
      </w:r>
      <w:proofErr w:type="spellEnd"/>
      <w:r w:rsidRPr="0007514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075145" w:rsidRPr="00075145">
        <w:rPr>
          <w:rFonts w:ascii="Times New Roman" w:hAnsi="Times New Roman" w:cs="Times New Roman"/>
          <w:sz w:val="24"/>
          <w:szCs w:val="24"/>
          <w:lang w:val="en-GB"/>
        </w:rPr>
        <w:t>ne</w:t>
      </w:r>
      <w:r w:rsidRPr="00075145">
        <w:rPr>
          <w:rFonts w:ascii="Times New Roman" w:hAnsi="Times New Roman" w:cs="Times New Roman"/>
          <w:sz w:val="24"/>
          <w:szCs w:val="24"/>
          <w:lang w:val="en-GB"/>
        </w:rPr>
        <w:t>određeno</w:t>
      </w:r>
      <w:proofErr w:type="spellEnd"/>
      <w:r w:rsidRPr="0007514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75145">
        <w:rPr>
          <w:rFonts w:ascii="Times New Roman" w:hAnsi="Times New Roman" w:cs="Times New Roman"/>
          <w:sz w:val="24"/>
          <w:szCs w:val="24"/>
          <w:lang w:val="en-GB"/>
        </w:rPr>
        <w:t>vrijeme</w:t>
      </w:r>
      <w:proofErr w:type="spellEnd"/>
      <w:r w:rsidRPr="00075145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075145">
        <w:rPr>
          <w:rFonts w:ascii="Times New Roman" w:hAnsi="Times New Roman" w:cs="Times New Roman"/>
          <w:sz w:val="24"/>
          <w:szCs w:val="24"/>
          <w:lang w:val="en-GB"/>
        </w:rPr>
        <w:t>na</w:t>
      </w:r>
      <w:proofErr w:type="spellEnd"/>
      <w:r w:rsidRPr="0007514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75145">
        <w:rPr>
          <w:rFonts w:ascii="Times New Roman" w:hAnsi="Times New Roman" w:cs="Times New Roman"/>
          <w:sz w:val="24"/>
          <w:szCs w:val="24"/>
          <w:lang w:val="en-GB"/>
        </w:rPr>
        <w:t>radno</w:t>
      </w:r>
      <w:proofErr w:type="spellEnd"/>
      <w:r w:rsidRPr="0007514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75145">
        <w:rPr>
          <w:rFonts w:ascii="Times New Roman" w:hAnsi="Times New Roman" w:cs="Times New Roman"/>
          <w:sz w:val="24"/>
          <w:szCs w:val="24"/>
          <w:lang w:val="en-GB"/>
        </w:rPr>
        <w:t>mjesto</w:t>
      </w:r>
      <w:proofErr w:type="spellEnd"/>
      <w:r w:rsidRPr="0007514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075145" w:rsidRPr="00075145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savjetni</w:t>
      </w:r>
      <w:r w:rsidR="00075145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ce</w:t>
      </w:r>
      <w:r w:rsidR="00075145" w:rsidRPr="00075145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za protokol u </w:t>
      </w:r>
      <w:r w:rsidR="00075145" w:rsidRPr="00075145">
        <w:rPr>
          <w:rFonts w:ascii="Times New Roman" w:hAnsi="Times New Roman" w:cs="Times New Roman"/>
          <w:bCs/>
          <w:sz w:val="24"/>
          <w:szCs w:val="24"/>
        </w:rPr>
        <w:t>Odsjek</w:t>
      </w:r>
      <w:r w:rsidR="00075145">
        <w:rPr>
          <w:rFonts w:ascii="Times New Roman" w:hAnsi="Times New Roman" w:cs="Times New Roman"/>
          <w:bCs/>
          <w:sz w:val="24"/>
          <w:szCs w:val="24"/>
        </w:rPr>
        <w:t>u</w:t>
      </w:r>
      <w:r w:rsidR="00075145" w:rsidRPr="00075145">
        <w:rPr>
          <w:rFonts w:ascii="Times New Roman" w:hAnsi="Times New Roman" w:cs="Times New Roman"/>
          <w:bCs/>
          <w:sz w:val="24"/>
          <w:szCs w:val="24"/>
        </w:rPr>
        <w:t xml:space="preserve"> za pravne poslove, poslove Županijske skupštine i ljudske potencijale Upravnog odjela za poslove župana i Županijske skupštine Brodsko-posavske županije</w:t>
      </w:r>
      <w:r w:rsidRPr="00075145">
        <w:rPr>
          <w:rFonts w:ascii="Times New Roman" w:hAnsi="Times New Roman" w:cs="Times New Roman"/>
          <w:sz w:val="24"/>
          <w:szCs w:val="24"/>
        </w:rPr>
        <w:t xml:space="preserve">, primljena je </w:t>
      </w:r>
      <w:r w:rsidR="00075145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Ivana </w:t>
      </w:r>
      <w:proofErr w:type="spellStart"/>
      <w:r w:rsidR="00075145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Čabaj</w:t>
      </w:r>
      <w:proofErr w:type="spellEnd"/>
      <w:r w:rsidR="00075145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Tomljanović</w:t>
      </w:r>
      <w:r w:rsidR="0007514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r w:rsidR="00075145" w:rsidRPr="00362509">
        <w:rPr>
          <w:rFonts w:ascii="Times New Roman" w:hAnsi="Times New Roman" w:cs="Times New Roman"/>
          <w:sz w:val="24"/>
          <w:szCs w:val="24"/>
        </w:rPr>
        <w:t>magistra hrvatskog jezika i književnosti</w:t>
      </w:r>
      <w:r w:rsidR="00075145">
        <w:rPr>
          <w:rFonts w:ascii="Times New Roman" w:hAnsi="Times New Roman" w:cs="Times New Roman"/>
          <w:sz w:val="24"/>
          <w:szCs w:val="24"/>
        </w:rPr>
        <w:t>;</w:t>
      </w:r>
    </w:p>
    <w:p w14:paraId="5CD3B51E" w14:textId="03FEAF04" w:rsidR="00B80C70" w:rsidRPr="00B80C70" w:rsidRDefault="00B80C70" w:rsidP="00E9561B">
      <w:pPr>
        <w:pStyle w:val="Odlomakpopisa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proofErr w:type="spellStart"/>
      <w:r w:rsidRPr="00B80C70">
        <w:rPr>
          <w:rFonts w:ascii="Times New Roman" w:hAnsi="Times New Roman" w:cs="Times New Roman"/>
          <w:sz w:val="24"/>
          <w:szCs w:val="24"/>
          <w:lang w:val="en-GB"/>
        </w:rPr>
        <w:t>na</w:t>
      </w:r>
      <w:proofErr w:type="spellEnd"/>
      <w:r w:rsidRPr="00B80C7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B80C70">
        <w:rPr>
          <w:rFonts w:ascii="Times New Roman" w:hAnsi="Times New Roman" w:cs="Times New Roman"/>
          <w:sz w:val="24"/>
          <w:szCs w:val="24"/>
          <w:lang w:val="en-GB"/>
        </w:rPr>
        <w:t>neodređeno</w:t>
      </w:r>
      <w:proofErr w:type="spellEnd"/>
      <w:r w:rsidRPr="00B80C7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B80C70">
        <w:rPr>
          <w:rFonts w:ascii="Times New Roman" w:hAnsi="Times New Roman" w:cs="Times New Roman"/>
          <w:sz w:val="24"/>
          <w:szCs w:val="24"/>
          <w:lang w:val="en-GB"/>
        </w:rPr>
        <w:t>vrijeme</w:t>
      </w:r>
      <w:proofErr w:type="spellEnd"/>
      <w:r w:rsidRPr="00B80C70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B80C70">
        <w:rPr>
          <w:rFonts w:ascii="Times New Roman" w:hAnsi="Times New Roman" w:cs="Times New Roman"/>
          <w:sz w:val="24"/>
          <w:szCs w:val="24"/>
          <w:lang w:val="en-GB"/>
        </w:rPr>
        <w:t>na</w:t>
      </w:r>
      <w:proofErr w:type="spellEnd"/>
      <w:r w:rsidRPr="00B80C7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B80C70">
        <w:rPr>
          <w:rFonts w:ascii="Times New Roman" w:hAnsi="Times New Roman" w:cs="Times New Roman"/>
          <w:sz w:val="24"/>
          <w:szCs w:val="24"/>
          <w:lang w:val="en-GB"/>
        </w:rPr>
        <w:t>radno</w:t>
      </w:r>
      <w:proofErr w:type="spellEnd"/>
      <w:r w:rsidRPr="00B80C7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B80C70">
        <w:rPr>
          <w:rFonts w:ascii="Times New Roman" w:hAnsi="Times New Roman" w:cs="Times New Roman"/>
          <w:sz w:val="24"/>
          <w:szCs w:val="24"/>
          <w:lang w:val="en-GB"/>
        </w:rPr>
        <w:t>mjesto</w:t>
      </w:r>
      <w:proofErr w:type="spellEnd"/>
      <w:r w:rsidRPr="00B80C7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B80C7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domara u </w:t>
      </w:r>
      <w:r w:rsidRPr="00B80C70">
        <w:rPr>
          <w:rFonts w:ascii="Times New Roman" w:hAnsi="Times New Roman" w:cs="Times New Roman"/>
          <w:bCs/>
          <w:sz w:val="24"/>
          <w:szCs w:val="24"/>
        </w:rPr>
        <w:t>Odsjek</w:t>
      </w:r>
      <w:r>
        <w:rPr>
          <w:rFonts w:ascii="Times New Roman" w:hAnsi="Times New Roman" w:cs="Times New Roman"/>
          <w:bCs/>
          <w:sz w:val="24"/>
          <w:szCs w:val="24"/>
        </w:rPr>
        <w:t>u</w:t>
      </w:r>
      <w:r w:rsidRPr="00B80C70">
        <w:rPr>
          <w:rFonts w:ascii="Times New Roman" w:hAnsi="Times New Roman" w:cs="Times New Roman"/>
          <w:bCs/>
          <w:sz w:val="24"/>
          <w:szCs w:val="24"/>
        </w:rPr>
        <w:t xml:space="preserve"> za zajedničke poslove Upravnog odjela za poslove župana i Županijske skupštine Brodsko-posavske županije</w:t>
      </w:r>
      <w:r>
        <w:rPr>
          <w:rFonts w:ascii="Times New Roman" w:hAnsi="Times New Roman" w:cs="Times New Roman"/>
          <w:bCs/>
          <w:sz w:val="24"/>
          <w:szCs w:val="24"/>
        </w:rPr>
        <w:t xml:space="preserve">, primljen je </w:t>
      </w:r>
      <w:r w:rsidRPr="006E51A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Tomislav </w:t>
      </w:r>
      <w:proofErr w:type="spellStart"/>
      <w:r w:rsidRPr="006E51A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Eržić</w:t>
      </w:r>
      <w:proofErr w:type="spellEnd"/>
      <w:r w:rsidRPr="006E51A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r w:rsidRPr="006E51A4">
        <w:rPr>
          <w:rFonts w:ascii="Times New Roman" w:hAnsi="Times New Roman" w:cs="Times New Roman"/>
          <w:sz w:val="24"/>
          <w:szCs w:val="24"/>
        </w:rPr>
        <w:t>SSS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6E51A4">
        <w:rPr>
          <w:rFonts w:ascii="Times New Roman" w:hAnsi="Times New Roman" w:cs="Times New Roman"/>
          <w:sz w:val="24"/>
          <w:szCs w:val="24"/>
        </w:rPr>
        <w:t>tehničar za elektroniku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05C84EFB" w14:textId="22C85DBC" w:rsidR="004712B9" w:rsidRPr="00075145" w:rsidRDefault="004712B9" w:rsidP="00075145">
      <w:pPr>
        <w:pStyle w:val="Odlomakpopisa"/>
        <w:numPr>
          <w:ilvl w:val="0"/>
          <w:numId w:val="1"/>
        </w:numPr>
        <w:tabs>
          <w:tab w:val="left" w:pos="709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na </w:t>
      </w:r>
      <w:r w:rsidR="00075145">
        <w:rPr>
          <w:rFonts w:ascii="Times New Roman" w:hAnsi="Times New Roman" w:cs="Times New Roman"/>
          <w:bCs/>
          <w:sz w:val="24"/>
          <w:szCs w:val="24"/>
        </w:rPr>
        <w:t>ne</w:t>
      </w:r>
      <w:r>
        <w:rPr>
          <w:rFonts w:ascii="Times New Roman" w:hAnsi="Times New Roman" w:cs="Times New Roman"/>
          <w:bCs/>
          <w:sz w:val="24"/>
          <w:szCs w:val="24"/>
        </w:rPr>
        <w:t xml:space="preserve">određeno vrijeme, na radno mjesto </w:t>
      </w:r>
      <w:r w:rsidR="00075145" w:rsidRPr="00075145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više referentice za socijalnu skrb u Odsjek</w:t>
      </w:r>
      <w:r w:rsidR="00075145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u</w:t>
      </w:r>
      <w:r w:rsidR="00075145" w:rsidRPr="00075145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za zdravstvo i socijalnu skrb Upravnog odjela za zdravstvo, socijalnu skrb i hrvatske branitelje Brodsko-posavske županije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, primljena je </w:t>
      </w:r>
      <w:r w:rsidR="00075145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Irma Pavić</w:t>
      </w:r>
      <w:r w:rsidR="00075145">
        <w:rPr>
          <w:rFonts w:ascii="Times New Roman" w:eastAsia="Times New Roman" w:hAnsi="Times New Roman" w:cs="Times New Roman"/>
          <w:sz w:val="24"/>
          <w:szCs w:val="24"/>
          <w:lang w:eastAsia="hr-HR"/>
        </w:rPr>
        <w:t>, prvostupnica socijalnog rada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;</w:t>
      </w:r>
    </w:p>
    <w:p w14:paraId="7BC0C4A5" w14:textId="0C0552DC" w:rsidR="00075145" w:rsidRPr="00B80C70" w:rsidRDefault="00B80C70" w:rsidP="00075145">
      <w:pPr>
        <w:pStyle w:val="Odlomakpopisa"/>
        <w:numPr>
          <w:ilvl w:val="0"/>
          <w:numId w:val="1"/>
        </w:numPr>
        <w:tabs>
          <w:tab w:val="left" w:pos="709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na neodređeno vrijeme, na radno mjesto </w:t>
      </w:r>
      <w:r w:rsidRPr="00B80C7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savjetnice za imovinsko-pravne poslove i besplatnu pravnu pomoć u Odsjek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u</w:t>
      </w:r>
      <w:r w:rsidRPr="00B80C7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za imovinsko-pravne poslove i besplatnu pravnu pomoć Upravnog odjela za opću upravu i imovinsko-pravne poslove Brodsko-posavske županije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, primljena je </w:t>
      </w:r>
      <w:r w:rsidRPr="00B80C7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Ivana Poje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, </w:t>
      </w:r>
      <w:r w:rsidRPr="00B80C7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magistra prava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;</w:t>
      </w:r>
    </w:p>
    <w:p w14:paraId="1BAE636D" w14:textId="77777777" w:rsidR="00B80C70" w:rsidRPr="00B80C70" w:rsidRDefault="00B80C70" w:rsidP="00B80C7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08AB964" w14:textId="77777777" w:rsidR="004712B9" w:rsidRDefault="004712B9" w:rsidP="004712B9">
      <w:pPr>
        <w:pStyle w:val="Odlomakpopisa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</w:p>
    <w:sectPr w:rsidR="004712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206B88"/>
    <w:multiLevelType w:val="hybridMultilevel"/>
    <w:tmpl w:val="9F3C4D4C"/>
    <w:lvl w:ilvl="0" w:tplc="760AE4C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24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B33C9E"/>
    <w:multiLevelType w:val="hybridMultilevel"/>
    <w:tmpl w:val="87984DBA"/>
    <w:lvl w:ilvl="0" w:tplc="4A6EBC6C">
      <w:start w:val="1"/>
      <w:numFmt w:val="decimal"/>
      <w:lvlText w:val="%1."/>
      <w:lvlJc w:val="left"/>
      <w:pPr>
        <w:ind w:left="1790" w:hanging="360"/>
      </w:pPr>
      <w:rPr>
        <w:b w:val="0"/>
      </w:r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8594714">
    <w:abstractNumId w:val="0"/>
  </w:num>
  <w:num w:numId="2" w16cid:durableId="115633912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2B9"/>
    <w:rsid w:val="00075145"/>
    <w:rsid w:val="001D57C2"/>
    <w:rsid w:val="004712B9"/>
    <w:rsid w:val="007D2A08"/>
    <w:rsid w:val="00B80C70"/>
    <w:rsid w:val="00E95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31F5C7"/>
  <w15:chartTrackingRefBased/>
  <w15:docId w15:val="{41B2DD50-9133-49B3-AB1F-8D0809B81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12B9"/>
    <w:pPr>
      <w:spacing w:line="254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4712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194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shrek</dc:creator>
  <cp:keywords/>
  <dc:description/>
  <cp:lastModifiedBy>Izabela Belić</cp:lastModifiedBy>
  <cp:revision>2</cp:revision>
  <dcterms:created xsi:type="dcterms:W3CDTF">2025-05-26T06:23:00Z</dcterms:created>
  <dcterms:modified xsi:type="dcterms:W3CDTF">2025-05-26T06:23:00Z</dcterms:modified>
</cp:coreProperties>
</file>