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62DACE61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7AAC8DEB" w:rsidR="004F6F5D" w:rsidRDefault="004F6F5D" w:rsidP="006914A4">
      <w:pPr>
        <w:tabs>
          <w:tab w:val="center" w:pos="1560"/>
        </w:tabs>
        <w:spacing w:after="0" w:line="240" w:lineRule="auto"/>
        <w:rPr>
          <w:b/>
          <w:bCs/>
          <w:sz w:val="24"/>
          <w:szCs w:val="24"/>
        </w:rPr>
      </w:pPr>
      <w:r>
        <w:tab/>
      </w:r>
      <w:r w:rsidR="006914A4" w:rsidRPr="005F5FBF">
        <w:rPr>
          <w:b/>
          <w:bCs/>
          <w:sz w:val="24"/>
          <w:szCs w:val="24"/>
        </w:rPr>
        <w:t>ŽUPAN</w:t>
      </w:r>
    </w:p>
    <w:p w14:paraId="686AA6D3" w14:textId="77777777" w:rsidR="00641BCD" w:rsidRDefault="00641BCD" w:rsidP="006914A4">
      <w:pPr>
        <w:tabs>
          <w:tab w:val="center" w:pos="1560"/>
        </w:tabs>
        <w:spacing w:after="0" w:line="240" w:lineRule="auto"/>
        <w:rPr>
          <w:b/>
          <w:bCs/>
          <w:sz w:val="24"/>
          <w:szCs w:val="24"/>
        </w:rPr>
      </w:pPr>
    </w:p>
    <w:p w14:paraId="354BEE11" w14:textId="77777777" w:rsidR="00641BCD" w:rsidRPr="006914A4" w:rsidRDefault="00641BCD" w:rsidP="00641BCD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KLASA: 402-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62</w:t>
      </w:r>
    </w:p>
    <w:p w14:paraId="3CF8C337" w14:textId="77777777" w:rsidR="00641BCD" w:rsidRDefault="00641BCD" w:rsidP="00641BCD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URBROJ: 2178-04-01/0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</w:p>
    <w:p w14:paraId="588F12D3" w14:textId="77777777" w:rsidR="00641BCD" w:rsidRPr="006914A4" w:rsidRDefault="00641BCD" w:rsidP="00641BCD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E65E1EF" w14:textId="0FDB625C" w:rsidR="00641BCD" w:rsidRPr="006914A4" w:rsidRDefault="00641BCD" w:rsidP="00641BCD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Slavonski Brod,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E44D59">
        <w:rPr>
          <w:rFonts w:ascii="Arial" w:eastAsia="Calibri" w:hAnsi="Arial" w:cs="Arial"/>
          <w:kern w:val="0"/>
          <w:sz w:val="24"/>
          <w:szCs w:val="24"/>
          <w14:ligatures w14:val="none"/>
        </w:rPr>
        <w:t>0</w:t>
      </w:r>
      <w:r w:rsidR="004F60DE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="00E44D59">
        <w:rPr>
          <w:rFonts w:ascii="Arial" w:eastAsia="Calibri" w:hAnsi="Arial" w:cs="Arial"/>
          <w:kern w:val="0"/>
          <w:sz w:val="24"/>
          <w:szCs w:val="24"/>
          <w14:ligatures w14:val="none"/>
        </w:rPr>
        <w:t>. lipnja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202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5A9BCF1" w14:textId="1B94A5D0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Na temelju članka 30., 32., i 33. Zakona o udrugama („Narodne novine“</w:t>
      </w:r>
      <w:r w:rsidR="00E44D5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,broj 74/14, 70/17,  98/19 i 151/22), članka 2</w:t>
      </w:r>
      <w:r w:rsidR="005F5FBF">
        <w:rPr>
          <w:rFonts w:ascii="Arial" w:eastAsia="Calibri" w:hAnsi="Arial" w:cs="Arial"/>
          <w:kern w:val="0"/>
          <w:sz w:val="24"/>
          <w:szCs w:val="24"/>
          <w14:ligatures w14:val="none"/>
        </w:rPr>
        <w:t>0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Odluke o izvršavanju Proračuna Brodsko-posavske županije za 202</w:t>
      </w:r>
      <w:r w:rsidR="005F5FBF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godinu („Službeni vjesnik Brodsko-posavske županije“, broj </w:t>
      </w:r>
      <w:r w:rsidR="005F5FBF">
        <w:rPr>
          <w:rFonts w:ascii="Arial" w:eastAsia="Calibri" w:hAnsi="Arial" w:cs="Arial"/>
          <w:kern w:val="0"/>
          <w:sz w:val="24"/>
          <w:szCs w:val="24"/>
          <w14:ligatures w14:val="none"/>
        </w:rPr>
        <w:t>41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5F5FBF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 (“Službeni vjesnik Brodsko-posavske županije“ broj 40/22) i članka 56. Statuta Brodsko-posavske županije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(„Službeni vjesnik Brodsko-posavske županije“, broj 10/09, 19/10, 2/13 i 15/13 - pročišćeni tekst, 4/18, 5/20 i 7/21), a u skladu s prijedlogom Povjerenstva za ocjenjivanje jednokratnih aktivnosti udruga koje su od interesa za Brodsko-posavsku županiju iz područja vatrogastva za 202</w:t>
      </w:r>
      <w:r w:rsidR="00FA01ED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godinu (KLASA: 402-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FA01ED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FA01ED">
        <w:rPr>
          <w:rFonts w:ascii="Arial" w:eastAsia="Calibri" w:hAnsi="Arial" w:cs="Arial"/>
          <w:kern w:val="0"/>
          <w:sz w:val="24"/>
          <w:szCs w:val="24"/>
          <w14:ligatures w14:val="none"/>
        </w:rPr>
        <w:t>62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, URBROJ: 2178-04-01/0</w:t>
      </w:r>
      <w:r w:rsidR="00FA01ED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-2</w:t>
      </w:r>
      <w:r w:rsidR="00FA01ED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-4 od 2</w:t>
      </w:r>
      <w:r w:rsidR="00FA01ED">
        <w:rPr>
          <w:rFonts w:ascii="Arial" w:eastAsia="Calibri" w:hAnsi="Arial" w:cs="Arial"/>
          <w:kern w:val="0"/>
          <w:sz w:val="24"/>
          <w:szCs w:val="24"/>
          <w14:ligatures w14:val="none"/>
        </w:rPr>
        <w:t>8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travnja 202</w:t>
      </w:r>
      <w:r w:rsidR="00FA01ED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godine), donosim</w:t>
      </w:r>
    </w:p>
    <w:p w14:paraId="4BC22C89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3336C71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 D L U K U</w:t>
      </w:r>
    </w:p>
    <w:p w14:paraId="631F1EB5" w14:textId="3FE1E97D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 odobravanju financijskih sredstava za jednokratn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aktivnost 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kupnj</w:t>
      </w:r>
      <w:r w:rsidR="00E23F2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e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opreme za poticanje spremnosti vatrogasne operative 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udruga koje su od interesa za Brodsko-posavsku županiju iz područja vatrogastva za 202</w:t>
      </w:r>
      <w:r w:rsidR="00FA01E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 godinu</w:t>
      </w:r>
    </w:p>
    <w:p w14:paraId="3BE9F7CC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19D4121F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77C7EDE6" w14:textId="77777777" w:rsidR="006914A4" w:rsidRPr="006914A4" w:rsidRDefault="006914A4" w:rsidP="006914A4">
      <w:pPr>
        <w:spacing w:line="254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I.</w:t>
      </w:r>
    </w:p>
    <w:p w14:paraId="4BFE8B10" w14:textId="1465D09D" w:rsid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Financijska sredstva za jednokratne aktivnosti udruga koje su od interesa za Brodsko-posavsku županiju iz područja vatrogastva za 202</w:t>
      </w:r>
      <w:r w:rsidR="005C046E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godinu odobravaju se sljedećim korisnicima prema utvrđenim iznosima:</w:t>
      </w:r>
    </w:p>
    <w:p w14:paraId="47199766" w14:textId="383105EF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Donji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Andrijevci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kupnje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vatrogasnih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kaciga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operativne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vatrogasce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bookmarkStart w:id="0" w:name="_Hlk197514384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bookmarkEnd w:id="0"/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3BD1F880" w14:textId="6C93AA24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Rešetari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kupnje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operativne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vatrogasce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0137152E" w14:textId="6666F96E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Oriovac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podrške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institucionalnom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organizacijskom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razvoju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DVD-a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Oriovac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39342E8C" w14:textId="0C65AE7A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Oprisavci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kupnje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vatrogasnih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izolacijskih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aparata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1.982,64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;</w:t>
      </w:r>
    </w:p>
    <w:p w14:paraId="21EA8A7A" w14:textId="1071282C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Gornji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Bogićevci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3DCF328D" w14:textId="467C5B93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lastRenderedPageBreak/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Bodovaljci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;  </w:t>
      </w:r>
    </w:p>
    <w:p w14:paraId="50D328F5" w14:textId="191864BB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Staro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Petrovo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Selo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Staro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Petrovo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Selo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4FD721C2" w14:textId="4A023D7B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Sikirevci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0B36F8C1" w14:textId="662192B2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Donja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Bebrina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zaštitne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- 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;  </w:t>
      </w:r>
    </w:p>
    <w:p w14:paraId="56F1BF75" w14:textId="77777777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Vrbje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termokamere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1.451,25;</w:t>
      </w:r>
    </w:p>
    <w:p w14:paraId="134ABFF3" w14:textId="3B1B10C2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Okučani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unaprjeđenja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operativne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spremnosti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DVD-a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Okučani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kroz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;  </w:t>
      </w:r>
    </w:p>
    <w:p w14:paraId="35B29BF4" w14:textId="20523C11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Stari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Perkovci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podizanja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operativne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sposobnosti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članova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društvo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2015AED8" w14:textId="1A494AB3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Velika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Kopanica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osobne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intervencijske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7AE147B7" w14:textId="2D775901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Živike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-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Pričac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komunikaciju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i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signalizaciju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pribor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gašenje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požara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2F8940FA" w14:textId="1E0B9DDF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Gundinci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3F8E7649" w14:textId="0BC418E5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Štivica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kupnje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nove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1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eura;  </w:t>
      </w:r>
    </w:p>
    <w:p w14:paraId="575CA297" w14:textId="5ECC6379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Donji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Varoš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transportnog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čamca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17D64D0E" w14:textId="34E0849C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Tisovac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1356CF88" w14:textId="472483E6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Nova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Gradiška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046445CA" w14:textId="4654070E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Slavonski Brod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vatrogasnog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vozila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servis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kombi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vozila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15D5FE66" w14:textId="10CF4D28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Slavonski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Šamac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-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Kruševica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potrebe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DVD-a Slavonski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Šamac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Kruševica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4D8D4261" w14:textId="1250B80A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Baćin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Dol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kupnje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vatrogasnih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intervencijskih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odijela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3F386D56" w14:textId="014E5AD9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Cernik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nove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72C75DDF" w14:textId="58C03248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Laze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operativne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članove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DVD-a Laze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656927D9" w14:textId="6E834BEA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Orubica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vatrogasne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0E2AA925" w14:textId="59F440EF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Vrpolje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“U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korak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s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vremenom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!”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15A7A6D8" w14:textId="602203FD" w:rsidR="005C046E" w:rsidRPr="00602744" w:rsidRDefault="005C046E" w:rsidP="005C046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Nova Kapela - Batrina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jednokratnu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aktivnost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nabave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opreme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šumske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požare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i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tehničke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intervencije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1.9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82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,</w:t>
      </w:r>
      <w:r w:rsidR="00FB5231">
        <w:rPr>
          <w:rFonts w:ascii="Arial" w:eastAsia="Times New Roman" w:hAnsi="Arial" w:cs="Arial"/>
          <w:kern w:val="0"/>
          <w:lang w:val="en-US" w:eastAsia="hr-HR"/>
          <w14:ligatures w14:val="none"/>
        </w:rPr>
        <w:t>64</w:t>
      </w:r>
      <w:r w:rsidR="00FB5231"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eura</w:t>
      </w:r>
      <w:proofErr w:type="spellEnd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.</w:t>
      </w:r>
    </w:p>
    <w:p w14:paraId="5BB85AFF" w14:textId="77777777" w:rsidR="005C046E" w:rsidRPr="00602744" w:rsidRDefault="005C046E" w:rsidP="005C046E">
      <w:pPr>
        <w:jc w:val="both"/>
        <w:rPr>
          <w:rFonts w:ascii="Arial" w:eastAsia="Calibri" w:hAnsi="Arial" w:cs="Arial"/>
          <w:kern w:val="0"/>
          <w14:ligatures w14:val="none"/>
        </w:rPr>
      </w:pPr>
    </w:p>
    <w:p w14:paraId="7A073729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II.</w:t>
      </w:r>
    </w:p>
    <w:p w14:paraId="01DC1EAD" w14:textId="133953AA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iz točke I. ove Odluke planirana su u Proračunu Brodsko-posavske županije za 202</w:t>
      </w:r>
      <w:r w:rsidR="005C046E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godinu, Razdjel 011 - Upravni odjel za gospodarstvo i poljoprivredu, Program 3000 - Promidžba i razvoj gospodarstva, Aktivnost - A300012 Vatrogasna zajednica županije, Pozicija R0127 – Kapitalne donacije za sufinanciranje kupnje vatrogasne opreme u iznosu od 5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.000,00 eura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i raspoređuju se korisnicima kako je precizirano u točki I. ove Odluke.</w:t>
      </w:r>
    </w:p>
    <w:p w14:paraId="74919335" w14:textId="77777777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0FC95996" w14:textId="77777777" w:rsid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lastRenderedPageBreak/>
        <w:t>Financijska sredstva isplatit će se nakon potpisa Ugovora o dodjeli financijskih sredstava između davatelja sredstava (Brodsko-posavske županije) i primatelja sredstava (udruga) iz točke I. ove Odluke.</w:t>
      </w:r>
    </w:p>
    <w:p w14:paraId="08B06847" w14:textId="77777777" w:rsidR="00641BCD" w:rsidRPr="006914A4" w:rsidRDefault="00641BCD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3A7E8750" w14:textId="2DD93D10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III.</w:t>
      </w:r>
    </w:p>
    <w:p w14:paraId="2319EE44" w14:textId="77777777" w:rsidR="006914A4" w:rsidRPr="006914A4" w:rsidRDefault="006914A4" w:rsidP="006914A4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realizaciju ove Odluke.</w:t>
      </w:r>
    </w:p>
    <w:p w14:paraId="34D67741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IV.</w:t>
      </w:r>
    </w:p>
    <w:p w14:paraId="22A9B635" w14:textId="77BB4D65" w:rsidR="006914A4" w:rsidRPr="006914A4" w:rsidRDefault="006914A4" w:rsidP="006914A4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Ova Odluka objavljuje se na 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službenim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mrežnim stranicama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Brodsko-posavske županije.</w:t>
      </w:r>
    </w:p>
    <w:p w14:paraId="63BFCE91" w14:textId="77777777" w:rsidR="006914A4" w:rsidRPr="006914A4" w:rsidRDefault="006914A4" w:rsidP="006914A4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0647D2C" w14:textId="77777777" w:rsidR="006914A4" w:rsidRPr="006914A4" w:rsidRDefault="006914A4" w:rsidP="005C1C1A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ŽUPAN</w:t>
      </w:r>
    </w:p>
    <w:p w14:paraId="3A22DB6C" w14:textId="77777777" w:rsidR="006914A4" w:rsidRPr="006914A4" w:rsidRDefault="006914A4" w:rsidP="005C1C1A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dr. sc. Danijel Marušić, dr. med. </w:t>
      </w:r>
      <w:proofErr w:type="spellStart"/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vet</w:t>
      </w:r>
      <w:proofErr w:type="spellEnd"/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. </w:t>
      </w:r>
    </w:p>
    <w:p w14:paraId="6648A14A" w14:textId="77777777" w:rsidR="006914A4" w:rsidRPr="006914A4" w:rsidRDefault="006914A4" w:rsidP="005C1C1A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74AD816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D50A519" w14:textId="77777777" w:rsid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C38CD70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72D6CD8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E22448F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8F4A33A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4C1C6A4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5C3C845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7DDAA5A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1266971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783F65A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5836D8D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0083ED8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3927AB8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C5A6623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FDC8A17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2981C49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04E8D36" w14:textId="77777777" w:rsidR="001A2886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3DE3898E" w14:textId="77777777" w:rsidR="001A2886" w:rsidRPr="006914A4" w:rsidRDefault="001A2886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33E91EE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lastRenderedPageBreak/>
        <w:t>Dostaviti:</w:t>
      </w:r>
    </w:p>
    <w:p w14:paraId="627104CA" w14:textId="0BEF43AA" w:rsid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5C046E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Donji Andrijevci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5C046E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Posavska 24C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352</w:t>
      </w:r>
      <w:r w:rsidR="005C046E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5C046E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Donji Andrijevci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;</w:t>
      </w:r>
    </w:p>
    <w:p w14:paraId="2581461D" w14:textId="5504FF20" w:rsidR="005C046E" w:rsidRPr="00384741" w:rsidRDefault="005C046E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>Rešetari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r w:rsidR="00385F3D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Vladimira </w:t>
      </w:r>
      <w:proofErr w:type="spellStart"/>
      <w:r w:rsidR="00385F3D">
        <w:rPr>
          <w:rFonts w:ascii="Arial" w:eastAsia="Times New Roman" w:hAnsi="Arial" w:cs="Arial"/>
          <w:kern w:val="0"/>
          <w:lang w:val="en-US" w:eastAsia="hr-HR"/>
          <w14:ligatures w14:val="none"/>
        </w:rPr>
        <w:t>Nazora</w:t>
      </w:r>
      <w:proofErr w:type="spellEnd"/>
      <w:r w:rsidR="00385F3D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29, 35403 </w:t>
      </w:r>
      <w:proofErr w:type="spellStart"/>
      <w:r w:rsidR="00385F3D">
        <w:rPr>
          <w:rFonts w:ascii="Arial" w:eastAsia="Times New Roman" w:hAnsi="Arial" w:cs="Arial"/>
          <w:kern w:val="0"/>
          <w:lang w:val="en-US" w:eastAsia="hr-HR"/>
          <w14:ligatures w14:val="none"/>
        </w:rPr>
        <w:t>Rešetari</w:t>
      </w:r>
      <w:proofErr w:type="spellEnd"/>
      <w:r w:rsidR="00384741"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41968A81" w14:textId="065F7FE6" w:rsidR="00384741" w:rsidRPr="00384741" w:rsidRDefault="00384741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Oriovac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Trg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hrvatskog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preporoda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6, 35250 Oriovac;</w:t>
      </w:r>
    </w:p>
    <w:p w14:paraId="3F644E2A" w14:textId="6B0E2ECA" w:rsidR="00384741" w:rsidRPr="00623BDB" w:rsidRDefault="00384741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bookmarkStart w:id="1" w:name="_Hlk197516129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Oprisavci</w:t>
      </w:r>
      <w:bookmarkEnd w:id="1"/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 w:rsidR="00623BDB">
        <w:rPr>
          <w:rFonts w:ascii="Arial" w:eastAsia="Times New Roman" w:hAnsi="Arial" w:cs="Arial"/>
          <w:kern w:val="0"/>
          <w:lang w:val="en-US" w:eastAsia="hr-HR"/>
          <w14:ligatures w14:val="none"/>
        </w:rPr>
        <w:t>Hrvatskih</w:t>
      </w:r>
      <w:proofErr w:type="spellEnd"/>
      <w:r w:rsidR="00623BDB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 w:rsidR="00623BDB">
        <w:rPr>
          <w:rFonts w:ascii="Arial" w:eastAsia="Times New Roman" w:hAnsi="Arial" w:cs="Arial"/>
          <w:kern w:val="0"/>
          <w:lang w:val="en-US" w:eastAsia="hr-HR"/>
          <w14:ligatures w14:val="none"/>
        </w:rPr>
        <w:t>velikana</w:t>
      </w:r>
      <w:proofErr w:type="spellEnd"/>
      <w:r w:rsidR="00623BDB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16, 35213 Oprisavci;</w:t>
      </w:r>
    </w:p>
    <w:p w14:paraId="3A54A7BA" w14:textId="035D4B5F" w:rsidR="00623BDB" w:rsidRPr="00623BDB" w:rsidRDefault="00623BDB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Gornji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Bogićevci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Trg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hrvatskih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branitelja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1, 35429 Gornji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Bogićevci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6D1D1131" w14:textId="5C7825AB" w:rsidR="00623BDB" w:rsidRPr="00623BDB" w:rsidRDefault="00623BDB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Bodovaljci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Bodovaljci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87, 35420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Staro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Petrovo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Selo;</w:t>
      </w:r>
    </w:p>
    <w:p w14:paraId="19993095" w14:textId="196A65EA" w:rsidR="00623BDB" w:rsidRPr="00623BDB" w:rsidRDefault="00623BDB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Staro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Petrovo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Selo,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Frankopanska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6, 35420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Staro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Petrovo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Selo;</w:t>
      </w:r>
    </w:p>
    <w:p w14:paraId="730455AB" w14:textId="04404F2F" w:rsidR="00623BDB" w:rsidRPr="00A64DF9" w:rsidRDefault="00A64DF9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Sikirevci, Alojzija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Stepinca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9, 35224 Sikirevci;</w:t>
      </w:r>
    </w:p>
    <w:p w14:paraId="2113C2BE" w14:textId="79DD05CD" w:rsidR="00A64DF9" w:rsidRPr="00A64DF9" w:rsidRDefault="00A64DF9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Donja Bebrina, Donja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Bebrina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63, 35208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Ruščica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0BC3B87F" w14:textId="1BE934AD" w:rsidR="00A64DF9" w:rsidRPr="00A64DF9" w:rsidRDefault="00A64DF9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Vrbje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Svetog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Roka 1, 35423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Vrbje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17BADAAB" w14:textId="6A4E9821" w:rsidR="00A64DF9" w:rsidRPr="00A64DF9" w:rsidRDefault="00A64DF9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Okučani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Ante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Starčevića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27, 35430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Okučani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7E50440B" w14:textId="1E76DEB5" w:rsidR="00A64DF9" w:rsidRPr="00A64DF9" w:rsidRDefault="00A64DF9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Stari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Perkovci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Trg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dr. Franje Tuđmana 3, Stari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Perkovci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, 35210 Vrpolje;</w:t>
      </w:r>
    </w:p>
    <w:p w14:paraId="3141DC4C" w14:textId="487AF09D" w:rsidR="00A64DF9" w:rsidRPr="00A64DF9" w:rsidRDefault="00A64DF9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Velika Kopanica, Vladimira Nazora 4, 35221 Velika Kopanica;</w:t>
      </w:r>
    </w:p>
    <w:p w14:paraId="1A7E05FD" w14:textId="33125DE5" w:rsidR="00A64DF9" w:rsidRPr="001A4838" w:rsidRDefault="00A64DF9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Živike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Pričac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 w:rsidR="001A4838">
        <w:rPr>
          <w:rFonts w:ascii="Arial" w:eastAsia="Times New Roman" w:hAnsi="Arial" w:cs="Arial"/>
          <w:kern w:val="0"/>
          <w:lang w:val="en-US" w:eastAsia="hr-HR"/>
          <w14:ligatures w14:val="none"/>
        </w:rPr>
        <w:t>Živike</w:t>
      </w:r>
      <w:proofErr w:type="spellEnd"/>
      <w:r w:rsidR="001A4838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49, 35257 Lužani;</w:t>
      </w:r>
    </w:p>
    <w:p w14:paraId="04AF9F37" w14:textId="56021166" w:rsidR="001A4838" w:rsidRPr="001A4838" w:rsidRDefault="001A4838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Gundinci, Stjepana Radića 4, 35222 Gundinci;</w:t>
      </w:r>
    </w:p>
    <w:p w14:paraId="5DA2E13E" w14:textId="2F12D5EA" w:rsidR="001A4838" w:rsidRPr="001A4838" w:rsidRDefault="001A4838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Štivica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Štivica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121, 35420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Staro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Petrovo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Selo;</w:t>
      </w:r>
    </w:p>
    <w:p w14:paraId="5DF7510C" w14:textId="496EAE33" w:rsidR="001A4838" w:rsidRPr="001A4838" w:rsidRDefault="001A4838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Donji Varoš, Donji Varoš 70, 35435 Stara Gradiška;</w:t>
      </w:r>
    </w:p>
    <w:p w14:paraId="2E9A14EE" w14:textId="0204265A" w:rsidR="001A4838" w:rsidRPr="001A4838" w:rsidRDefault="001A4838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Tisovac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Tisovac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bb, 35420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Tisovac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568529F8" w14:textId="1B056D0A" w:rsidR="001A4838" w:rsidRPr="001A4838" w:rsidRDefault="001A4838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Nova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Gradiška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Maksimilijana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Benkovića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11, 35400 Nova Gradiška;</w:t>
      </w:r>
    </w:p>
    <w:p w14:paraId="16398357" w14:textId="1EB6D70A" w:rsidR="001A4838" w:rsidRPr="001A4838" w:rsidRDefault="001A4838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Slavonski Brod,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Trg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Svetog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Trojstva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3, 35000 Slavonski Brod;</w:t>
      </w:r>
    </w:p>
    <w:p w14:paraId="106B3EF2" w14:textId="74254B12" w:rsidR="001A4838" w:rsidRPr="004C4685" w:rsidRDefault="004C4685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Slavonski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Šamac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Kruševica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Crkvena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ulica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2, 35220 Slavonski Šamac;</w:t>
      </w:r>
    </w:p>
    <w:p w14:paraId="701E5827" w14:textId="1B06CBCE" w:rsidR="004C4685" w:rsidRPr="004C4685" w:rsidRDefault="004C4685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Baćin Dol, Baćin Dol 105, 35404 Cernik;</w:t>
      </w:r>
    </w:p>
    <w:p w14:paraId="260076E1" w14:textId="63A52240" w:rsidR="004C4685" w:rsidRPr="004C4685" w:rsidRDefault="004C4685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Cernik,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Frankopanska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105/B, 35404 Cernik;</w:t>
      </w:r>
    </w:p>
    <w:p w14:paraId="4BFE402F" w14:textId="60036F1B" w:rsidR="004C4685" w:rsidRPr="004C4685" w:rsidRDefault="004C4685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Laze, Laze 48, 35420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Staro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Petrovo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Selo;</w:t>
      </w:r>
    </w:p>
    <w:p w14:paraId="2FF47E14" w14:textId="09A784FC" w:rsidR="004C4685" w:rsidRPr="004C4685" w:rsidRDefault="004C4685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Orubica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Savska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66, 35424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Orubica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;</w:t>
      </w:r>
    </w:p>
    <w:p w14:paraId="36669E18" w14:textId="0E42E9C7" w:rsidR="004C4685" w:rsidRPr="004C4685" w:rsidRDefault="004C4685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Vrpolje,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Trg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dr. Franje </w:t>
      </w:r>
      <w:proofErr w:type="spellStart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Tuđmana</w:t>
      </w:r>
      <w:proofErr w:type="spellEnd"/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16, 35210 Vrpolje;</w:t>
      </w:r>
    </w:p>
    <w:p w14:paraId="3A166BA9" w14:textId="7F2EECC8" w:rsidR="004C4685" w:rsidRPr="003C05A3" w:rsidRDefault="004C4685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 w:rsidRPr="0060274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Nova Kapela – Batrina, Vladimira Nazora 4, 35410 Nova Kapela;</w:t>
      </w:r>
    </w:p>
    <w:p w14:paraId="25FAF1F0" w14:textId="77777777" w:rsidR="003C05A3" w:rsidRPr="003C05A3" w:rsidRDefault="003C05A3" w:rsidP="003C05A3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C05A3">
        <w:rPr>
          <w:rFonts w:ascii="Arial" w:eastAsia="Calibri" w:hAnsi="Arial" w:cs="Arial"/>
          <w:kern w:val="0"/>
          <w:sz w:val="24"/>
          <w:szCs w:val="24"/>
          <w14:ligatures w14:val="none"/>
        </w:rPr>
        <w:t>Upravni odjel za gospodarstvo i poljoprivredu;</w:t>
      </w:r>
    </w:p>
    <w:p w14:paraId="27205DA7" w14:textId="77777777" w:rsidR="003C05A3" w:rsidRPr="003C05A3" w:rsidRDefault="003C05A3" w:rsidP="003C05A3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C05A3">
        <w:rPr>
          <w:rFonts w:ascii="Arial" w:eastAsia="Calibri" w:hAnsi="Arial" w:cs="Arial"/>
          <w:kern w:val="0"/>
          <w:sz w:val="24"/>
          <w:szCs w:val="24"/>
          <w14:ligatures w14:val="none"/>
        </w:rPr>
        <w:t>Dosje;</w:t>
      </w:r>
    </w:p>
    <w:p w14:paraId="35075D35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bookmarkStart w:id="2" w:name="_Hlk164410727"/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Pismohrana, ovdje.</w:t>
      </w:r>
    </w:p>
    <w:bookmarkEnd w:id="2"/>
    <w:p w14:paraId="768F822F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36AC"/>
    <w:multiLevelType w:val="hybridMultilevel"/>
    <w:tmpl w:val="263C1E54"/>
    <w:lvl w:ilvl="0" w:tplc="040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C435B25"/>
    <w:multiLevelType w:val="hybridMultilevel"/>
    <w:tmpl w:val="13144640"/>
    <w:lvl w:ilvl="0" w:tplc="A686F46C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93031"/>
    <w:multiLevelType w:val="hybridMultilevel"/>
    <w:tmpl w:val="2252285C"/>
    <w:lvl w:ilvl="0" w:tplc="9FFAAA12">
      <w:start w:val="19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1639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7044188">
    <w:abstractNumId w:val="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0236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4002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A2886"/>
    <w:rsid w:val="001A4838"/>
    <w:rsid w:val="00293429"/>
    <w:rsid w:val="002B180F"/>
    <w:rsid w:val="002F7FB5"/>
    <w:rsid w:val="00384741"/>
    <w:rsid w:val="00385F3D"/>
    <w:rsid w:val="00391D6D"/>
    <w:rsid w:val="003C05A3"/>
    <w:rsid w:val="004169AE"/>
    <w:rsid w:val="004C4685"/>
    <w:rsid w:val="004F60DE"/>
    <w:rsid w:val="004F6F5D"/>
    <w:rsid w:val="00501B5F"/>
    <w:rsid w:val="005C046E"/>
    <w:rsid w:val="005C1C1A"/>
    <w:rsid w:val="005F5FBF"/>
    <w:rsid w:val="00623BDB"/>
    <w:rsid w:val="00641BCD"/>
    <w:rsid w:val="0066667A"/>
    <w:rsid w:val="00674B7A"/>
    <w:rsid w:val="006914A4"/>
    <w:rsid w:val="007B7D5A"/>
    <w:rsid w:val="00926A75"/>
    <w:rsid w:val="00A64DF9"/>
    <w:rsid w:val="00BF1BB9"/>
    <w:rsid w:val="00E23F22"/>
    <w:rsid w:val="00E44D59"/>
    <w:rsid w:val="00E45D39"/>
    <w:rsid w:val="00F13F1F"/>
    <w:rsid w:val="00FA01ED"/>
    <w:rsid w:val="00FB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04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9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dcterms:created xsi:type="dcterms:W3CDTF">2025-06-05T06:27:00Z</dcterms:created>
  <dcterms:modified xsi:type="dcterms:W3CDTF">2025-06-05T06:27:00Z</dcterms:modified>
</cp:coreProperties>
</file>