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779E2" w14:textId="1A225367" w:rsidR="005F4CDB" w:rsidRDefault="005F4CDB" w:rsidP="005F4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7131E8A8" wp14:editId="706CD488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B8886" w14:textId="77777777" w:rsidR="005F4CDB" w:rsidRDefault="005F4CDB" w:rsidP="005F4CD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62416A13" w14:textId="77777777" w:rsidR="005F4CDB" w:rsidRDefault="005F4CDB" w:rsidP="005F4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028F3C3D" w14:textId="77777777" w:rsidR="005F4CDB" w:rsidRDefault="005F4CDB" w:rsidP="005F4C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C06A1C3" w14:textId="77777777" w:rsidR="005F4CDB" w:rsidRDefault="005F4CDB" w:rsidP="005F4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5789920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E971E97" w14:textId="3E422C3E" w:rsidR="005F4CDB" w:rsidRDefault="005F4CDB" w:rsidP="005F4C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upravna tijela Brodsko-posavske županije,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“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107 od 30.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srpnja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2025.</w:t>
      </w:r>
    </w:p>
    <w:p w14:paraId="367D6903" w14:textId="77777777" w:rsidR="005F4CDB" w:rsidRDefault="005F4CDB" w:rsidP="005F4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4327022" w14:textId="77777777" w:rsidR="005F4CDB" w:rsidRDefault="005F4CDB" w:rsidP="005F4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E048C3D" w14:textId="77777777" w:rsidR="005F4CDB" w:rsidRDefault="005F4CDB" w:rsidP="005F4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F84C95E" w14:textId="77777777" w:rsidR="005F4CDB" w:rsidRDefault="005F4CDB" w:rsidP="005F4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142DE063" w14:textId="77777777" w:rsidR="005F4CDB" w:rsidRDefault="005F4CDB" w:rsidP="005F4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3F05E326" w14:textId="77777777" w:rsidR="005F4CDB" w:rsidRDefault="005F4CDB" w:rsidP="005F4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FE7F096" w14:textId="77777777" w:rsidR="005F4CDB" w:rsidRDefault="005F4CDB" w:rsidP="005F4CD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600584C7" w14:textId="77777777" w:rsidR="005F4CDB" w:rsidRDefault="005F4CDB" w:rsidP="005F4CDB">
      <w:pPr>
        <w:spacing w:after="200" w:line="276" w:lineRule="auto"/>
        <w:ind w:left="993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LJUDSKE POTENCIJALE</w:t>
      </w:r>
    </w:p>
    <w:p w14:paraId="6A11CE81" w14:textId="77777777" w:rsidR="005F4CDB" w:rsidRPr="005F4CDB" w:rsidRDefault="005F4CDB" w:rsidP="005F4CDB">
      <w:pPr>
        <w:spacing w:after="20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F4CDB">
        <w:rPr>
          <w:rFonts w:ascii="Times New Roman" w:hAnsi="Times New Roman" w:cs="Times New Roman"/>
          <w:b/>
          <w:bCs/>
          <w:sz w:val="24"/>
          <w:szCs w:val="24"/>
        </w:rPr>
        <w:t>1.1 VIŠI REFERENT ZA UPRAVNE I STRUČNE POSLOVE ŽUPANA –</w:t>
      </w:r>
      <w:r w:rsidRPr="005F4CDB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46EDAFF5" w14:textId="77777777" w:rsidR="005F4CDB" w:rsidRDefault="005F4CDB" w:rsidP="005F4CD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603037BB" w14:textId="77777777" w:rsidR="00D949D4" w:rsidRPr="00D949D4" w:rsidRDefault="00D949D4" w:rsidP="00D949D4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</w:rPr>
      </w:pPr>
      <w:r w:rsidRPr="00D949D4">
        <w:rPr>
          <w:rFonts w:ascii="Times New Roman" w:eastAsiaTheme="minorEastAsia" w:hAnsi="Times New Roman" w:cs="Times New Roman"/>
        </w:rPr>
        <w:t xml:space="preserve">Izrađuje pozive, pisma, promemorije i druge akte te vodi korespondenciju o suradnji župana i zamjenika župana s državnim dužnosnicima, predstavnicima tijela središnje državne vlasti, stranim i drugim delegacijama i izaslanstvima, predstavnicima jedinica područne i lokalne samouprave i drugim pravnim i fizičkim osobama.  </w:t>
      </w:r>
    </w:p>
    <w:p w14:paraId="34D6FBAB" w14:textId="7A59BA7B" w:rsidR="00D949D4" w:rsidRDefault="00D949D4" w:rsidP="00D949D4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</w:rPr>
      </w:pPr>
      <w:r w:rsidRPr="00D949D4">
        <w:rPr>
          <w:rFonts w:ascii="Times New Roman" w:eastAsiaTheme="minorEastAsia" w:hAnsi="Times New Roman" w:cs="Times New Roman"/>
        </w:rPr>
        <w:t>Vodi kalendar i raspored obveza te raspoloživost termina župana za poslovne kontakte, te ovisno o važnosti i hitnosti, usklađuje obveze dužnosnika i o tome daje informaciju.</w:t>
      </w:r>
    </w:p>
    <w:p w14:paraId="5F53E755" w14:textId="291C0ACD" w:rsidR="00D949D4" w:rsidRDefault="00D949D4" w:rsidP="00D949D4">
      <w:pPr>
        <w:spacing w:after="0" w:line="240" w:lineRule="auto"/>
        <w:ind w:left="102" w:right="73"/>
        <w:jc w:val="both"/>
        <w:rPr>
          <w:rFonts w:ascii="Times New Roman" w:hAnsi="Times New Roman" w:cs="Times New Roman"/>
        </w:rPr>
      </w:pPr>
      <w:r w:rsidRPr="00D949D4">
        <w:rPr>
          <w:rFonts w:ascii="Times New Roman" w:hAnsi="Times New Roman" w:cs="Times New Roman"/>
        </w:rPr>
        <w:t>Prema uputama nadređenih službenika, pomaže u pripremnim radnjama kod protokolarnih događanja u Županiji, manifestacija, obljetnica i za Županiju važnih datuma, službenih primanja župana, zamjenika i predsjednika Županijske skupštine, te oko odlaska župana, zamjenika župana i predsjednika Skupštine u službene posjete.</w:t>
      </w:r>
    </w:p>
    <w:p w14:paraId="33D71F8F" w14:textId="56743946" w:rsidR="00D949D4" w:rsidRDefault="00D949D4" w:rsidP="00D949D4">
      <w:pPr>
        <w:spacing w:after="0" w:line="240" w:lineRule="auto"/>
        <w:ind w:left="102" w:right="73"/>
        <w:jc w:val="both"/>
        <w:rPr>
          <w:rFonts w:ascii="Times New Roman" w:hAnsi="Times New Roman" w:cs="Times New Roman"/>
        </w:rPr>
      </w:pPr>
      <w:r w:rsidRPr="00D949D4">
        <w:rPr>
          <w:rFonts w:ascii="Times New Roman" w:hAnsi="Times New Roman" w:cs="Times New Roman"/>
        </w:rPr>
        <w:t>Prikuplja, sistematizira i evidentira akte koje donosi župan na prijedlog upravnih tijela Županije, utvrđuje potpunost dostavljene dokumentacije i vodi brigu o dostavi iste na provedbu.</w:t>
      </w:r>
    </w:p>
    <w:p w14:paraId="43C60C45" w14:textId="3B8060F3" w:rsidR="00D949D4" w:rsidRPr="00D949D4" w:rsidRDefault="00D949D4" w:rsidP="00D949D4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</w:rPr>
      </w:pPr>
      <w:r w:rsidRPr="00D949D4">
        <w:rPr>
          <w:rFonts w:ascii="Times New Roman" w:hAnsi="Times New Roman" w:cs="Times New Roman"/>
        </w:rPr>
        <w:t>Obavlja i druge poslove po nalogu pročelnika sukladno propisima te općim i pojedinačnim aktima županijskih tijela.</w:t>
      </w:r>
    </w:p>
    <w:p w14:paraId="0AF0351C" w14:textId="77777777" w:rsidR="005F4CDB" w:rsidRPr="00D949D4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32369C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D65C46D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42D8DEB" w14:textId="46DD956C" w:rsidR="005F4CDB" w:rsidRDefault="005F4CDB" w:rsidP="005F4C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="00D949D4">
        <w:rPr>
          <w:rFonts w:ascii="Times New Roman" w:eastAsia="Times New Roman" w:hAnsi="Times New Roman" w:cs="Times New Roman"/>
          <w:sz w:val="24"/>
          <w:szCs w:val="24"/>
        </w:rPr>
        <w:t>višeg referenta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 w:rsidR="00D949D4">
        <w:rPr>
          <w:rFonts w:ascii="Times New Roman" w:eastAsia="Times New Roman" w:hAnsi="Times New Roman" w:cs="Times New Roman"/>
          <w:sz w:val="24"/>
          <w:szCs w:val="24"/>
        </w:rPr>
        <w:t>1,85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41/24). </w:t>
      </w:r>
    </w:p>
    <w:p w14:paraId="12AA682F" w14:textId="77777777" w:rsidR="005F4CDB" w:rsidRDefault="005F4CDB" w:rsidP="005F4CDB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2E6B97A3" w14:textId="5B100CC4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3774FE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viši referent za upravne i stručne poslove župana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pisana provjera znanja:</w:t>
      </w:r>
    </w:p>
    <w:p w14:paraId="70A50368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58099A8" w14:textId="1B682AFA" w:rsidR="005F4CDB" w:rsidRDefault="005F4CDB" w:rsidP="005F4CD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00C5D810" w14:textId="4876559E" w:rsidR="00D949D4" w:rsidRPr="00D949D4" w:rsidRDefault="00D949D4" w:rsidP="00D949D4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D949D4">
        <w:rPr>
          <w:rFonts w:ascii="Times New Roman" w:hAnsi="Times New Roman"/>
          <w:noProof/>
          <w:sz w:val="24"/>
          <w:szCs w:val="24"/>
        </w:rPr>
        <w:t>Statut Brodsko-posavske županije</w:t>
      </w:r>
      <w:r w:rsidR="00601BB2">
        <w:rPr>
          <w:rFonts w:ascii="Times New Roman" w:hAnsi="Times New Roman"/>
          <w:noProof/>
          <w:sz w:val="24"/>
          <w:szCs w:val="24"/>
        </w:rPr>
        <w:t xml:space="preserve"> </w:t>
      </w:r>
      <w:r w:rsidRPr="00DF7D3B">
        <w:rPr>
          <w:rFonts w:ascii="Times New Roman" w:eastAsiaTheme="minorEastAsia" w:hAnsi="Times New Roman"/>
          <w:sz w:val="24"/>
          <w:szCs w:val="24"/>
        </w:rPr>
        <w:t>(„Službeni vjesnik Brodsko-posavske županije“, broj 10/09, 19/10, 2/13, 15/13-pročišćeni tekst, 4/18, 5/20 i 7/21)</w:t>
      </w:r>
    </w:p>
    <w:p w14:paraId="319372A9" w14:textId="2342530D" w:rsidR="005F4CDB" w:rsidRDefault="004A7ADD" w:rsidP="005F4CD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</w:t>
      </w:r>
      <w:r w:rsidR="005F4CDB">
        <w:rPr>
          <w:rFonts w:ascii="Times New Roman" w:hAnsi="Times New Roman"/>
          <w:noProof/>
          <w:sz w:val="24"/>
          <w:szCs w:val="24"/>
        </w:rPr>
        <w:t xml:space="preserve"> („Narodne novine“, broj </w:t>
      </w:r>
      <w:r>
        <w:rPr>
          <w:rFonts w:ascii="Times New Roman" w:hAnsi="Times New Roman"/>
          <w:noProof/>
          <w:sz w:val="24"/>
          <w:szCs w:val="24"/>
        </w:rPr>
        <w:t>75/21</w:t>
      </w:r>
      <w:r w:rsidR="005F4CDB">
        <w:rPr>
          <w:rFonts w:ascii="Times New Roman" w:hAnsi="Times New Roman"/>
          <w:noProof/>
          <w:sz w:val="24"/>
          <w:szCs w:val="24"/>
        </w:rPr>
        <w:t>)</w:t>
      </w:r>
    </w:p>
    <w:p w14:paraId="77E71219" w14:textId="77777777" w:rsidR="005F4CDB" w:rsidRDefault="005F4CDB" w:rsidP="005F4CDB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628FE8EA" w14:textId="77777777" w:rsidR="004A7ADD" w:rsidRPr="004A7ADD" w:rsidRDefault="004A7ADD" w:rsidP="004A7ADD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7A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ZAJEDNIČKE POSLOVE</w:t>
      </w:r>
    </w:p>
    <w:p w14:paraId="45E73535" w14:textId="77777777" w:rsidR="004A7ADD" w:rsidRPr="004A7ADD" w:rsidRDefault="004A7ADD" w:rsidP="004A7ADD">
      <w:pPr>
        <w:spacing w:before="100" w:beforeAutospacing="1" w:after="100" w:afterAutospacing="1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A7AD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</w:r>
      <w:r w:rsidRPr="004A7AD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1.2.</w:t>
      </w:r>
      <w:r w:rsidRPr="004A7AD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A7AD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REFERENT U PISARNICI </w:t>
      </w:r>
      <w:r w:rsidRPr="004A7AD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Pr="004A7ADD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3013F412" w14:textId="77777777" w:rsidR="005F4CDB" w:rsidRDefault="005F4CDB" w:rsidP="005F4CD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08872F1C" w14:textId="77777777" w:rsidR="005F4CDB" w:rsidRDefault="005F4CDB" w:rsidP="005F4CD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72210B22" w14:textId="77777777" w:rsidR="004A7ADD" w:rsidRPr="004A7ADD" w:rsidRDefault="004A7ADD" w:rsidP="004A7ADD">
      <w:pPr>
        <w:spacing w:after="0" w:line="254" w:lineRule="auto"/>
        <w:ind w:left="2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4A7AD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Obavlja poslove zaprimanja pismena i drugih pošiljki neposredno od stranaka ili poštanske službe,</w:t>
      </w:r>
    </w:p>
    <w:p w14:paraId="78B515C1" w14:textId="6538F636" w:rsidR="004A7ADD" w:rsidRDefault="004A7ADD" w:rsidP="004A7ADD">
      <w:pPr>
        <w:spacing w:after="0" w:line="254" w:lineRule="auto"/>
        <w:ind w:left="2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4A7AD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Pregledava, razvrstava i raspoređuje pismena. </w:t>
      </w:r>
    </w:p>
    <w:p w14:paraId="52678468" w14:textId="77777777" w:rsidR="004A7ADD" w:rsidRPr="004A7ADD" w:rsidRDefault="004A7ADD" w:rsidP="004A7ADD">
      <w:pPr>
        <w:spacing w:after="0" w:line="254" w:lineRule="auto"/>
        <w:ind w:left="2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4A7AD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Upisuje pismena u prijamne knjige pošte za upravne odjele. </w:t>
      </w:r>
    </w:p>
    <w:p w14:paraId="684F6617" w14:textId="77777777" w:rsidR="004A7ADD" w:rsidRPr="004A7ADD" w:rsidRDefault="004A7ADD" w:rsidP="004A7ADD">
      <w:pPr>
        <w:spacing w:after="0" w:line="254" w:lineRule="auto"/>
        <w:ind w:left="2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4A7AD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Vodi upisnik prvostupanjskog upravnog postupka i urudžbenog zapisnika automatskom obradom podataka u elektronskom obliku.</w:t>
      </w:r>
    </w:p>
    <w:p w14:paraId="1E1321C3" w14:textId="77777777" w:rsidR="004A7ADD" w:rsidRPr="004A7ADD" w:rsidRDefault="004A7ADD" w:rsidP="004A7ADD">
      <w:pPr>
        <w:spacing w:after="0" w:line="254" w:lineRule="auto"/>
        <w:ind w:left="22"/>
        <w:jc w:val="both"/>
        <w:rPr>
          <w:rFonts w:ascii="Times New Roman" w:eastAsiaTheme="minorEastAsia" w:hAnsi="Times New Roman" w:cs="Times New Roman"/>
          <w:color w:val="000000" w:themeColor="text1"/>
        </w:rPr>
      </w:pPr>
      <w:r w:rsidRPr="004A7ADD">
        <w:rPr>
          <w:rFonts w:ascii="Times New Roman" w:eastAsiaTheme="minorEastAsia" w:hAnsi="Times New Roman" w:cs="Times New Roman"/>
          <w:color w:val="000000" w:themeColor="text1"/>
          <w:lang w:eastAsia="hr-HR"/>
        </w:rPr>
        <w:t xml:space="preserve">Preuzima predmete za pismohranu, upisuje ih prije razvođenja i razvodi prema uputama službenika. </w:t>
      </w:r>
    </w:p>
    <w:p w14:paraId="20717EEB" w14:textId="77777777" w:rsidR="004A7ADD" w:rsidRPr="004A7ADD" w:rsidRDefault="004A7ADD" w:rsidP="004A7ADD">
      <w:pPr>
        <w:spacing w:after="0" w:line="254" w:lineRule="auto"/>
        <w:ind w:left="2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7ADD"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voditelja Odsjeka ili pročelnika.</w:t>
      </w:r>
    </w:p>
    <w:p w14:paraId="5F1B879E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E2E94DC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1C119B4F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A7FE1F0" w14:textId="39C49D91" w:rsidR="005F4CDB" w:rsidRDefault="005F4CDB" w:rsidP="005F4C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="004A7ADD">
        <w:rPr>
          <w:rFonts w:ascii="Times New Roman" w:eastAsia="Times New Roman" w:hAnsi="Times New Roman" w:cs="Times New Roman"/>
          <w:sz w:val="24"/>
          <w:szCs w:val="24"/>
        </w:rPr>
        <w:t>referenta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1,</w:t>
      </w:r>
      <w:r w:rsidR="004A7ADD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41/24). </w:t>
      </w:r>
    </w:p>
    <w:p w14:paraId="470BB5E3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74DAF6A" w14:textId="45D32B92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3774FE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referent u pisarnici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pisana provjera znanja:</w:t>
      </w:r>
    </w:p>
    <w:p w14:paraId="6A4F4933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EB8259B" w14:textId="2C9ECD8A" w:rsidR="005F4CDB" w:rsidRDefault="005F4CDB" w:rsidP="005F4CD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1" w:name="_Hlk204844504"/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bookmarkEnd w:id="1"/>
    <w:p w14:paraId="24E316A3" w14:textId="77777777" w:rsidR="004A7ADD" w:rsidRDefault="004A7ADD" w:rsidP="004A7ADD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633FE28D" w14:textId="3A38E379" w:rsidR="004A7ADD" w:rsidRDefault="004A7ADD" w:rsidP="004A7ADD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p w14:paraId="337B6B9B" w14:textId="20DBDA33" w:rsidR="00835062" w:rsidRDefault="00835062" w:rsidP="004A7ADD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p w14:paraId="2D4E958B" w14:textId="3ACBC61F" w:rsidR="00835062" w:rsidRDefault="00835062" w:rsidP="004A7ADD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p w14:paraId="7B223877" w14:textId="5B6ED231" w:rsidR="00835062" w:rsidRPr="00835062" w:rsidRDefault="00835062" w:rsidP="00835062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35062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UPRAVNI ODJEL ZA PRORAČUN I FINACIJE</w:t>
      </w:r>
    </w:p>
    <w:p w14:paraId="6ADD27E3" w14:textId="77777777" w:rsidR="00835062" w:rsidRPr="00835062" w:rsidRDefault="00835062" w:rsidP="0083506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415016A4" w14:textId="77777777" w:rsidR="00835062" w:rsidRPr="00835062" w:rsidRDefault="00835062" w:rsidP="00835062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i/>
          <w:iCs/>
          <w:lang w:eastAsia="hr-HR"/>
        </w:rPr>
      </w:pPr>
      <w:r w:rsidRPr="00835062">
        <w:rPr>
          <w:rFonts w:ascii="Times New Roman" w:eastAsiaTheme="minorEastAsia" w:hAnsi="Times New Roman" w:cs="Times New Roman"/>
          <w:b/>
          <w:i/>
          <w:iCs/>
          <w:lang w:eastAsia="hr-HR"/>
        </w:rPr>
        <w:t>ODSJEK ZA FINANCIJSKO-RAČUNOVODSTVENE I EKONOMSKO-TEHNIČKE POSLOVE</w:t>
      </w:r>
    </w:p>
    <w:p w14:paraId="38817010" w14:textId="2C1C4413" w:rsidR="00835062" w:rsidRDefault="00835062" w:rsidP="00835062">
      <w:pPr>
        <w:numPr>
          <w:ilvl w:val="1"/>
          <w:numId w:val="1"/>
        </w:numPr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062">
        <w:rPr>
          <w:rFonts w:ascii="Times New Roman" w:hAnsi="Times New Roman" w:cs="Times New Roman"/>
          <w:b/>
        </w:rPr>
        <w:lastRenderedPageBreak/>
        <w:t xml:space="preserve"> REFERENT ZA RAČUNOVODSTVO – OBRAČUN PLAĆA</w:t>
      </w:r>
      <w:r w:rsidRPr="00835062">
        <w:rPr>
          <w:b/>
        </w:rPr>
        <w:t xml:space="preserve"> </w:t>
      </w:r>
      <w:r w:rsidRPr="0083506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835062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6F807558" w14:textId="77777777" w:rsidR="00835062" w:rsidRDefault="00835062" w:rsidP="0083506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5885B2F8" w14:textId="12F4A5AD" w:rsidR="00835062" w:rsidRDefault="00835062" w:rsidP="0083506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Obavlja poslove u svezi obrade i unosa podataka za isplatu plaća i drugih primanja dužnosnika i djelatnika Županije;</w:t>
      </w:r>
    </w:p>
    <w:p w14:paraId="4E8498D1" w14:textId="43BB795C" w:rsidR="00835062" w:rsidRDefault="00835062" w:rsidP="0083506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Obavlja poslove u svezi obrade i unosa podataka za obračun naknada i ugovora o djelu;</w:t>
      </w:r>
    </w:p>
    <w:p w14:paraId="0A2B957E" w14:textId="74CF71D1" w:rsidR="00835062" w:rsidRDefault="00835062" w:rsidP="0083506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Obavlja poslove u svezi obrade i unosa podataka za obračun plaća proračunskih korisnika, radi na izradi propisanih mjesečnih i godišnjih evidencija o plaćama i naknadama u skladu sa zakonskim propisima;</w:t>
      </w:r>
    </w:p>
    <w:p w14:paraId="554E535D" w14:textId="14BEE8FC" w:rsidR="00835062" w:rsidRPr="00835062" w:rsidRDefault="00835062" w:rsidP="008350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Obavlja druge stručne poslove koje mu povjeri pročelnik Upravnog odjela i voditelj Odsjeka.</w:t>
      </w:r>
    </w:p>
    <w:p w14:paraId="367C57D2" w14:textId="5B41F4D8" w:rsidR="00835062" w:rsidRDefault="00835062" w:rsidP="004A7ADD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p w14:paraId="7C2D0F3F" w14:textId="77777777" w:rsidR="00835062" w:rsidRDefault="00835062" w:rsidP="008350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7AED986" w14:textId="77777777" w:rsidR="00835062" w:rsidRDefault="00835062" w:rsidP="008350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CB33E72" w14:textId="777C04CD" w:rsidR="00835062" w:rsidRDefault="00835062" w:rsidP="008350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referenta utvrđena je u visini umnoška koeficijenta složenosti poslova 1,60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41/24). </w:t>
      </w:r>
    </w:p>
    <w:p w14:paraId="6BD12302" w14:textId="5138EB5A" w:rsidR="003774FE" w:rsidRDefault="003774FE" w:rsidP="008350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DDC8C79" w14:textId="0598BC4F" w:rsidR="003774FE" w:rsidRDefault="003774FE" w:rsidP="00377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referent za računovodstvo – obračun plaća</w:t>
      </w:r>
    </w:p>
    <w:p w14:paraId="6E2B199E" w14:textId="0682BEDC" w:rsidR="00601BB2" w:rsidRDefault="00601BB2" w:rsidP="00601BB2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441B42B" w14:textId="7C0A75B8" w:rsidR="00601BB2" w:rsidRPr="00601BB2" w:rsidRDefault="00601BB2" w:rsidP="00601BB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1BB2">
        <w:rPr>
          <w:rFonts w:ascii="Times New Roman" w:eastAsia="Times New Roman" w:hAnsi="Times New Roman" w:cs="Times New Roman"/>
          <w:sz w:val="24"/>
          <w:szCs w:val="24"/>
        </w:rPr>
        <w:t>Zakon o plaćama u lokalnoj i područnoj (regionalnoj) samoupravi („ Narodne novine“, broj 28/10, 10/23).</w:t>
      </w:r>
    </w:p>
    <w:p w14:paraId="60E0A628" w14:textId="5DE9FB47" w:rsidR="00601BB2" w:rsidRDefault="00601BB2" w:rsidP="00601BB2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proračunu („Narodne novine“, broj 144/21)</w:t>
      </w:r>
    </w:p>
    <w:p w14:paraId="4F7CE1A3" w14:textId="04E91A3D" w:rsidR="003774FE" w:rsidRDefault="003774FE" w:rsidP="00377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DA03879" w14:textId="06A38182" w:rsidR="003774FE" w:rsidRDefault="003774FE" w:rsidP="00377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41EC90C" w14:textId="77777777" w:rsidR="005F4CDB" w:rsidRDefault="005F4CDB" w:rsidP="00835062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UPRAVNI ODJEL ZA GRADITELJSTVO, INFRASTRUKTURU I ZAŠTITU OKOLIŠA</w:t>
      </w:r>
    </w:p>
    <w:p w14:paraId="4C13A1D5" w14:textId="77777777" w:rsidR="005F4CDB" w:rsidRDefault="005F4CDB" w:rsidP="005F4CDB">
      <w:pPr>
        <w:tabs>
          <w:tab w:val="left" w:pos="1134"/>
        </w:tabs>
        <w:spacing w:after="0" w:line="240" w:lineRule="auto"/>
        <w:ind w:left="993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Odsjek za infrastrukturu,  zaštitu okoliša i obnovu</w:t>
      </w:r>
    </w:p>
    <w:p w14:paraId="2834455E" w14:textId="77777777" w:rsidR="005F4CDB" w:rsidRDefault="005F4CDB" w:rsidP="005F4CD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855EA95" w14:textId="33F75BA7" w:rsidR="005F4CDB" w:rsidRPr="00835062" w:rsidRDefault="00835062" w:rsidP="00835062">
      <w:pPr>
        <w:pStyle w:val="Odlomakpopisa"/>
        <w:numPr>
          <w:ilvl w:val="1"/>
          <w:numId w:val="1"/>
        </w:numPr>
        <w:spacing w:line="254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4CDB" w:rsidRPr="00835062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="005F4CDB" w:rsidRPr="00835062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="005F4CDB" w:rsidRPr="0083506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5F4CDB" w:rsidRPr="0083506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="005F4CDB" w:rsidRPr="00835062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="005F4CDB" w:rsidRPr="0083506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="005F4CDB" w:rsidRPr="0083506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13154241" w14:textId="77777777" w:rsidR="005F4CDB" w:rsidRDefault="005F4CDB" w:rsidP="005F4CD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319B6F49" w14:textId="77777777" w:rsidR="005F4CDB" w:rsidRDefault="005F4CDB" w:rsidP="005F4C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Priprema i unosi podatke te vodi zbirke kupoprodajnih cijena u </w:t>
      </w:r>
      <w:proofErr w:type="spellStart"/>
      <w:r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ažurira plan približnih vrijednosti u </w:t>
      </w:r>
      <w:proofErr w:type="spellStart"/>
      <w:r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priprema pregled približnih vrijednosti i izviješća o tržištu nekretnina, izdaje izvatke iz plana približnih vrijednosti iz </w:t>
      </w:r>
      <w:proofErr w:type="spellStart"/>
      <w:r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>
        <w:rPr>
          <w:rFonts w:ascii="Times New Roman" w:hAnsi="Times New Roman" w:cs="Times New Roman"/>
          <w:sz w:val="24"/>
          <w:szCs w:val="24"/>
        </w:rPr>
        <w:t>, vodi i izlučuje zbirke isprava, dostavlja podatke za potrebe visokog procjeniteljskog povjerenstva.</w:t>
      </w:r>
    </w:p>
    <w:p w14:paraId="33091BC9" w14:textId="77777777" w:rsidR="005F4CDB" w:rsidRDefault="005F4CDB" w:rsidP="005F4C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Izdaje izvatke iz zbirke kupoprodajnih cijena iz </w:t>
      </w:r>
      <w:proofErr w:type="spellStart"/>
      <w:r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F7BC6CE" w14:textId="77777777" w:rsidR="005F4CDB" w:rsidRDefault="005F4CDB" w:rsidP="005F4C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Obavlja administrativno-tehničke poslove za potrebe povjerenstva, kao i ostale stručne poslove iz nadležnosti Odsjeka po nalogu pročelnika ili voditelja Odsjeka.</w:t>
      </w:r>
    </w:p>
    <w:p w14:paraId="4A86D667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1DC1A24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lastRenderedPageBreak/>
        <w:t>Podaci o plaći</w:t>
      </w:r>
    </w:p>
    <w:p w14:paraId="63E3A00E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E803625" w14:textId="77777777" w:rsidR="005F4CDB" w:rsidRDefault="005F4CDB" w:rsidP="005F4C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vrijeme trajanja vježbeničkog staža vježbenik ima pravo na 85%  plaće poslova radnog mjesta najniže složenosti njegove stručne spreme, sukladno odredbi članka 12. </w:t>
      </w:r>
      <w:bookmarkStart w:id="2" w:name="_Hlk204844540"/>
      <w:r>
        <w:rPr>
          <w:rFonts w:ascii="Times New Roman" w:eastAsia="Times New Roman" w:hAnsi="Times New Roman" w:cs="Times New Roman"/>
          <w:sz w:val="24"/>
          <w:szCs w:val="24"/>
        </w:rPr>
        <w:t>Zakona o plaćama u lokalnoj i područnoj (regionalnoj) samoupravi („ Narodne novine“, broj 28/10, 10/23).</w:t>
      </w:r>
    </w:p>
    <w:bookmarkEnd w:id="2"/>
    <w:p w14:paraId="07A9E2FD" w14:textId="633EAA3E" w:rsidR="005F4CDB" w:rsidRDefault="005F4CDB" w:rsidP="005F4C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1,85 za radno mjesto višeg referenta 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 w:rsidR="00835062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/24). </w:t>
      </w:r>
    </w:p>
    <w:p w14:paraId="1B75CA92" w14:textId="77777777" w:rsidR="005F4CDB" w:rsidRDefault="005F4CDB" w:rsidP="005F4CDB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E90188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e-Nekretnine - pisana provjera znanja:</w:t>
      </w:r>
    </w:p>
    <w:p w14:paraId="55EC849D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DA85C71" w14:textId="77777777" w:rsidR="005F4CDB" w:rsidRDefault="005F4CDB" w:rsidP="005F4CD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6EEF39FB" w14:textId="77777777" w:rsidR="005F4CDB" w:rsidRDefault="005F4CDB" w:rsidP="005F4CD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metodama procjene vrijednosti nekretnina („Narodne novine“, broj 105/15)</w:t>
      </w:r>
    </w:p>
    <w:p w14:paraId="6A9057C7" w14:textId="77777777" w:rsidR="005F4CDB" w:rsidRDefault="005F4CDB" w:rsidP="005F4CD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Pravilnik o informacijskom sustavu tržišta nekretnina („Narodne novine“, broj 68/20, 12/24) </w:t>
      </w:r>
    </w:p>
    <w:p w14:paraId="3E846867" w14:textId="77777777" w:rsidR="005F4CDB" w:rsidRDefault="005F4CDB" w:rsidP="005F4CD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 o procjeni vrijednosti nekretnina („Narodne novine“, broj 78/15)</w:t>
      </w:r>
    </w:p>
    <w:p w14:paraId="78A5FB99" w14:textId="77777777" w:rsidR="005F4CDB" w:rsidRDefault="005F4CDB" w:rsidP="005F4CD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12B22807" w14:textId="77777777" w:rsidR="005F4CDB" w:rsidRDefault="005F4CDB" w:rsidP="005F4CD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136FFDA1" w14:textId="6E523D09" w:rsidR="00835062" w:rsidRPr="00835062" w:rsidRDefault="00835062" w:rsidP="00835062">
      <w:pPr>
        <w:pStyle w:val="Odlomakpopisa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  <w:lang w:eastAsia="hr-HR"/>
        </w:rPr>
      </w:pPr>
      <w:r w:rsidRPr="008350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UPRAVNI ODJEL ZA OPĆU UPRAVU I IMOVINSKO-PRAVNE POSLOVE</w:t>
      </w:r>
    </w:p>
    <w:p w14:paraId="4A61CCC6" w14:textId="77777777" w:rsidR="00835062" w:rsidRPr="00835062" w:rsidRDefault="00835062" w:rsidP="00835062">
      <w:pPr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35062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4"/>
          <w:szCs w:val="24"/>
        </w:rPr>
        <w:t>ODSJEK ZA OPĆU UPRAVU</w:t>
      </w:r>
    </w:p>
    <w:p w14:paraId="24F9A61E" w14:textId="77777777" w:rsidR="00835062" w:rsidRPr="00835062" w:rsidRDefault="00835062" w:rsidP="00835062">
      <w:pPr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hr-HR"/>
        </w:rPr>
      </w:pPr>
      <w:r w:rsidRPr="00835062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4"/>
          <w:szCs w:val="24"/>
        </w:rPr>
        <w:t>MATIČNI URED</w:t>
      </w:r>
      <w:r w:rsidRPr="0083506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835062"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</w:rPr>
        <w:t>SLAVONSKI BROD</w:t>
      </w:r>
    </w:p>
    <w:p w14:paraId="3131FF36" w14:textId="1D8B69F4" w:rsidR="00835062" w:rsidRPr="00835062" w:rsidRDefault="00835062" w:rsidP="00835062">
      <w:pPr>
        <w:numPr>
          <w:ilvl w:val="1"/>
          <w:numId w:val="1"/>
        </w:numPr>
        <w:spacing w:before="100" w:beforeAutospacing="1" w:after="100" w:afterAutospacing="1" w:line="240" w:lineRule="auto"/>
        <w:ind w:left="928" w:hanging="2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835062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REFERENT MATIČAR II </w:t>
      </w:r>
      <w:r w:rsidRPr="00835062">
        <w:rPr>
          <w:rFonts w:ascii="Times New Roman" w:eastAsia="Calibri" w:hAnsi="Times New Roman" w:cs="Times New Roman"/>
          <w:b/>
          <w:bCs/>
          <w:sz w:val="24"/>
          <w:szCs w:val="24"/>
        </w:rPr>
        <w:t>–</w:t>
      </w:r>
      <w:r w:rsidRPr="00835062">
        <w:rPr>
          <w:rFonts w:ascii="Times New Roman" w:eastAsia="Calibri" w:hAnsi="Times New Roman" w:cs="Times New Roman"/>
          <w:sz w:val="24"/>
          <w:szCs w:val="24"/>
        </w:rPr>
        <w:t xml:space="preserve"> 1 izvršitelj/</w:t>
      </w:r>
      <w:proofErr w:type="spellStart"/>
      <w:r w:rsidRPr="0083506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835062">
        <w:rPr>
          <w:rFonts w:ascii="Times New Roman" w:eastAsia="Calibri" w:hAnsi="Times New Roman" w:cs="Times New Roman"/>
          <w:sz w:val="24"/>
          <w:szCs w:val="24"/>
        </w:rPr>
        <w:t xml:space="preserve"> na neodređeno vrijeme  </w:t>
      </w:r>
    </w:p>
    <w:p w14:paraId="4AEE0BA0" w14:textId="77777777" w:rsidR="00835062" w:rsidRPr="00835062" w:rsidRDefault="00835062" w:rsidP="00835062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83506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1CFB5345" w14:textId="77777777" w:rsidR="00835062" w:rsidRPr="00835062" w:rsidRDefault="00835062" w:rsidP="0083506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83506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Unos podataka u jedinstvene informacijske sustave državnih matica, evidencije o državljanstvu i Registar životnog partnerstva i izdavanje dokumenata iz istih, dostave obavijesti o promjeni nadležnim tijelima koja vode službene evidencije o građanima, verifikacija upisa u državnim maticama, Registru životnog partnerstva, i evidenciji o državljanstvu.</w:t>
      </w:r>
    </w:p>
    <w:p w14:paraId="70EBA985" w14:textId="70B63DD4" w:rsidR="005F4CDB" w:rsidRPr="00835062" w:rsidRDefault="00835062" w:rsidP="008350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506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Pripremni poslovi sklapanja braka u vjerskom obliku, sklapanje braka u građanskom obliku, sklapanje životnog partnerstva i stjecanje hrvatskog državljanstva podrijetlom i rođenjem na području RH.</w:t>
      </w:r>
    </w:p>
    <w:p w14:paraId="6D93F23B" w14:textId="2A6CEBFF" w:rsidR="00835062" w:rsidRPr="00835062" w:rsidRDefault="00835062" w:rsidP="008350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5062">
        <w:rPr>
          <w:rFonts w:ascii="Times New Roman" w:hAnsi="Times New Roman" w:cs="Times New Roman"/>
          <w:color w:val="000000" w:themeColor="text1"/>
          <w:sz w:val="24"/>
          <w:szCs w:val="24"/>
        </w:rPr>
        <w:t>Obavljanje drugih poslova po nalogu pročelnika i voditelja Odsjeka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559604" w14:textId="4B68D3B2" w:rsidR="00835062" w:rsidRDefault="00835062" w:rsidP="008350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1A882A" w14:textId="77777777" w:rsidR="00601BB2" w:rsidRDefault="00601BB2" w:rsidP="008350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794802E" w14:textId="77777777" w:rsidR="00601BB2" w:rsidRDefault="00601BB2" w:rsidP="008350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B93B42A" w14:textId="77777777" w:rsidR="00601BB2" w:rsidRDefault="00601BB2" w:rsidP="008350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272A90B" w14:textId="1706666A" w:rsidR="00835062" w:rsidRDefault="00835062" w:rsidP="008350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lastRenderedPageBreak/>
        <w:t>Podaci o plaći</w:t>
      </w:r>
    </w:p>
    <w:p w14:paraId="03CBBD5A" w14:textId="77777777" w:rsidR="00835062" w:rsidRDefault="00835062" w:rsidP="008350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A2BDB92" w14:textId="2C2AD386" w:rsidR="00835062" w:rsidRDefault="00835062" w:rsidP="008350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referenta matičara II  utvrđena je u visini umnoška koeficijenta složenosti poslova 1,65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41/24). </w:t>
      </w:r>
    </w:p>
    <w:p w14:paraId="1B859630" w14:textId="6EDF7472" w:rsidR="00835062" w:rsidRDefault="00835062" w:rsidP="005F4C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D831E6C" w14:textId="7A32C303" w:rsidR="00835062" w:rsidRDefault="00835062" w:rsidP="005F4C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16C429" w14:textId="1D16A185" w:rsidR="003774FE" w:rsidRDefault="003774FE" w:rsidP="00377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referent - matičar II - pisana provjera znanja:</w:t>
      </w:r>
    </w:p>
    <w:p w14:paraId="083F2AC9" w14:textId="7A590EB9" w:rsidR="003774FE" w:rsidRDefault="003774FE" w:rsidP="00377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CA99A57" w14:textId="0192C5DD" w:rsidR="003774FE" w:rsidRDefault="003774FE" w:rsidP="003774FE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BC15844" w14:textId="77777777" w:rsidR="003774FE" w:rsidRDefault="003774FE" w:rsidP="003774FE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76BD62FC" w14:textId="7C353ACD" w:rsidR="003774FE" w:rsidRDefault="003774FE" w:rsidP="003774FE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državnim maticama („Narodne novine“, broj 96/93, 76/13, 98/19, 133/22)</w:t>
      </w:r>
    </w:p>
    <w:p w14:paraId="4596C7C4" w14:textId="77777777" w:rsidR="003774FE" w:rsidRDefault="003774FE" w:rsidP="00377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FDBEF16" w14:textId="77777777" w:rsidR="00835062" w:rsidRDefault="00835062" w:rsidP="005F4C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BA98EAB" w14:textId="77777777" w:rsidR="003774FE" w:rsidRDefault="003774FE" w:rsidP="003774FE">
      <w:pPr>
        <w:pStyle w:val="Bezproreda"/>
        <w:numPr>
          <w:ilvl w:val="1"/>
          <w:numId w:val="1"/>
        </w:numPr>
        <w:spacing w:after="160" w:line="254" w:lineRule="auto"/>
        <w:ind w:left="928"/>
        <w:jc w:val="both"/>
      </w:pPr>
      <w:r>
        <w:rPr>
          <w:b/>
          <w:bCs/>
        </w:rPr>
        <w:t>VIŠI REFERENT ZA UPRAVLJANJE DRŽAVNOM IMOVINOM</w:t>
      </w:r>
      <w:r>
        <w:t xml:space="preserve">– </w:t>
      </w:r>
      <w:bookmarkStart w:id="3" w:name="_Hlk191537735"/>
      <w:r w:rsidRPr="00FB0D9B">
        <w:rPr>
          <w:b/>
          <w:bCs/>
          <w:i/>
          <w:iCs/>
        </w:rPr>
        <w:t xml:space="preserve">vježbenik </w:t>
      </w:r>
      <w:r>
        <w:rPr>
          <w:b/>
          <w:bCs/>
          <w:i/>
          <w:iCs/>
        </w:rPr>
        <w:t xml:space="preserve"> - </w:t>
      </w:r>
      <w:r>
        <w:t>1 izvršitelj/</w:t>
      </w:r>
      <w:proofErr w:type="spellStart"/>
      <w:r>
        <w:t>ica</w:t>
      </w:r>
      <w:proofErr w:type="spellEnd"/>
      <w:r>
        <w:t xml:space="preserve"> bez radnog iskustva na odgovarajućim poslovima ili s radnim iskustvom kraćim od vremena propisanog za vježbenički staž (12 mjeseci)</w:t>
      </w:r>
    </w:p>
    <w:bookmarkEnd w:id="3"/>
    <w:p w14:paraId="139086AE" w14:textId="77777777" w:rsidR="005F4CDB" w:rsidRDefault="005F4CDB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2A8B8DCA" w14:textId="77777777" w:rsidR="005F4CDB" w:rsidRDefault="005F4CDB" w:rsidP="005F4CD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46CB4A49" w14:textId="77777777" w:rsidR="005F4CDB" w:rsidRDefault="005F4CDB" w:rsidP="005F4CDB">
      <w:pPr>
        <w:pStyle w:val="Bezproreda"/>
        <w:ind w:left="708"/>
        <w:jc w:val="both"/>
      </w:pPr>
    </w:p>
    <w:p w14:paraId="7FEDAC6E" w14:textId="77777777" w:rsidR="005F4CDB" w:rsidRDefault="005F4CDB" w:rsidP="005F4CDB">
      <w:pPr>
        <w:pStyle w:val="Bezproreda"/>
        <w:ind w:left="708"/>
        <w:jc w:val="both"/>
      </w:pPr>
      <w:r>
        <w:t>Postupa u predmetima upravljanja i raspolaganja imovinom u vlasništvu Republike Hrvatske iz nadležnosti odsjeka sukladno važećem Zakonu o upravljanju nekretninama i pokretninama u vlasništvu Republike Hrvatske, te radi u Informacijskom sustavu prostornog uređenja.</w:t>
      </w:r>
    </w:p>
    <w:p w14:paraId="5BFCF6F7" w14:textId="77777777" w:rsidR="005F4CDB" w:rsidRDefault="005F4CDB" w:rsidP="005F4CDB">
      <w:pPr>
        <w:pStyle w:val="Bezproreda"/>
        <w:ind w:left="708"/>
        <w:jc w:val="both"/>
      </w:pPr>
      <w:r>
        <w:t xml:space="preserve">Provodi očevide, izrađuje prijedloge i nacrte ugovora, </w:t>
      </w:r>
      <w:proofErr w:type="spellStart"/>
      <w:r>
        <w:t>tabularnih</w:t>
      </w:r>
      <w:proofErr w:type="spellEnd"/>
      <w:r>
        <w:t xml:space="preserve"> isprava,  </w:t>
      </w:r>
      <w:proofErr w:type="spellStart"/>
      <w:r>
        <w:t>brisovnih</w:t>
      </w:r>
      <w:proofErr w:type="spellEnd"/>
      <w:r>
        <w:t xml:space="preserve"> očitovanja, suglasnosti, te prijedloge i nacrte odluka o pokretanju postupka raspolaganja, osnivanju prava građenja, prava služnosti, darovanja, kupoprodaje, zamjene, razvrgnuća suvlasničke zajednice, davanja u zakup i svih ostalih oblika raspolaganja sukladno Zakonu i pravilnicima, te postupa u predmetima katastarske izmjere nekretnina u vlasništvu Republike Hrvatske.</w:t>
      </w:r>
    </w:p>
    <w:p w14:paraId="129B3714" w14:textId="77777777" w:rsidR="005F4CDB" w:rsidRDefault="005F4CDB" w:rsidP="005F4CDB">
      <w:pPr>
        <w:pStyle w:val="Bezproreda"/>
        <w:ind w:left="708"/>
        <w:jc w:val="both"/>
      </w:pPr>
      <w:r>
        <w:t>Vodi potrebne evidencije, unosi podatke i evidentira promjene u bazi podataka i odgovarajućim aplikacijama za rad, prati stanje i primjenu propisa u upravnim područjima.</w:t>
      </w:r>
    </w:p>
    <w:p w14:paraId="679CA978" w14:textId="77777777" w:rsidR="005F4CDB" w:rsidRDefault="005F4CDB" w:rsidP="005F4CDB">
      <w:pPr>
        <w:pStyle w:val="Bezproreda"/>
        <w:ind w:left="708"/>
        <w:jc w:val="both"/>
      </w:pPr>
      <w:r>
        <w:t>Izdaje uvjerenja i očitovanja u neupravnim stvarima iz nadležnosti Odsjeka.</w:t>
      </w:r>
    </w:p>
    <w:p w14:paraId="001E4B12" w14:textId="77777777" w:rsidR="005F4CDB" w:rsidRDefault="005F4CDB" w:rsidP="005F4CDB">
      <w:pPr>
        <w:pStyle w:val="Bezproreda"/>
        <w:ind w:left="708"/>
        <w:jc w:val="both"/>
        <w:rPr>
          <w:b/>
          <w:bCs/>
          <w:lang w:eastAsia="hr-HR"/>
        </w:rPr>
      </w:pPr>
      <w:r>
        <w:t>Obavlja i druge poslove iz nadležnosti Upravnog odjela po nalogu pročelnika ili voditelja Odsjeka.</w:t>
      </w:r>
    </w:p>
    <w:p w14:paraId="2532A94A" w14:textId="77777777" w:rsidR="005F4CDB" w:rsidRDefault="005F4CDB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239534C2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2E15B32B" w14:textId="77777777" w:rsidR="005F4CDB" w:rsidRDefault="005F4CDB" w:rsidP="005F4C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875769" w14:textId="77777777" w:rsidR="005F4CDB" w:rsidRDefault="005F4CDB" w:rsidP="005F4C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vrijeme trajanja vježbeničkog staža vježbenik ima pravo na 85%  plaće poslova radnog mjesta najniže složenosti njegove stručne spreme, sukladno odredbi članka 12. Zakona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 plaćama u lokalnoj i područnoj (regionalnoj) samoupravi („ Narodne novine“, broj 28/10, 10/23).</w:t>
      </w:r>
    </w:p>
    <w:p w14:paraId="10310202" w14:textId="0315BF5B" w:rsidR="005F4CDB" w:rsidRDefault="005F4CDB" w:rsidP="005F4C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1,85 za radno mjesto višeg referenta 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 w:rsidR="003774FE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/24). </w:t>
      </w:r>
    </w:p>
    <w:p w14:paraId="4326B64E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2CB54A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 za upravljanje državnom imovinom - pisana provjera znanja:</w:t>
      </w:r>
    </w:p>
    <w:p w14:paraId="3133A164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4C33413" w14:textId="77777777" w:rsidR="005F4CDB" w:rsidRDefault="005F4CDB" w:rsidP="005F4CD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6FB17FF6" w14:textId="77777777" w:rsidR="005F4CDB" w:rsidRDefault="005F4CDB" w:rsidP="005F4CD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0786F004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D3EB245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6C9A1EEA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0B2A9BF6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336BCA6C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69D8B60F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16386539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0A0E21C8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43C8756B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3E59216A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15B100B3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0F07AA1F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4DA266A0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65B6EFBE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589693C4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23C9959A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5F79F70F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795961B0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73368226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69A5137D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266FBC7B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07E8BF0C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230EB1C7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39680C08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58FBA2B3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619E9E0A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33D509F5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055E34D7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329AB0DB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014B6BCD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7165B116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07DDF8B4" w14:textId="77777777" w:rsidR="00601BB2" w:rsidRDefault="00601BB2" w:rsidP="005F4CDB">
      <w:pPr>
        <w:pStyle w:val="Bezproreda"/>
        <w:ind w:left="708"/>
        <w:jc w:val="center"/>
        <w:rPr>
          <w:b/>
          <w:bCs/>
          <w:lang w:eastAsia="hr-HR"/>
        </w:rPr>
      </w:pPr>
    </w:p>
    <w:p w14:paraId="5EB26F71" w14:textId="6547A050" w:rsidR="005F4CDB" w:rsidRDefault="005F4CDB" w:rsidP="005F4CDB">
      <w:pPr>
        <w:pStyle w:val="Bezproreda"/>
        <w:ind w:left="708"/>
        <w:jc w:val="center"/>
        <w:rPr>
          <w:b/>
          <w:bCs/>
          <w:lang w:eastAsia="hr-HR"/>
        </w:rPr>
      </w:pPr>
      <w:r>
        <w:rPr>
          <w:b/>
          <w:bCs/>
          <w:lang w:eastAsia="hr-HR"/>
        </w:rPr>
        <w:lastRenderedPageBreak/>
        <w:t>PRAVILA I POSTUPAK TESTIRANJA</w:t>
      </w:r>
    </w:p>
    <w:p w14:paraId="7E6A1F68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843E56C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6FC537D3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7BFB8073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7503129" w14:textId="77777777" w:rsidR="003774FE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</w:t>
      </w:r>
    </w:p>
    <w:p w14:paraId="7A7BC412" w14:textId="0BEA458E" w:rsidR="005F4CDB" w:rsidRDefault="003774FE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Smatra se da je kandidat, koji nije pristupio prethodnoj provjeri znanja</w:t>
      </w:r>
      <w:r w:rsidR="007611AB">
        <w:rPr>
          <w:rFonts w:ascii="Times New Roman" w:eastAsia="Calibri" w:hAnsi="Times New Roman" w:cs="Times New Roman"/>
          <w:sz w:val="24"/>
          <w:szCs w:val="24"/>
          <w:lang w:eastAsia="hr-HR"/>
        </w:rPr>
        <w:t>, povukao prijavu na javni natječaj.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 </w:t>
      </w:r>
    </w:p>
    <w:p w14:paraId="791DCFF6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07C00017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BD01F3C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2A4B396F" w14:textId="77777777" w:rsidR="005F4CDB" w:rsidRDefault="005F4CDB" w:rsidP="005F4CD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22E71BE3" w14:textId="77777777" w:rsidR="005F4CDB" w:rsidRDefault="005F4CDB" w:rsidP="005F4CD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17258EA9" w14:textId="357B1EA5" w:rsidR="005F4CDB" w:rsidRDefault="005F4CDB" w:rsidP="005F4CD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4F537369" w14:textId="2B4A8B33" w:rsidR="007611AB" w:rsidRDefault="007611AB" w:rsidP="005F4CD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smatra se da je kandidat zadovoljio ako je na intervjuu ostvario najmanje 5 bodova.</w:t>
      </w:r>
    </w:p>
    <w:p w14:paraId="16DEAFE8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80F07D5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73AC6B30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38991789" w14:textId="623EFBCE" w:rsidR="005F4CDB" w:rsidRDefault="005F4CDB" w:rsidP="005F4CD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Navedena provjera traje </w:t>
      </w:r>
      <w:r w:rsidR="007611A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najviše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60 minuta.</w:t>
      </w:r>
    </w:p>
    <w:p w14:paraId="6428A96D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06F89F74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0B09EB5A" w14:textId="77777777" w:rsidR="005F4CDB" w:rsidRDefault="005F4CDB" w:rsidP="005F4CD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169696BE" w14:textId="77777777" w:rsidR="005F4CDB" w:rsidRDefault="005F4CDB" w:rsidP="005F4CD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2A21AF99" w14:textId="77777777" w:rsidR="005F4CDB" w:rsidRDefault="005F4CDB" w:rsidP="005F4CD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695A3960" w14:textId="77777777" w:rsidR="005F4CDB" w:rsidRDefault="005F4CDB" w:rsidP="005F4CD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45580BF0" w14:textId="77777777" w:rsidR="005F4CDB" w:rsidRDefault="005F4CDB" w:rsidP="005F4CD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5DCEDDE3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423364A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35E69325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9A7B93F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15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627A98AD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EED5DC1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3604B3EB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6D76FEBB" w14:textId="4169CFE5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Nakon provedenog testiranja i intervjua Povjerenstvo za provedbu Javnog natječaja utvrđuje rang-listu kandidata prema ukupnom broju </w:t>
      </w:r>
      <w:r w:rsidR="00F37255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ostvarenih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bodova</w:t>
      </w:r>
      <w:r w:rsidR="00F37255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09174D43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pročelniku Izvješće o provedenom postupku, koje potpisuju svi članovi Povjerenstva za provedbu Javnog natječaja.</w:t>
      </w:r>
    </w:p>
    <w:p w14:paraId="6B7A2557" w14:textId="77777777" w:rsidR="007611AB" w:rsidRPr="007611AB" w:rsidRDefault="007611AB" w:rsidP="007611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1AB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lastRenderedPageBreak/>
        <w:t xml:space="preserve">O rezultatima javnog natječaja kandidati/kinje će biti obaviješteni javnom objavom rješenja o prijmu u službu izabranog kandidata na </w:t>
      </w:r>
      <w:r w:rsidRPr="007611AB"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 w:rsidRPr="007611A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www.bpz.hr. </w:t>
        </w:r>
        <w:r w:rsidRPr="007611AB">
          <w:rPr>
            <w:rFonts w:ascii="Times New Roman" w:hAnsi="Times New Roman" w:cs="Times New Roman"/>
            <w:sz w:val="24"/>
            <w:szCs w:val="24"/>
            <w:u w:val="single"/>
          </w:rPr>
          <w:t>u</w:t>
        </w:r>
      </w:hyperlink>
      <w:r w:rsidRPr="007611AB"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 w:rsidRPr="007611AB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7611AB"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1F981F75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9FB971C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3E0CB37" w14:textId="7F21BEE5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POZIV ZA TESTIRANJE BITI ĆE OBJAVLJEN, NAJMANJE 5 DANA PRIJE TESTIRANJA NA </w:t>
      </w:r>
      <w:r w:rsidR="007611A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MREŽNOJ STRANICI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BRODSKO-POSAVSKE ŽUPANIJE.</w:t>
      </w:r>
    </w:p>
    <w:p w14:paraId="51E0BFBE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3628AFCB" w14:textId="77777777" w:rsidR="005F4CDB" w:rsidRDefault="005F4CDB" w:rsidP="005F4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51ECDB6E" w14:textId="77777777" w:rsidR="005F4CDB" w:rsidRDefault="005F4CDB" w:rsidP="005F4C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6AAFF41" w14:textId="77777777" w:rsidR="005F4CDB" w:rsidRDefault="005F4CDB" w:rsidP="005F4C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ED2ECAA" w14:textId="77777777" w:rsidR="007611AB" w:rsidRPr="007611AB" w:rsidRDefault="007611AB" w:rsidP="00761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11AB">
        <w:rPr>
          <w:rFonts w:ascii="Times New Roman" w:hAnsi="Times New Roman" w:cs="Times New Roman"/>
          <w:sz w:val="24"/>
          <w:szCs w:val="24"/>
        </w:rPr>
        <w:t>KLASA: 112-01/25-02/2</w:t>
      </w:r>
    </w:p>
    <w:p w14:paraId="2CCE246E" w14:textId="3CA393D9" w:rsidR="007611AB" w:rsidRPr="007611AB" w:rsidRDefault="007611AB" w:rsidP="00761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11AB">
        <w:rPr>
          <w:rFonts w:ascii="Times New Roman" w:hAnsi="Times New Roman" w:cs="Times New Roman"/>
          <w:sz w:val="24"/>
          <w:szCs w:val="24"/>
        </w:rPr>
        <w:t>URBROJ: 2178-08-01/8-25-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7B584E5F" w14:textId="700ACC08" w:rsidR="007611AB" w:rsidRPr="007611AB" w:rsidRDefault="007611AB" w:rsidP="00761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11AB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Pr="00F37255">
        <w:rPr>
          <w:rFonts w:ascii="Times New Roman" w:hAnsi="Times New Roman" w:cs="Times New Roman"/>
          <w:sz w:val="24"/>
          <w:szCs w:val="24"/>
        </w:rPr>
        <w:t>31</w:t>
      </w:r>
      <w:r w:rsidRPr="007611AB">
        <w:rPr>
          <w:rFonts w:ascii="Times New Roman" w:hAnsi="Times New Roman" w:cs="Times New Roman"/>
          <w:sz w:val="24"/>
          <w:szCs w:val="24"/>
        </w:rPr>
        <w:t>. srpnja 2025.</w:t>
      </w:r>
    </w:p>
    <w:p w14:paraId="6EF0ABC4" w14:textId="77777777" w:rsidR="005F4CDB" w:rsidRDefault="005F4CDB" w:rsidP="005F4CD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1FA5F16" w14:textId="77777777" w:rsidR="005F4CDB" w:rsidRDefault="005F4CDB" w:rsidP="005F4CDB">
      <w:pPr>
        <w:rPr>
          <w:rFonts w:ascii="Times New Roman" w:hAnsi="Times New Roman" w:cs="Times New Roman"/>
          <w:sz w:val="24"/>
          <w:szCs w:val="24"/>
        </w:rPr>
      </w:pPr>
    </w:p>
    <w:p w14:paraId="1D1EA397" w14:textId="77777777" w:rsidR="005F4CDB" w:rsidRDefault="005F4CDB" w:rsidP="005F4CDB">
      <w:pPr>
        <w:rPr>
          <w:rFonts w:ascii="Times New Roman" w:hAnsi="Times New Roman" w:cs="Times New Roman"/>
          <w:sz w:val="24"/>
          <w:szCs w:val="24"/>
        </w:rPr>
      </w:pPr>
    </w:p>
    <w:p w14:paraId="3B768E1B" w14:textId="77777777" w:rsidR="005F4CDB" w:rsidRDefault="005F4CDB" w:rsidP="005F4CDB">
      <w:pPr>
        <w:rPr>
          <w:rFonts w:ascii="Times New Roman" w:hAnsi="Times New Roman" w:cs="Times New Roman"/>
          <w:sz w:val="24"/>
          <w:szCs w:val="24"/>
        </w:rPr>
      </w:pPr>
    </w:p>
    <w:p w14:paraId="4E3668C4" w14:textId="77777777" w:rsidR="005F4CDB" w:rsidRDefault="005F4CDB" w:rsidP="005F4CDB">
      <w:pPr>
        <w:rPr>
          <w:rFonts w:ascii="Times New Roman" w:hAnsi="Times New Roman" w:cs="Times New Roman"/>
          <w:sz w:val="24"/>
          <w:szCs w:val="24"/>
        </w:rPr>
      </w:pPr>
    </w:p>
    <w:p w14:paraId="185E0192" w14:textId="77777777" w:rsidR="005F4CDB" w:rsidRDefault="005F4CDB" w:rsidP="005F4CDB">
      <w:pPr>
        <w:rPr>
          <w:rFonts w:ascii="Times New Roman" w:hAnsi="Times New Roman" w:cs="Times New Roman"/>
          <w:sz w:val="24"/>
          <w:szCs w:val="24"/>
        </w:rPr>
      </w:pPr>
    </w:p>
    <w:p w14:paraId="696EF3C3" w14:textId="77777777" w:rsidR="005F4CDB" w:rsidRDefault="005F4CDB" w:rsidP="005F4CDB">
      <w:pPr>
        <w:rPr>
          <w:rFonts w:ascii="Times New Roman" w:hAnsi="Times New Roman" w:cs="Times New Roman"/>
          <w:sz w:val="24"/>
          <w:szCs w:val="24"/>
        </w:rPr>
      </w:pPr>
    </w:p>
    <w:p w14:paraId="1ECA19F2" w14:textId="77777777" w:rsidR="005F4CDB" w:rsidRPr="005F4CDB" w:rsidRDefault="005F4CDB" w:rsidP="005F4CDB"/>
    <w:sectPr w:rsidR="005F4CDB" w:rsidRPr="005F4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895088"/>
    <w:multiLevelType w:val="hybridMultilevel"/>
    <w:tmpl w:val="7B724438"/>
    <w:lvl w:ilvl="0" w:tplc="75AE12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430A2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5" w15:restartNumberingAfterBreak="0">
    <w:nsid w:val="661753C7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6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462344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9910610">
    <w:abstractNumId w:val="0"/>
  </w:num>
  <w:num w:numId="3" w16cid:durableId="133571056">
    <w:abstractNumId w:val="3"/>
  </w:num>
  <w:num w:numId="4" w16cid:durableId="854198728">
    <w:abstractNumId w:val="6"/>
  </w:num>
  <w:num w:numId="5" w16cid:durableId="152162937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5422420">
    <w:abstractNumId w:val="4"/>
  </w:num>
  <w:num w:numId="7" w16cid:durableId="13372258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CDB"/>
    <w:rsid w:val="003774FE"/>
    <w:rsid w:val="004A7ADD"/>
    <w:rsid w:val="005F4CDB"/>
    <w:rsid w:val="00601BB2"/>
    <w:rsid w:val="00712531"/>
    <w:rsid w:val="007611AB"/>
    <w:rsid w:val="00835062"/>
    <w:rsid w:val="00D949D4"/>
    <w:rsid w:val="00EB681A"/>
    <w:rsid w:val="00F3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F6F7D"/>
  <w15:chartTrackingRefBased/>
  <w15:docId w15:val="{B1566570-49C2-4CCD-BA87-41CB72B3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CDB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5F4CD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5F4CDB"/>
    <w:pPr>
      <w:ind w:left="720"/>
      <w:contextualSpacing/>
    </w:pPr>
  </w:style>
  <w:style w:type="paragraph" w:customStyle="1" w:styleId="T-98-2">
    <w:name w:val="T-9/8-2"/>
    <w:rsid w:val="005F4CDB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2502</Words>
  <Characters>14267</Characters>
  <Application>Microsoft Office Word</Application>
  <DocSecurity>0</DocSecurity>
  <Lines>118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2025-07-31T06:57:00Z</cp:lastPrinted>
  <dcterms:created xsi:type="dcterms:W3CDTF">2025-07-31T07:42:00Z</dcterms:created>
  <dcterms:modified xsi:type="dcterms:W3CDTF">2025-07-31T07:42:00Z</dcterms:modified>
</cp:coreProperties>
</file>