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3D46" w14:textId="2275DB81" w:rsidR="00FA365A" w:rsidRDefault="00FA365A" w:rsidP="00FA365A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temelju </w:t>
      </w:r>
      <w:r w:rsidR="004738D4">
        <w:rPr>
          <w:rFonts w:ascii="Times New Roman" w:hAnsi="Times New Roman"/>
          <w:sz w:val="24"/>
          <w:szCs w:val="24"/>
        </w:rPr>
        <w:t xml:space="preserve">članka 13. Programa </w:t>
      </w:r>
      <w:r w:rsidR="004B134F">
        <w:rPr>
          <w:rFonts w:ascii="Times New Roman" w:hAnsi="Times New Roman"/>
          <w:sz w:val="24"/>
          <w:szCs w:val="24"/>
        </w:rPr>
        <w:t>razvoj</w:t>
      </w:r>
      <w:r w:rsidR="004738D4">
        <w:rPr>
          <w:rFonts w:ascii="Times New Roman" w:hAnsi="Times New Roman"/>
          <w:sz w:val="24"/>
          <w:szCs w:val="24"/>
        </w:rPr>
        <w:t>a</w:t>
      </w:r>
      <w:r w:rsidR="004B134F">
        <w:rPr>
          <w:rFonts w:ascii="Times New Roman" w:hAnsi="Times New Roman"/>
          <w:sz w:val="24"/>
          <w:szCs w:val="24"/>
        </w:rPr>
        <w:t xml:space="preserve"> i unapređenj</w:t>
      </w:r>
      <w:r w:rsidR="004738D4">
        <w:rPr>
          <w:rFonts w:ascii="Times New Roman" w:hAnsi="Times New Roman"/>
          <w:sz w:val="24"/>
          <w:szCs w:val="24"/>
        </w:rPr>
        <w:t>a</w:t>
      </w:r>
      <w:r w:rsidR="004B134F">
        <w:rPr>
          <w:rFonts w:ascii="Times New Roman" w:hAnsi="Times New Roman"/>
          <w:sz w:val="24"/>
          <w:szCs w:val="24"/>
        </w:rPr>
        <w:t xml:space="preserve"> lovstva u Brodsko-posavskoj županiji </w:t>
      </w:r>
      <w:r w:rsidR="004738D4">
        <w:rPr>
          <w:rFonts w:ascii="Times New Roman" w:hAnsi="Times New Roman"/>
          <w:sz w:val="24"/>
          <w:szCs w:val="24"/>
        </w:rPr>
        <w:t>za razdoblje od 2025.-2027. godine,</w:t>
      </w:r>
      <w:r w:rsidR="004B134F">
        <w:rPr>
          <w:rFonts w:ascii="Times New Roman" w:hAnsi="Times New Roman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 xml:space="preserve">članka 15. i članka 18. Pravilnika o financiranju programa i projekata udruga koji su od interesa za Brodsko-posavsku županiju iz djelokruga Upravnog odjela za gospodarstvo i poljoprivredu („Službeni vjesnik Brodsko-posavske županije“, broj </w:t>
      </w:r>
      <w:r w:rsidR="008019F2">
        <w:rPr>
          <w:rFonts w:ascii="Times New Roman" w:hAnsi="Times New Roman"/>
          <w:sz w:val="24"/>
          <w:szCs w:val="24"/>
        </w:rPr>
        <w:t>40</w:t>
      </w:r>
      <w:r w:rsidRPr="006448A8">
        <w:rPr>
          <w:rFonts w:ascii="Times New Roman" w:hAnsi="Times New Roman"/>
          <w:sz w:val="24"/>
          <w:szCs w:val="24"/>
        </w:rPr>
        <w:t>/2</w:t>
      </w:r>
      <w:r w:rsidR="008019F2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z w:val="24"/>
          <w:szCs w:val="24"/>
        </w:rPr>
        <w:t>), Župan Brodsko-posavske županije donosi</w:t>
      </w:r>
    </w:p>
    <w:p w14:paraId="2318BC17" w14:textId="77777777" w:rsidR="001F048B" w:rsidRPr="006448A8" w:rsidRDefault="001F048B" w:rsidP="00FA365A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63AF28B" w14:textId="77777777" w:rsidR="004D0734" w:rsidRPr="00DD4547" w:rsidRDefault="004D0734" w:rsidP="004D0734">
      <w:pPr>
        <w:pStyle w:val="Bezproreda"/>
        <w:jc w:val="both"/>
        <w:rPr>
          <w:rFonts w:ascii="Times New Roman" w:hAnsi="Times New Roman"/>
          <w:sz w:val="16"/>
          <w:szCs w:val="16"/>
        </w:rPr>
      </w:pPr>
    </w:p>
    <w:p w14:paraId="2E77AF90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>ODLUKU</w:t>
      </w:r>
    </w:p>
    <w:p w14:paraId="6A614B23" w14:textId="046CD858" w:rsidR="000C173A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o objavi javnog natječaja za </w:t>
      </w:r>
      <w:r w:rsidR="000C173A">
        <w:rPr>
          <w:rFonts w:ascii="Times New Roman" w:hAnsi="Times New Roman"/>
          <w:b/>
          <w:bCs/>
          <w:sz w:val="24"/>
          <w:szCs w:val="24"/>
        </w:rPr>
        <w:t xml:space="preserve">dodjelu </w:t>
      </w:r>
      <w:r w:rsidR="004738D4">
        <w:rPr>
          <w:rFonts w:ascii="Times New Roman" w:hAnsi="Times New Roman"/>
          <w:b/>
          <w:bCs/>
          <w:sz w:val="24"/>
          <w:szCs w:val="24"/>
        </w:rPr>
        <w:t>potpore</w:t>
      </w:r>
      <w:r w:rsidR="000C173A">
        <w:rPr>
          <w:rFonts w:ascii="Times New Roman" w:hAnsi="Times New Roman"/>
          <w:b/>
          <w:bCs/>
          <w:sz w:val="24"/>
          <w:szCs w:val="24"/>
        </w:rPr>
        <w:t xml:space="preserve"> za razvoj i unapređenje lovstva </w:t>
      </w:r>
    </w:p>
    <w:p w14:paraId="10288FF8" w14:textId="49A904A0" w:rsidR="000C173A" w:rsidRDefault="000C173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 Brodsko-posavskoj županiji za 202</w:t>
      </w:r>
      <w:r w:rsidR="004738D4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>. godinu</w:t>
      </w:r>
    </w:p>
    <w:p w14:paraId="7CA0E080" w14:textId="7777777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C215A24" w14:textId="77777777" w:rsidR="001F048B" w:rsidRPr="006448A8" w:rsidRDefault="001F048B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2D18423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7AC71372" w14:textId="77777777" w:rsidR="004D0734" w:rsidRPr="00DD4547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7379B703" w14:textId="4C2A0692" w:rsidR="00141DE0" w:rsidRDefault="00141DE0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745ED8">
        <w:rPr>
          <w:rFonts w:ascii="Times New Roman" w:hAnsi="Times New Roman"/>
          <w:sz w:val="24"/>
          <w:szCs w:val="24"/>
        </w:rPr>
        <w:t xml:space="preserve">Ovom Odlukom raspisuje se Javni natječaj i utvrđuje način raspodjele sredstava namijenjenih </w:t>
      </w:r>
      <w:r w:rsidR="000C173A">
        <w:rPr>
          <w:rFonts w:ascii="Times New Roman" w:hAnsi="Times New Roman"/>
          <w:sz w:val="24"/>
          <w:szCs w:val="24"/>
        </w:rPr>
        <w:t>lovozakupnicima</w:t>
      </w:r>
      <w:r w:rsidR="00611D88">
        <w:rPr>
          <w:rFonts w:ascii="Times New Roman" w:hAnsi="Times New Roman"/>
          <w:sz w:val="24"/>
          <w:szCs w:val="24"/>
        </w:rPr>
        <w:t xml:space="preserve"> i koncesionarima</w:t>
      </w:r>
      <w:r w:rsidR="000C173A">
        <w:rPr>
          <w:rFonts w:ascii="Times New Roman" w:hAnsi="Times New Roman"/>
          <w:sz w:val="24"/>
          <w:szCs w:val="24"/>
        </w:rPr>
        <w:t xml:space="preserve"> zajedničkih i državnih lovišta na području Brodsko-posavske županije za 202</w:t>
      </w:r>
      <w:r w:rsidR="00611D88">
        <w:rPr>
          <w:rFonts w:ascii="Times New Roman" w:hAnsi="Times New Roman"/>
          <w:sz w:val="24"/>
          <w:szCs w:val="24"/>
        </w:rPr>
        <w:t>5</w:t>
      </w:r>
      <w:r w:rsidR="000C173A">
        <w:rPr>
          <w:rFonts w:ascii="Times New Roman" w:hAnsi="Times New Roman"/>
          <w:sz w:val="24"/>
          <w:szCs w:val="24"/>
        </w:rPr>
        <w:t xml:space="preserve">. godinu </w:t>
      </w:r>
      <w:r w:rsidRPr="00745ED8">
        <w:rPr>
          <w:rFonts w:ascii="Times New Roman" w:hAnsi="Times New Roman"/>
          <w:sz w:val="24"/>
          <w:szCs w:val="24"/>
        </w:rPr>
        <w:t xml:space="preserve">iz planiranih </w:t>
      </w:r>
      <w:r w:rsidR="00A82CD4">
        <w:rPr>
          <w:rFonts w:ascii="Times New Roman" w:hAnsi="Times New Roman"/>
          <w:sz w:val="24"/>
          <w:szCs w:val="24"/>
        </w:rPr>
        <w:t xml:space="preserve">i raspoloživih sredstava </w:t>
      </w:r>
      <w:r w:rsidRPr="00745ED8">
        <w:rPr>
          <w:rFonts w:ascii="Times New Roman" w:hAnsi="Times New Roman"/>
          <w:sz w:val="24"/>
          <w:szCs w:val="24"/>
        </w:rPr>
        <w:t xml:space="preserve">u </w:t>
      </w:r>
      <w:r w:rsidR="00A82CD4">
        <w:rPr>
          <w:rFonts w:ascii="Times New Roman" w:hAnsi="Times New Roman"/>
          <w:sz w:val="24"/>
          <w:szCs w:val="24"/>
        </w:rPr>
        <w:t>županijskom p</w:t>
      </w:r>
      <w:r w:rsidRPr="00745ED8">
        <w:rPr>
          <w:rFonts w:ascii="Times New Roman" w:hAnsi="Times New Roman"/>
          <w:sz w:val="24"/>
          <w:szCs w:val="24"/>
        </w:rPr>
        <w:t>roračunu za 202</w:t>
      </w:r>
      <w:r w:rsidR="00611D88">
        <w:rPr>
          <w:rFonts w:ascii="Times New Roman" w:hAnsi="Times New Roman"/>
          <w:sz w:val="24"/>
          <w:szCs w:val="24"/>
        </w:rPr>
        <w:t>5</w:t>
      </w:r>
      <w:r w:rsidRPr="00745ED8">
        <w:rPr>
          <w:rFonts w:ascii="Times New Roman" w:hAnsi="Times New Roman"/>
          <w:sz w:val="24"/>
          <w:szCs w:val="24"/>
        </w:rPr>
        <w:t>. godinu u ukupnom iznosu od</w:t>
      </w:r>
      <w:r w:rsidR="00B1384C">
        <w:rPr>
          <w:rFonts w:ascii="Times New Roman" w:hAnsi="Times New Roman"/>
          <w:sz w:val="24"/>
          <w:szCs w:val="24"/>
        </w:rPr>
        <w:t xml:space="preserve"> </w:t>
      </w:r>
      <w:r w:rsidR="00611D88">
        <w:rPr>
          <w:rFonts w:ascii="Times New Roman" w:hAnsi="Times New Roman"/>
          <w:sz w:val="24"/>
          <w:szCs w:val="24"/>
        </w:rPr>
        <w:t>46</w:t>
      </w:r>
      <w:r w:rsidR="001F048B">
        <w:rPr>
          <w:rFonts w:ascii="Times New Roman" w:hAnsi="Times New Roman"/>
          <w:sz w:val="24"/>
          <w:szCs w:val="24"/>
        </w:rPr>
        <w:t>.</w:t>
      </w:r>
      <w:r w:rsidR="004B6AEA">
        <w:rPr>
          <w:rFonts w:ascii="Times New Roman" w:hAnsi="Times New Roman"/>
          <w:sz w:val="24"/>
          <w:szCs w:val="24"/>
        </w:rPr>
        <w:t>000</w:t>
      </w:r>
      <w:r w:rsidR="000C173A">
        <w:rPr>
          <w:rFonts w:ascii="Times New Roman" w:hAnsi="Times New Roman"/>
          <w:sz w:val="24"/>
          <w:szCs w:val="24"/>
        </w:rPr>
        <w:t>,00</w:t>
      </w:r>
      <w:r w:rsidRPr="00745ED8">
        <w:rPr>
          <w:rFonts w:ascii="Times New Roman" w:hAnsi="Times New Roman"/>
          <w:sz w:val="24"/>
          <w:szCs w:val="24"/>
        </w:rPr>
        <w:t xml:space="preserve"> </w:t>
      </w:r>
      <w:r w:rsidR="00486010">
        <w:rPr>
          <w:rFonts w:ascii="Times New Roman" w:hAnsi="Times New Roman"/>
          <w:sz w:val="24"/>
          <w:szCs w:val="24"/>
        </w:rPr>
        <w:t>eura</w:t>
      </w:r>
      <w:r w:rsidR="004C57D9">
        <w:rPr>
          <w:rFonts w:ascii="Times New Roman" w:hAnsi="Times New Roman"/>
          <w:sz w:val="24"/>
          <w:szCs w:val="24"/>
        </w:rPr>
        <w:t>,</w:t>
      </w:r>
      <w:r w:rsidR="004B6AEA">
        <w:rPr>
          <w:rFonts w:ascii="Times New Roman" w:hAnsi="Times New Roman"/>
          <w:sz w:val="24"/>
          <w:szCs w:val="24"/>
        </w:rPr>
        <w:t xml:space="preserve"> </w:t>
      </w:r>
      <w:r w:rsidR="00334612">
        <w:rPr>
          <w:rFonts w:ascii="Times New Roman" w:hAnsi="Times New Roman"/>
          <w:sz w:val="24"/>
          <w:szCs w:val="24"/>
        </w:rPr>
        <w:t xml:space="preserve">od čega za Mjeru 1. Sprječavanje šteta od i na divljači u iznosu od 16.000,00 eura i Mjeru 2. Smanjenje brojnog stanja predatora u iznosu od 30.000,00 eura, </w:t>
      </w:r>
      <w:r w:rsidRPr="00745ED8">
        <w:rPr>
          <w:rFonts w:ascii="Times New Roman" w:hAnsi="Times New Roman"/>
          <w:sz w:val="24"/>
          <w:szCs w:val="24"/>
        </w:rPr>
        <w:t>kako slijedi:</w:t>
      </w:r>
    </w:p>
    <w:p w14:paraId="30140CBC" w14:textId="77777777" w:rsidR="00C77724" w:rsidRPr="00745ED8" w:rsidRDefault="00C7772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740ED3F" w14:textId="386F4162" w:rsidR="001F048B" w:rsidRPr="005B3C37" w:rsidRDefault="001F048B" w:rsidP="001F048B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bCs/>
        </w:rPr>
      </w:pPr>
      <w:r w:rsidRPr="00745ED8">
        <w:rPr>
          <w:rFonts w:ascii="Times New Roman" w:hAnsi="Times New Roman"/>
        </w:rPr>
        <w:t xml:space="preserve">Razdjel - Upravni odjel za gospodarstvo i poljoprivredu, Program 4100 – Poticanje ulaganja, Aktivnost – A100002 </w:t>
      </w:r>
      <w:r w:rsidR="00611D88">
        <w:rPr>
          <w:rFonts w:ascii="Times New Roman" w:hAnsi="Times New Roman"/>
        </w:rPr>
        <w:t>Potpore udrugama iza područja poljoprivrede</w:t>
      </w:r>
      <w:r w:rsidRPr="00745ED8">
        <w:rPr>
          <w:rFonts w:ascii="Times New Roman" w:hAnsi="Times New Roman"/>
        </w:rPr>
        <w:t>, Pozicija R016</w:t>
      </w:r>
      <w:r>
        <w:rPr>
          <w:rFonts w:ascii="Times New Roman" w:hAnsi="Times New Roman"/>
        </w:rPr>
        <w:t>8</w:t>
      </w:r>
      <w:r w:rsidR="00611D88">
        <w:rPr>
          <w:rFonts w:ascii="Times New Roman" w:hAnsi="Times New Roman"/>
        </w:rPr>
        <w:t>-01</w:t>
      </w:r>
      <w:r w:rsidRPr="00745E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745ED8">
        <w:rPr>
          <w:rFonts w:ascii="Times New Roman" w:hAnsi="Times New Roman"/>
        </w:rPr>
        <w:t xml:space="preserve"> </w:t>
      </w:r>
      <w:r w:rsidR="00611D88">
        <w:rPr>
          <w:rFonts w:ascii="Times New Roman" w:hAnsi="Times New Roman"/>
        </w:rPr>
        <w:t xml:space="preserve">Subvencije </w:t>
      </w:r>
      <w:r>
        <w:rPr>
          <w:rFonts w:ascii="Times New Roman" w:hAnsi="Times New Roman"/>
        </w:rPr>
        <w:t xml:space="preserve">lovačkim udrugama </w:t>
      </w:r>
      <w:r w:rsidR="00611D88">
        <w:rPr>
          <w:rFonts w:ascii="Times New Roman" w:hAnsi="Times New Roman"/>
        </w:rPr>
        <w:t xml:space="preserve"> za odstrel štetočina </w:t>
      </w:r>
      <w:r>
        <w:rPr>
          <w:rFonts w:ascii="Times New Roman" w:hAnsi="Times New Roman"/>
        </w:rPr>
        <w:t>–</w:t>
      </w:r>
      <w:r w:rsidRPr="00745ED8">
        <w:rPr>
          <w:rFonts w:ascii="Times New Roman" w:hAnsi="Times New Roman"/>
        </w:rPr>
        <w:t xml:space="preserve"> </w:t>
      </w:r>
      <w:r w:rsidR="00611D88">
        <w:rPr>
          <w:rFonts w:ascii="Times New Roman" w:hAnsi="Times New Roman"/>
        </w:rPr>
        <w:t>30</w:t>
      </w:r>
      <w:r>
        <w:rPr>
          <w:rFonts w:ascii="Times New Roman" w:hAnsi="Times New Roman"/>
        </w:rPr>
        <w:t>.</w:t>
      </w:r>
      <w:r w:rsidR="004C57D9">
        <w:rPr>
          <w:rFonts w:ascii="Times New Roman" w:hAnsi="Times New Roman"/>
        </w:rPr>
        <w:t>000</w:t>
      </w:r>
      <w:r>
        <w:rPr>
          <w:rFonts w:ascii="Times New Roman" w:hAnsi="Times New Roman"/>
        </w:rPr>
        <w:t>,00 eura</w:t>
      </w:r>
      <w:r w:rsidRPr="00745ED8">
        <w:rPr>
          <w:rFonts w:ascii="Times New Roman" w:hAnsi="Times New Roman"/>
        </w:rPr>
        <w:t xml:space="preserve">; </w:t>
      </w:r>
    </w:p>
    <w:p w14:paraId="509A7E76" w14:textId="77777777" w:rsidR="001F048B" w:rsidRPr="001F048B" w:rsidRDefault="001F048B" w:rsidP="001F048B">
      <w:pPr>
        <w:pStyle w:val="Bezproreda"/>
        <w:jc w:val="both"/>
        <w:rPr>
          <w:rFonts w:ascii="Times New Roman" w:hAnsi="Times New Roman"/>
          <w:bCs/>
        </w:rPr>
      </w:pPr>
    </w:p>
    <w:p w14:paraId="042B1404" w14:textId="2744B47F" w:rsidR="001F048B" w:rsidRPr="001F048B" w:rsidRDefault="00141DE0" w:rsidP="00141DE0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bCs/>
        </w:rPr>
      </w:pPr>
      <w:r w:rsidRPr="00745ED8">
        <w:rPr>
          <w:rFonts w:ascii="Times New Roman" w:hAnsi="Times New Roman"/>
        </w:rPr>
        <w:t xml:space="preserve">Razdjel - Upravni odjel za gospodarstvo i poljoprivredu, Program </w:t>
      </w:r>
      <w:r w:rsidR="007C506A" w:rsidRPr="00745ED8">
        <w:rPr>
          <w:rFonts w:ascii="Times New Roman" w:hAnsi="Times New Roman"/>
        </w:rPr>
        <w:t>41</w:t>
      </w:r>
      <w:r w:rsidRPr="00745ED8">
        <w:rPr>
          <w:rFonts w:ascii="Times New Roman" w:hAnsi="Times New Roman"/>
        </w:rPr>
        <w:t xml:space="preserve">00 </w:t>
      </w:r>
      <w:r w:rsidR="007C506A" w:rsidRPr="00745ED8">
        <w:rPr>
          <w:rFonts w:ascii="Times New Roman" w:hAnsi="Times New Roman"/>
        </w:rPr>
        <w:t>–</w:t>
      </w:r>
      <w:r w:rsidRPr="00745ED8">
        <w:rPr>
          <w:rFonts w:ascii="Times New Roman" w:hAnsi="Times New Roman"/>
        </w:rPr>
        <w:t xml:space="preserve"> </w:t>
      </w:r>
      <w:r w:rsidR="007C506A" w:rsidRPr="00745ED8">
        <w:rPr>
          <w:rFonts w:ascii="Times New Roman" w:hAnsi="Times New Roman"/>
        </w:rPr>
        <w:t>Poticanje ulaganja</w:t>
      </w:r>
      <w:r w:rsidRPr="00745ED8">
        <w:rPr>
          <w:rFonts w:ascii="Times New Roman" w:hAnsi="Times New Roman"/>
        </w:rPr>
        <w:t xml:space="preserve">, Aktivnost </w:t>
      </w:r>
      <w:r w:rsidR="007C506A" w:rsidRPr="00745ED8">
        <w:rPr>
          <w:rFonts w:ascii="Times New Roman" w:hAnsi="Times New Roman"/>
        </w:rPr>
        <w:t>–</w:t>
      </w:r>
      <w:r w:rsidRPr="00745ED8">
        <w:rPr>
          <w:rFonts w:ascii="Times New Roman" w:hAnsi="Times New Roman"/>
        </w:rPr>
        <w:t xml:space="preserve"> A</w:t>
      </w:r>
      <w:r w:rsidR="007C506A" w:rsidRPr="00745ED8">
        <w:rPr>
          <w:rFonts w:ascii="Times New Roman" w:hAnsi="Times New Roman"/>
        </w:rPr>
        <w:t>1</w:t>
      </w:r>
      <w:r w:rsidRPr="00745ED8">
        <w:rPr>
          <w:rFonts w:ascii="Times New Roman" w:hAnsi="Times New Roman"/>
        </w:rPr>
        <w:t>0000</w:t>
      </w:r>
      <w:r w:rsidR="007D51F4" w:rsidRPr="00745ED8">
        <w:rPr>
          <w:rFonts w:ascii="Times New Roman" w:hAnsi="Times New Roman"/>
        </w:rPr>
        <w:t>2</w:t>
      </w:r>
      <w:r w:rsidRPr="00745ED8">
        <w:rPr>
          <w:rFonts w:ascii="Times New Roman" w:hAnsi="Times New Roman"/>
        </w:rPr>
        <w:t xml:space="preserve"> </w:t>
      </w:r>
      <w:r w:rsidR="00611D88">
        <w:rPr>
          <w:rFonts w:ascii="Times New Roman" w:hAnsi="Times New Roman"/>
        </w:rPr>
        <w:t>Potpore udrugama iz područja poljoprivrede</w:t>
      </w:r>
      <w:r w:rsidRPr="00745ED8">
        <w:rPr>
          <w:rFonts w:ascii="Times New Roman" w:hAnsi="Times New Roman"/>
        </w:rPr>
        <w:t>, Pozicija R</w:t>
      </w:r>
      <w:r w:rsidR="007C506A" w:rsidRPr="00745ED8">
        <w:rPr>
          <w:rFonts w:ascii="Times New Roman" w:hAnsi="Times New Roman"/>
        </w:rPr>
        <w:t>016</w:t>
      </w:r>
      <w:r w:rsidR="005B3C37">
        <w:rPr>
          <w:rFonts w:ascii="Times New Roman" w:hAnsi="Times New Roman"/>
        </w:rPr>
        <w:t>9</w:t>
      </w:r>
      <w:r w:rsidR="00611D88">
        <w:rPr>
          <w:rFonts w:ascii="Times New Roman" w:hAnsi="Times New Roman"/>
        </w:rPr>
        <w:t>-01</w:t>
      </w:r>
      <w:r w:rsidRPr="00745ED8">
        <w:rPr>
          <w:rFonts w:ascii="Times New Roman" w:hAnsi="Times New Roman"/>
        </w:rPr>
        <w:t xml:space="preserve"> </w:t>
      </w:r>
      <w:r w:rsidR="005B3C37">
        <w:rPr>
          <w:rFonts w:ascii="Times New Roman" w:hAnsi="Times New Roman"/>
        </w:rPr>
        <w:t>–</w:t>
      </w:r>
      <w:r w:rsidRPr="00745ED8">
        <w:rPr>
          <w:rFonts w:ascii="Times New Roman" w:hAnsi="Times New Roman"/>
        </w:rPr>
        <w:t xml:space="preserve"> </w:t>
      </w:r>
      <w:r w:rsidR="00611D88">
        <w:rPr>
          <w:rFonts w:ascii="Times New Roman" w:hAnsi="Times New Roman"/>
        </w:rPr>
        <w:t xml:space="preserve">Subvencije </w:t>
      </w:r>
      <w:r w:rsidR="005B3C37">
        <w:rPr>
          <w:rFonts w:ascii="Times New Roman" w:hAnsi="Times New Roman"/>
        </w:rPr>
        <w:t xml:space="preserve"> lovačkim udrugama u zajedničkim lovištima</w:t>
      </w:r>
      <w:r w:rsidRPr="00745ED8">
        <w:rPr>
          <w:rFonts w:ascii="Times New Roman" w:hAnsi="Times New Roman"/>
        </w:rPr>
        <w:t xml:space="preserve"> </w:t>
      </w:r>
      <w:r w:rsidR="00B1384C">
        <w:rPr>
          <w:rFonts w:ascii="Times New Roman" w:hAnsi="Times New Roman"/>
        </w:rPr>
        <w:t>–</w:t>
      </w:r>
      <w:r w:rsidRPr="00745ED8">
        <w:rPr>
          <w:rFonts w:ascii="Times New Roman" w:hAnsi="Times New Roman"/>
        </w:rPr>
        <w:t xml:space="preserve"> </w:t>
      </w:r>
      <w:r w:rsidR="004C57D9">
        <w:rPr>
          <w:rFonts w:ascii="Times New Roman" w:hAnsi="Times New Roman"/>
        </w:rPr>
        <w:t>3.000</w:t>
      </w:r>
      <w:r w:rsidR="00B1384C">
        <w:rPr>
          <w:rFonts w:ascii="Times New Roman" w:hAnsi="Times New Roman"/>
        </w:rPr>
        <w:t>,00 eura</w:t>
      </w:r>
      <w:r w:rsidRPr="00745ED8">
        <w:rPr>
          <w:rFonts w:ascii="Times New Roman" w:hAnsi="Times New Roman"/>
        </w:rPr>
        <w:t>;</w:t>
      </w:r>
    </w:p>
    <w:p w14:paraId="5A4CC0A2" w14:textId="70DA5CE8" w:rsidR="00141DE0" w:rsidRPr="005B3C37" w:rsidRDefault="00141DE0" w:rsidP="001F048B">
      <w:pPr>
        <w:pStyle w:val="Bezproreda"/>
        <w:jc w:val="both"/>
        <w:rPr>
          <w:rFonts w:ascii="Times New Roman" w:hAnsi="Times New Roman"/>
          <w:bCs/>
        </w:rPr>
      </w:pPr>
      <w:r w:rsidRPr="00745ED8">
        <w:rPr>
          <w:rFonts w:ascii="Times New Roman" w:hAnsi="Times New Roman"/>
        </w:rPr>
        <w:t xml:space="preserve"> </w:t>
      </w:r>
    </w:p>
    <w:p w14:paraId="45A760A6" w14:textId="3C548616" w:rsidR="005B3C37" w:rsidRPr="005B3C37" w:rsidRDefault="005B3C37" w:rsidP="005B3C37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bCs/>
        </w:rPr>
      </w:pPr>
      <w:r w:rsidRPr="00745ED8">
        <w:rPr>
          <w:rFonts w:ascii="Times New Roman" w:hAnsi="Times New Roman"/>
        </w:rPr>
        <w:t xml:space="preserve">Razdjel - Upravni odjel za gospodarstvo i poljoprivredu, Program 4100 – Poticanje ulaganja, Aktivnost – A100002 </w:t>
      </w:r>
      <w:r w:rsidR="00611D88">
        <w:rPr>
          <w:rFonts w:ascii="Times New Roman" w:hAnsi="Times New Roman"/>
        </w:rPr>
        <w:t>Potpore udrugama iz područja poljoprivrede</w:t>
      </w:r>
      <w:r w:rsidRPr="00745ED8">
        <w:rPr>
          <w:rFonts w:ascii="Times New Roman" w:hAnsi="Times New Roman"/>
        </w:rPr>
        <w:t>, Pozicija R01</w:t>
      </w:r>
      <w:r>
        <w:rPr>
          <w:rFonts w:ascii="Times New Roman" w:hAnsi="Times New Roman"/>
        </w:rPr>
        <w:t>70</w:t>
      </w:r>
      <w:r w:rsidR="00611D88">
        <w:rPr>
          <w:rFonts w:ascii="Times New Roman" w:hAnsi="Times New Roman"/>
        </w:rPr>
        <w:t>-01</w:t>
      </w:r>
      <w:r w:rsidRPr="00745E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745ED8">
        <w:rPr>
          <w:rFonts w:ascii="Times New Roman" w:hAnsi="Times New Roman"/>
        </w:rPr>
        <w:t xml:space="preserve"> </w:t>
      </w:r>
      <w:r w:rsidR="00611D88">
        <w:rPr>
          <w:rFonts w:ascii="Times New Roman" w:hAnsi="Times New Roman"/>
        </w:rPr>
        <w:t>Subvencije</w:t>
      </w:r>
      <w:r>
        <w:rPr>
          <w:rFonts w:ascii="Times New Roman" w:hAnsi="Times New Roman"/>
        </w:rPr>
        <w:t xml:space="preserve"> lovačkim udrugama u državnim lovištima</w:t>
      </w:r>
      <w:r w:rsidRPr="00745E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–</w:t>
      </w:r>
      <w:r w:rsidRPr="00745ED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13.</w:t>
      </w:r>
      <w:r w:rsidR="004C57D9">
        <w:rPr>
          <w:rFonts w:ascii="Times New Roman" w:hAnsi="Times New Roman"/>
        </w:rPr>
        <w:t>000</w:t>
      </w:r>
      <w:r>
        <w:rPr>
          <w:rFonts w:ascii="Times New Roman" w:hAnsi="Times New Roman"/>
        </w:rPr>
        <w:t>,00 eura</w:t>
      </w:r>
      <w:r w:rsidRPr="00745ED8">
        <w:rPr>
          <w:rFonts w:ascii="Times New Roman" w:hAnsi="Times New Roman"/>
        </w:rPr>
        <w:t xml:space="preserve">; </w:t>
      </w:r>
    </w:p>
    <w:p w14:paraId="4F8B79B9" w14:textId="34C99A2E" w:rsidR="008019F2" w:rsidRDefault="008019F2" w:rsidP="001F048B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352CA6BC" w14:textId="77777777" w:rsidR="008019F2" w:rsidRDefault="008019F2" w:rsidP="00AF4EAF">
      <w:pPr>
        <w:pStyle w:val="Bezproreda"/>
        <w:ind w:left="720"/>
        <w:jc w:val="both"/>
        <w:rPr>
          <w:rFonts w:ascii="Times New Roman" w:hAnsi="Times New Roman"/>
          <w:bCs/>
          <w:sz w:val="24"/>
          <w:szCs w:val="24"/>
        </w:rPr>
      </w:pPr>
    </w:p>
    <w:p w14:paraId="561B65B3" w14:textId="77777777" w:rsidR="001F048B" w:rsidRPr="00AF4EAF" w:rsidRDefault="001F048B" w:rsidP="00AF4EAF">
      <w:pPr>
        <w:pStyle w:val="Bezproreda"/>
        <w:ind w:left="720"/>
        <w:jc w:val="both"/>
        <w:rPr>
          <w:rFonts w:ascii="Times New Roman" w:hAnsi="Times New Roman"/>
          <w:bCs/>
          <w:sz w:val="24"/>
          <w:szCs w:val="24"/>
        </w:rPr>
      </w:pPr>
    </w:p>
    <w:p w14:paraId="6E5BFCC4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2.</w:t>
      </w:r>
    </w:p>
    <w:p w14:paraId="59FCEA81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53FC688" w14:textId="3E875704" w:rsidR="004D0734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448A8">
        <w:rPr>
          <w:rFonts w:ascii="Times New Roman" w:hAnsi="Times New Roman"/>
          <w:bCs/>
          <w:sz w:val="24"/>
          <w:szCs w:val="24"/>
        </w:rPr>
        <w:t xml:space="preserve">Donosi se tekst Javnog natječaja za </w:t>
      </w:r>
      <w:r w:rsidR="001F048B">
        <w:rPr>
          <w:rFonts w:ascii="Times New Roman" w:hAnsi="Times New Roman"/>
          <w:bCs/>
          <w:sz w:val="24"/>
          <w:szCs w:val="24"/>
        </w:rPr>
        <w:t xml:space="preserve">dodjelu </w:t>
      </w:r>
      <w:r w:rsidR="0094465B">
        <w:rPr>
          <w:rFonts w:ascii="Times New Roman" w:hAnsi="Times New Roman"/>
          <w:bCs/>
          <w:sz w:val="24"/>
          <w:szCs w:val="24"/>
        </w:rPr>
        <w:t>potpore</w:t>
      </w:r>
      <w:r w:rsidR="001F048B">
        <w:rPr>
          <w:rFonts w:ascii="Times New Roman" w:hAnsi="Times New Roman"/>
          <w:bCs/>
          <w:sz w:val="24"/>
          <w:szCs w:val="24"/>
        </w:rPr>
        <w:t xml:space="preserve"> za razvoj i unapređenje lovstva u Brodsko-posavskoj županiji</w:t>
      </w:r>
      <w:r w:rsidRPr="006448A8">
        <w:rPr>
          <w:rFonts w:ascii="Times New Roman" w:hAnsi="Times New Roman"/>
          <w:bCs/>
          <w:sz w:val="24"/>
          <w:szCs w:val="24"/>
        </w:rPr>
        <w:t xml:space="preserve"> za 20</w:t>
      </w:r>
      <w:r w:rsidR="00E00FCD">
        <w:rPr>
          <w:rFonts w:ascii="Times New Roman" w:hAnsi="Times New Roman"/>
          <w:bCs/>
          <w:sz w:val="24"/>
          <w:szCs w:val="24"/>
        </w:rPr>
        <w:t>2</w:t>
      </w:r>
      <w:r w:rsidR="0094465B">
        <w:rPr>
          <w:rFonts w:ascii="Times New Roman" w:hAnsi="Times New Roman"/>
          <w:bCs/>
          <w:sz w:val="24"/>
          <w:szCs w:val="24"/>
        </w:rPr>
        <w:t>5</w:t>
      </w:r>
      <w:r w:rsidRPr="006448A8">
        <w:rPr>
          <w:rFonts w:ascii="Times New Roman" w:hAnsi="Times New Roman"/>
          <w:bCs/>
          <w:sz w:val="24"/>
          <w:szCs w:val="24"/>
        </w:rPr>
        <w:t>. godinu (u daljnjem tekstu: Javni natječaj) te isti čini sastavni dio ove Odluke.</w:t>
      </w:r>
    </w:p>
    <w:p w14:paraId="2257B6EC" w14:textId="77777777" w:rsidR="001F048B" w:rsidRDefault="001F048B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0E29E8B1" w14:textId="77777777" w:rsidR="001F048B" w:rsidRPr="006448A8" w:rsidRDefault="001F048B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1AB019F6" w14:textId="4AC64D65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E760BE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70E0C1F0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1F9027E" w14:textId="5947592F" w:rsidR="00DD4547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448A8">
        <w:rPr>
          <w:rFonts w:ascii="Times New Roman" w:hAnsi="Times New Roman"/>
          <w:bCs/>
          <w:sz w:val="24"/>
          <w:szCs w:val="24"/>
        </w:rPr>
        <w:t xml:space="preserve">Sredstva navedena u članku </w:t>
      </w:r>
      <w:r w:rsidR="00E760BE">
        <w:rPr>
          <w:rFonts w:ascii="Times New Roman" w:hAnsi="Times New Roman"/>
          <w:bCs/>
          <w:sz w:val="24"/>
          <w:szCs w:val="24"/>
        </w:rPr>
        <w:t>1</w:t>
      </w:r>
      <w:r w:rsidRPr="006448A8">
        <w:rPr>
          <w:rFonts w:ascii="Times New Roman" w:hAnsi="Times New Roman"/>
          <w:bCs/>
          <w:sz w:val="24"/>
          <w:szCs w:val="24"/>
        </w:rPr>
        <w:t>. ove Odluke raspodijeliti će se na temelju Javnog natječaja čiji je nositelj Upravni odjel za gospodarstvo</w:t>
      </w:r>
      <w:r w:rsidR="003C2FAC">
        <w:rPr>
          <w:rFonts w:ascii="Times New Roman" w:hAnsi="Times New Roman"/>
          <w:bCs/>
          <w:sz w:val="24"/>
          <w:szCs w:val="24"/>
        </w:rPr>
        <w:t xml:space="preserve"> i poljoprivredu</w:t>
      </w:r>
      <w:r w:rsidRPr="006448A8">
        <w:rPr>
          <w:rFonts w:ascii="Times New Roman" w:hAnsi="Times New Roman"/>
          <w:bCs/>
          <w:sz w:val="24"/>
          <w:szCs w:val="24"/>
        </w:rPr>
        <w:t xml:space="preserve"> Brodsko-posavske županije i u skladu s natječajnom dokumentacijom koja je sastavni dio ove Odluke.</w:t>
      </w:r>
    </w:p>
    <w:p w14:paraId="5C3BB99B" w14:textId="77777777" w:rsidR="008019F2" w:rsidRPr="006448A8" w:rsidRDefault="008019F2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1817EF91" w14:textId="77777777" w:rsidR="001F048B" w:rsidRDefault="001F048B" w:rsidP="007B70E7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31F594CE" w14:textId="203B2570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E760BE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5A612D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74ED9FB" w14:textId="2C0B0154" w:rsidR="004D0734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448A8">
        <w:rPr>
          <w:rFonts w:ascii="Times New Roman" w:hAnsi="Times New Roman"/>
          <w:bCs/>
          <w:sz w:val="24"/>
          <w:szCs w:val="24"/>
        </w:rPr>
        <w:t xml:space="preserve">Dokumentacija za provedbu natječaja iz članka </w:t>
      </w:r>
      <w:r w:rsidR="00E760BE">
        <w:rPr>
          <w:rFonts w:ascii="Times New Roman" w:hAnsi="Times New Roman"/>
          <w:bCs/>
          <w:sz w:val="24"/>
          <w:szCs w:val="24"/>
        </w:rPr>
        <w:t>3</w:t>
      </w:r>
      <w:r w:rsidRPr="006448A8">
        <w:rPr>
          <w:rFonts w:ascii="Times New Roman" w:hAnsi="Times New Roman"/>
          <w:bCs/>
          <w:sz w:val="24"/>
          <w:szCs w:val="24"/>
        </w:rPr>
        <w:t>. ove Odluke obuhvaća:</w:t>
      </w:r>
    </w:p>
    <w:p w14:paraId="382CDC6E" w14:textId="77777777" w:rsidR="00704613" w:rsidRDefault="00704613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1D487B03" w14:textId="4A3F7EBB" w:rsidR="00704613" w:rsidRDefault="00704613" w:rsidP="00704613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 Mjeru 1. Sprječavanje šteta od i na divljači</w:t>
      </w:r>
    </w:p>
    <w:p w14:paraId="7FF3DCF8" w14:textId="0D0553D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126CB024" w14:textId="77777777" w:rsidR="00664443" w:rsidRPr="00664443" w:rsidRDefault="00664443" w:rsidP="0066444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bookmarkStart w:id="0" w:name="_Hlk140059245"/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Ispunjen, potpisan i ovjeren obrazac zahtjeva;</w:t>
      </w:r>
    </w:p>
    <w:p w14:paraId="6EAE1045" w14:textId="3C88C5D5" w:rsidR="00664443" w:rsidRPr="00664443" w:rsidRDefault="00664443" w:rsidP="0066444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računa o kupnji repelenata ili električnog pastira jačine više od 6Ji sl. te dokaz o izvršenom plaćanju izvršenog ulaganja;</w:t>
      </w:r>
    </w:p>
    <w:p w14:paraId="26B313F0" w14:textId="77777777" w:rsidR="00664443" w:rsidRDefault="00664443" w:rsidP="0066444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Popis korisnika repelenata i/ili električnog pastira jačine više od 6J;</w:t>
      </w:r>
    </w:p>
    <w:p w14:paraId="377D782C" w14:textId="77777777" w:rsidR="008F0BE4" w:rsidRPr="00664443" w:rsidRDefault="008F0BE4" w:rsidP="008F0BE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</w:t>
      </w: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zjava o nepostojanju dvostrukog financiranja;</w:t>
      </w:r>
    </w:p>
    <w:p w14:paraId="7F037B20" w14:textId="77777777" w:rsidR="00664443" w:rsidRDefault="00664443" w:rsidP="0066444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Dokaz o podmirenim obvezama s naslova lovozakupnine/koncesije, odnosno dokaz o uplati sa žiro računa;</w:t>
      </w:r>
    </w:p>
    <w:p w14:paraId="0BE1DA93" w14:textId="534DA646" w:rsidR="008F0BE4" w:rsidRPr="008F0BE4" w:rsidRDefault="008F0BE4" w:rsidP="008F0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>Dokaz o nepostojanju dugovanja s pozicije javnih davanja od Porezne uprave</w:t>
      </w:r>
    </w:p>
    <w:p w14:paraId="2933B6CF" w14:textId="425985DF" w:rsidR="00704613" w:rsidRDefault="00664443" w:rsidP="0070461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bookmarkStart w:id="1" w:name="_Hlk205544004"/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Potpisana privola za prikupljanje i obradu osobnih podataka</w:t>
      </w:r>
      <w:r w:rsidR="0070461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bookmarkEnd w:id="1"/>
    <w:p w14:paraId="14C80BD7" w14:textId="77777777" w:rsidR="00704613" w:rsidRDefault="00704613" w:rsidP="0070461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DCE2A55" w14:textId="268F384F" w:rsidR="00704613" w:rsidRDefault="00704613" w:rsidP="00704613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 Mjeru 2. Smanjenje brojnog stanja predatora</w:t>
      </w:r>
    </w:p>
    <w:p w14:paraId="0339AC2E" w14:textId="3D5DA917" w:rsidR="00704613" w:rsidRPr="00704613" w:rsidRDefault="00704613" w:rsidP="0070461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11F289F" w14:textId="74E2D695" w:rsidR="00704613" w:rsidRPr="00704613" w:rsidRDefault="00704613" w:rsidP="007046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704613">
        <w:rPr>
          <w:rFonts w:ascii="Times New Roman" w:hAnsi="Times New Roman" w:cs="Times New Roman"/>
          <w:sz w:val="24"/>
          <w:szCs w:val="24"/>
          <w:lang w:val="hr-HR"/>
        </w:rPr>
        <w:t>Ispunjen, potpisan i ovjeren obrazac zahtjeva;</w:t>
      </w:r>
    </w:p>
    <w:p w14:paraId="70AFB3E9" w14:textId="3330D5F6" w:rsidR="00704613" w:rsidRPr="00704613" w:rsidRDefault="00704613" w:rsidP="007046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704613">
        <w:rPr>
          <w:rFonts w:ascii="Times New Roman" w:hAnsi="Times New Roman" w:cs="Times New Roman"/>
          <w:sz w:val="24"/>
          <w:szCs w:val="24"/>
          <w:lang w:val="hr-HR"/>
        </w:rPr>
        <w:t>Potvrde o podrijetlu divljači i njegovih dijelova za sve izlučene jedinke predatore čaglja i lisice za koje su predani repovi  Lovačkom savezu Brodsko-posavsk</w:t>
      </w:r>
      <w:r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704613">
        <w:rPr>
          <w:rFonts w:ascii="Times New Roman" w:hAnsi="Times New Roman" w:cs="Times New Roman"/>
          <w:sz w:val="24"/>
          <w:szCs w:val="24"/>
          <w:lang w:val="hr-HR"/>
        </w:rPr>
        <w:t xml:space="preserve"> županij</w:t>
      </w:r>
      <w:r>
        <w:rPr>
          <w:rFonts w:ascii="Times New Roman" w:hAnsi="Times New Roman" w:cs="Times New Roman"/>
          <w:sz w:val="24"/>
          <w:szCs w:val="24"/>
          <w:lang w:val="hr-HR"/>
        </w:rPr>
        <w:t>e;</w:t>
      </w:r>
    </w:p>
    <w:p w14:paraId="1F95EF87" w14:textId="738D09F8" w:rsidR="00704613" w:rsidRPr="00704613" w:rsidRDefault="00704613" w:rsidP="007046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704613">
        <w:rPr>
          <w:rFonts w:ascii="Times New Roman" w:hAnsi="Times New Roman" w:cs="Times New Roman"/>
          <w:sz w:val="24"/>
          <w:szCs w:val="24"/>
          <w:lang w:val="hr-HR"/>
        </w:rPr>
        <w:t>Potvrdu Lovačkog saveza Brodsko-posavske županije o broju predanih repova predatora čaglja i lisice</w:t>
      </w:r>
      <w:r>
        <w:rPr>
          <w:rFonts w:ascii="Times New Roman" w:hAnsi="Times New Roman" w:cs="Times New Roman"/>
          <w:sz w:val="24"/>
          <w:szCs w:val="24"/>
          <w:lang w:val="hr-HR"/>
        </w:rPr>
        <w:t>;</w:t>
      </w:r>
    </w:p>
    <w:p w14:paraId="5612C783" w14:textId="04C45380" w:rsidR="00704613" w:rsidRPr="00704613" w:rsidRDefault="00704613" w:rsidP="007046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 xml:space="preserve">Preslika Obrasca LGO-7b smjernice gospodarenja za čaglja </w:t>
      </w:r>
      <w:bookmarkStart w:id="2" w:name="_Hlk134792840"/>
      <w:r w:rsidRPr="00704613">
        <w:rPr>
          <w:rFonts w:ascii="Times New Roman" w:hAnsi="Times New Roman" w:cs="Times New Roman"/>
          <w:sz w:val="24"/>
          <w:szCs w:val="24"/>
          <w:lang w:val="pl-PL"/>
        </w:rPr>
        <w:t>iz Lovnogospodarske osnove</w:t>
      </w:r>
      <w:bookmarkEnd w:id="2"/>
      <w:r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14:paraId="297CD2A5" w14:textId="7AC41842" w:rsidR="00704613" w:rsidRPr="00704613" w:rsidRDefault="00704613" w:rsidP="007046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>Preslika Obrasca LGO-7b  smjernice gospodarenja za lisicu iz Lovnogospodarske osnove</w:t>
      </w:r>
      <w:r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14:paraId="34A9C68E" w14:textId="21218E4B" w:rsidR="00704613" w:rsidRPr="00704613" w:rsidRDefault="00704613" w:rsidP="007046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bookmarkStart w:id="3" w:name="_Hlk134791739"/>
      <w:r w:rsidRPr="00704613">
        <w:rPr>
          <w:rFonts w:ascii="Times New Roman" w:hAnsi="Times New Roman" w:cs="Times New Roman"/>
          <w:sz w:val="24"/>
          <w:szCs w:val="24"/>
          <w:lang w:val="pl-PL"/>
        </w:rPr>
        <w:t>Izjava o nepostojanju dvostrukog financiranja</w:t>
      </w:r>
      <w:r w:rsidR="007B70E7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14:paraId="5D627743" w14:textId="77777777" w:rsidR="007B70E7" w:rsidRPr="00664443" w:rsidRDefault="007B70E7" w:rsidP="007B70E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Dokaz o podmirenim obvezama s naslova lovozakupnine/koncesije, odnosno dokaz o uplati sa žiro računa;</w:t>
      </w:r>
    </w:p>
    <w:p w14:paraId="4031B1B9" w14:textId="77777777" w:rsidR="00704613" w:rsidRDefault="00704613" w:rsidP="0070461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>Dokaz o nepostojanju dugovanja s pozicije javnih davanja od Porezne uprave</w:t>
      </w:r>
    </w:p>
    <w:p w14:paraId="1BEF79AD" w14:textId="77777777" w:rsidR="007B70E7" w:rsidRDefault="007B70E7" w:rsidP="007B70E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Potpisana privola za prikupljanje i obradu osobnih podataka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21BC8314" w14:textId="77777777" w:rsidR="007B70E7" w:rsidRPr="00704613" w:rsidRDefault="007B70E7" w:rsidP="007B70E7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4D7BEA89" w14:textId="10A9A083" w:rsidR="00704613" w:rsidRPr="00704613" w:rsidRDefault="00704613" w:rsidP="007B70E7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bookmarkEnd w:id="0"/>
    <w:bookmarkEnd w:id="3"/>
    <w:p w14:paraId="206E14E8" w14:textId="77777777" w:rsidR="008019F2" w:rsidRPr="006448A8" w:rsidRDefault="008019F2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49710C2E" w14:textId="68242ED6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E760BE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0ED24BE" w14:textId="3A24CBCB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0AAF779" w14:textId="77777777" w:rsidR="008019F2" w:rsidRPr="006448A8" w:rsidRDefault="008019F2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C0F10E2" w14:textId="4E316D9F" w:rsidR="00E760BE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448A8">
        <w:rPr>
          <w:rFonts w:ascii="Times New Roman" w:hAnsi="Times New Roman"/>
          <w:bCs/>
          <w:sz w:val="24"/>
          <w:szCs w:val="24"/>
        </w:rPr>
        <w:t xml:space="preserve">Javni natječaj s natječajnom dokumentacijom iz članka </w:t>
      </w:r>
      <w:r w:rsidR="00E760BE">
        <w:rPr>
          <w:rFonts w:ascii="Times New Roman" w:hAnsi="Times New Roman"/>
          <w:bCs/>
          <w:sz w:val="24"/>
          <w:szCs w:val="24"/>
        </w:rPr>
        <w:t>4</w:t>
      </w:r>
      <w:r w:rsidRPr="006448A8">
        <w:rPr>
          <w:rFonts w:ascii="Times New Roman" w:hAnsi="Times New Roman"/>
          <w:bCs/>
          <w:sz w:val="24"/>
          <w:szCs w:val="24"/>
        </w:rPr>
        <w:t>. ove Odluke objavljuje se u cijelosti na mrežnim stranicama Brodsko-posavske županije</w:t>
      </w:r>
      <w:r w:rsidR="002D043A">
        <w:rPr>
          <w:rFonts w:ascii="Times New Roman" w:hAnsi="Times New Roman"/>
          <w:bCs/>
          <w:sz w:val="24"/>
          <w:szCs w:val="24"/>
        </w:rPr>
        <w:t>.</w:t>
      </w:r>
    </w:p>
    <w:p w14:paraId="106D1770" w14:textId="77777777" w:rsidR="00E760BE" w:rsidRDefault="00E760BE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39B99F0E" w14:textId="77777777" w:rsidR="007B70E7" w:rsidRPr="006448A8" w:rsidRDefault="007B70E7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64E8402" w14:textId="734150F3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E760BE">
        <w:rPr>
          <w:rFonts w:ascii="Times New Roman" w:hAnsi="Times New Roman"/>
          <w:b/>
          <w:bCs/>
          <w:sz w:val="24"/>
          <w:szCs w:val="24"/>
        </w:rPr>
        <w:t>6</w:t>
      </w:r>
      <w:r w:rsidRPr="006448A8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64581C8" w14:textId="77777777" w:rsidR="008019F2" w:rsidRPr="006448A8" w:rsidRDefault="008019F2" w:rsidP="007B70E7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5CD0AB4" w14:textId="2117A30C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448A8">
        <w:rPr>
          <w:rFonts w:ascii="Times New Roman" w:hAnsi="Times New Roman"/>
          <w:bCs/>
          <w:sz w:val="24"/>
          <w:szCs w:val="24"/>
        </w:rPr>
        <w:t xml:space="preserve">Zadužuje se Upravni odjel za gospodarstvo </w:t>
      </w:r>
      <w:r w:rsidR="00E00FCD">
        <w:rPr>
          <w:rFonts w:ascii="Times New Roman" w:hAnsi="Times New Roman"/>
          <w:bCs/>
          <w:sz w:val="24"/>
          <w:szCs w:val="24"/>
        </w:rPr>
        <w:t xml:space="preserve">i poljoprivredu </w:t>
      </w:r>
      <w:r w:rsidRPr="006448A8">
        <w:rPr>
          <w:rFonts w:ascii="Times New Roman" w:hAnsi="Times New Roman"/>
          <w:bCs/>
          <w:sz w:val="24"/>
          <w:szCs w:val="24"/>
        </w:rPr>
        <w:t>Brodsko-posavske županije</w:t>
      </w:r>
      <w:r w:rsidR="003D1CD5">
        <w:rPr>
          <w:rFonts w:ascii="Times New Roman" w:hAnsi="Times New Roman"/>
          <w:bCs/>
          <w:sz w:val="24"/>
          <w:szCs w:val="24"/>
        </w:rPr>
        <w:t xml:space="preserve"> </w:t>
      </w:r>
      <w:r w:rsidRPr="006448A8">
        <w:rPr>
          <w:rFonts w:ascii="Times New Roman" w:hAnsi="Times New Roman"/>
          <w:bCs/>
          <w:sz w:val="24"/>
          <w:szCs w:val="24"/>
        </w:rPr>
        <w:t xml:space="preserve">za </w:t>
      </w:r>
      <w:r w:rsidR="003D1CD5">
        <w:rPr>
          <w:rFonts w:ascii="Times New Roman" w:hAnsi="Times New Roman"/>
          <w:bCs/>
          <w:sz w:val="24"/>
          <w:szCs w:val="24"/>
        </w:rPr>
        <w:t>raspisivanje</w:t>
      </w:r>
      <w:r w:rsidRPr="006448A8">
        <w:rPr>
          <w:rFonts w:ascii="Times New Roman" w:hAnsi="Times New Roman"/>
          <w:bCs/>
          <w:sz w:val="24"/>
          <w:szCs w:val="24"/>
        </w:rPr>
        <w:t xml:space="preserve"> Javnog natječaja iz članka 2. ove Odluke i za praćenje namjenskog utroška sredstava.</w:t>
      </w:r>
    </w:p>
    <w:p w14:paraId="340BB5EF" w14:textId="7390AF0B" w:rsidR="00DD4547" w:rsidRDefault="00DD4547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10982D96" w14:textId="39199F3F" w:rsidR="008019F2" w:rsidRDefault="008019F2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6FEFFDE" w14:textId="1FAAA22B" w:rsidR="008019F2" w:rsidRDefault="008019F2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701C2023" w14:textId="77777777" w:rsidR="008019F2" w:rsidRPr="006448A8" w:rsidRDefault="008019F2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B0992E3" w14:textId="39180791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E760BE">
        <w:rPr>
          <w:rFonts w:ascii="Times New Roman" w:hAnsi="Times New Roman"/>
          <w:b/>
          <w:bCs/>
          <w:sz w:val="24"/>
          <w:szCs w:val="24"/>
        </w:rPr>
        <w:t>7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2954C683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F808A10" w14:textId="1EB3E2C1" w:rsidR="00E760BE" w:rsidRPr="001C5BA3" w:rsidRDefault="004D0734" w:rsidP="001C5BA3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6448A8">
        <w:rPr>
          <w:rFonts w:ascii="Times New Roman" w:hAnsi="Times New Roman"/>
          <w:bCs/>
          <w:sz w:val="24"/>
          <w:szCs w:val="24"/>
        </w:rPr>
        <w:t xml:space="preserve">Ova Odluka </w:t>
      </w:r>
      <w:r w:rsidR="004C57D9">
        <w:rPr>
          <w:rFonts w:ascii="Times New Roman" w:hAnsi="Times New Roman"/>
          <w:bCs/>
          <w:sz w:val="24"/>
          <w:szCs w:val="24"/>
        </w:rPr>
        <w:t>objaviti će se u „Službenom vjesniku Brodsko-posavske županije“</w:t>
      </w:r>
      <w:r w:rsidRPr="006448A8">
        <w:rPr>
          <w:rFonts w:ascii="Times New Roman" w:hAnsi="Times New Roman"/>
          <w:bCs/>
          <w:sz w:val="24"/>
          <w:szCs w:val="24"/>
        </w:rPr>
        <w:t>.</w:t>
      </w:r>
    </w:p>
    <w:p w14:paraId="2010B935" w14:textId="0209DABA" w:rsidR="00E760BE" w:rsidRDefault="00E760BE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4F18B65C" w14:textId="0218C863" w:rsidR="008019F2" w:rsidRDefault="008019F2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0BCC23BB" w14:textId="77777777" w:rsidR="008019F2" w:rsidRPr="006448A8" w:rsidRDefault="008019F2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4B2B69AD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5B81ECF6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226C6E6A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>dr.sc. Danijel Marušić, dr. med. vet.</w:t>
      </w:r>
    </w:p>
    <w:p w14:paraId="48E081A2" w14:textId="31838565" w:rsidR="009F50FF" w:rsidRDefault="009F50FF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1DA1309A" w14:textId="77777777" w:rsidR="008019F2" w:rsidRDefault="008019F2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59F9A97C" w14:textId="5C4A5DE4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E00FCD">
        <w:rPr>
          <w:rFonts w:ascii="Times New Roman" w:hAnsi="Times New Roman"/>
          <w:sz w:val="24"/>
          <w:szCs w:val="24"/>
        </w:rPr>
        <w:t>32</w:t>
      </w:r>
      <w:r w:rsidR="002D043A">
        <w:rPr>
          <w:rFonts w:ascii="Times New Roman" w:hAnsi="Times New Roman"/>
          <w:sz w:val="24"/>
          <w:szCs w:val="24"/>
        </w:rPr>
        <w:t>3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2D043A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A617E7">
        <w:rPr>
          <w:rFonts w:ascii="Times New Roman" w:hAnsi="Times New Roman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>-01/</w:t>
      </w:r>
      <w:r w:rsidR="00B5210C">
        <w:rPr>
          <w:rFonts w:ascii="Times New Roman" w:hAnsi="Times New Roman"/>
          <w:sz w:val="24"/>
          <w:szCs w:val="24"/>
        </w:rPr>
        <w:t>11</w:t>
      </w:r>
    </w:p>
    <w:p w14:paraId="7544BC8B" w14:textId="77E09655" w:rsidR="009F50FF" w:rsidRPr="004C57D9" w:rsidRDefault="009F50FF" w:rsidP="009F50FF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4C57D9">
        <w:rPr>
          <w:rFonts w:ascii="Times New Roman" w:hAnsi="Times New Roman" w:cs="Times New Roman"/>
          <w:sz w:val="24"/>
          <w:szCs w:val="24"/>
          <w:lang w:val="pl-PL"/>
        </w:rPr>
        <w:t>URBROJ: 2178-04-02/</w:t>
      </w:r>
      <w:r w:rsidR="001805F3" w:rsidRPr="004C57D9">
        <w:rPr>
          <w:rFonts w:ascii="Times New Roman" w:hAnsi="Times New Roman" w:cs="Times New Roman"/>
          <w:sz w:val="24"/>
          <w:szCs w:val="24"/>
          <w:lang w:val="pl-PL"/>
        </w:rPr>
        <w:t>0</w:t>
      </w:r>
      <w:r w:rsidR="00A617E7">
        <w:rPr>
          <w:rFonts w:ascii="Times New Roman" w:hAnsi="Times New Roman" w:cs="Times New Roman"/>
          <w:sz w:val="24"/>
          <w:szCs w:val="24"/>
          <w:lang w:val="pl-PL"/>
        </w:rPr>
        <w:t>2</w:t>
      </w:r>
      <w:r w:rsidR="001805F3" w:rsidRPr="004C57D9"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4C57D9">
        <w:rPr>
          <w:rFonts w:ascii="Times New Roman" w:hAnsi="Times New Roman" w:cs="Times New Roman"/>
          <w:sz w:val="24"/>
          <w:szCs w:val="24"/>
          <w:lang w:val="pl-PL"/>
        </w:rPr>
        <w:t>2</w:t>
      </w:r>
      <w:r w:rsidR="004C57D9">
        <w:rPr>
          <w:rFonts w:ascii="Times New Roman" w:hAnsi="Times New Roman" w:cs="Times New Roman"/>
          <w:sz w:val="24"/>
          <w:szCs w:val="24"/>
          <w:lang w:val="pl-PL"/>
        </w:rPr>
        <w:t>4</w:t>
      </w:r>
      <w:r w:rsidRPr="004C57D9">
        <w:rPr>
          <w:rFonts w:ascii="Times New Roman" w:hAnsi="Times New Roman" w:cs="Times New Roman"/>
          <w:sz w:val="24"/>
          <w:szCs w:val="24"/>
          <w:lang w:val="pl-PL"/>
        </w:rPr>
        <w:t>-</w:t>
      </w:r>
      <w:r w:rsidR="00A617E7">
        <w:rPr>
          <w:rFonts w:ascii="Times New Roman" w:hAnsi="Times New Roman" w:cs="Times New Roman"/>
          <w:sz w:val="24"/>
          <w:szCs w:val="24"/>
          <w:lang w:val="pl-PL"/>
        </w:rPr>
        <w:t>1</w:t>
      </w:r>
    </w:p>
    <w:p w14:paraId="2E22D85A" w14:textId="1194E92E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F22443">
        <w:rPr>
          <w:rFonts w:ascii="Times New Roman" w:hAnsi="Times New Roman"/>
          <w:sz w:val="24"/>
          <w:szCs w:val="24"/>
        </w:rPr>
        <w:t>20</w:t>
      </w:r>
      <w:r w:rsidR="001805F3">
        <w:rPr>
          <w:rFonts w:ascii="Times New Roman" w:hAnsi="Times New Roman"/>
          <w:sz w:val="24"/>
          <w:szCs w:val="24"/>
        </w:rPr>
        <w:t>.</w:t>
      </w:r>
      <w:r w:rsidRPr="006448A8">
        <w:rPr>
          <w:rFonts w:ascii="Times New Roman" w:hAnsi="Times New Roman"/>
          <w:sz w:val="24"/>
          <w:szCs w:val="24"/>
        </w:rPr>
        <w:t xml:space="preserve"> </w:t>
      </w:r>
      <w:r w:rsidR="00A617E7">
        <w:rPr>
          <w:rFonts w:ascii="Times New Roman" w:hAnsi="Times New Roman"/>
          <w:sz w:val="24"/>
          <w:szCs w:val="24"/>
        </w:rPr>
        <w:t>kolovoza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A617E7">
        <w:rPr>
          <w:rFonts w:ascii="Times New Roman" w:hAnsi="Times New Roman"/>
          <w:spacing w:val="-1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76A77DB1" w14:textId="77777777" w:rsidR="00DA7C06" w:rsidRPr="004C57D9" w:rsidRDefault="00DA7C06">
      <w:pPr>
        <w:rPr>
          <w:lang w:val="pl-PL"/>
        </w:rPr>
      </w:pPr>
    </w:p>
    <w:sectPr w:rsidR="00DA7C06" w:rsidRPr="004C57D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1B0BC1"/>
    <w:multiLevelType w:val="hybridMultilevel"/>
    <w:tmpl w:val="4F3E7592"/>
    <w:lvl w:ilvl="0" w:tplc="041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65610DFA"/>
    <w:multiLevelType w:val="hybridMultilevel"/>
    <w:tmpl w:val="3FA647E6"/>
    <w:lvl w:ilvl="0" w:tplc="C3CAA1E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152382977">
    <w:abstractNumId w:val="1"/>
  </w:num>
  <w:num w:numId="2" w16cid:durableId="1815489189">
    <w:abstractNumId w:val="2"/>
  </w:num>
  <w:num w:numId="3" w16cid:durableId="1121265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7196C"/>
    <w:rsid w:val="000C173A"/>
    <w:rsid w:val="000F7FC4"/>
    <w:rsid w:val="00141DE0"/>
    <w:rsid w:val="001805F3"/>
    <w:rsid w:val="001C5BA3"/>
    <w:rsid w:val="001D5EE9"/>
    <w:rsid w:val="001F048B"/>
    <w:rsid w:val="00243130"/>
    <w:rsid w:val="00250DA3"/>
    <w:rsid w:val="002D043A"/>
    <w:rsid w:val="002E41CD"/>
    <w:rsid w:val="00305FB4"/>
    <w:rsid w:val="0032461F"/>
    <w:rsid w:val="00334612"/>
    <w:rsid w:val="003C2FAC"/>
    <w:rsid w:val="003D1CD5"/>
    <w:rsid w:val="003F3CBB"/>
    <w:rsid w:val="004009E1"/>
    <w:rsid w:val="00446ECC"/>
    <w:rsid w:val="004564F9"/>
    <w:rsid w:val="004738D4"/>
    <w:rsid w:val="004809B9"/>
    <w:rsid w:val="00486010"/>
    <w:rsid w:val="004B134F"/>
    <w:rsid w:val="004B6AEA"/>
    <w:rsid w:val="004C4EEE"/>
    <w:rsid w:val="004C57D9"/>
    <w:rsid w:val="004D0734"/>
    <w:rsid w:val="00552B7B"/>
    <w:rsid w:val="00563E48"/>
    <w:rsid w:val="0057583A"/>
    <w:rsid w:val="005928DA"/>
    <w:rsid w:val="00594C58"/>
    <w:rsid w:val="005B3C37"/>
    <w:rsid w:val="005B440C"/>
    <w:rsid w:val="00611D88"/>
    <w:rsid w:val="006448A8"/>
    <w:rsid w:val="00664443"/>
    <w:rsid w:val="00683381"/>
    <w:rsid w:val="00690564"/>
    <w:rsid w:val="006C01D7"/>
    <w:rsid w:val="006C0F8C"/>
    <w:rsid w:val="00704613"/>
    <w:rsid w:val="00721DCA"/>
    <w:rsid w:val="00745ED8"/>
    <w:rsid w:val="00750FE6"/>
    <w:rsid w:val="00772391"/>
    <w:rsid w:val="00780560"/>
    <w:rsid w:val="007868A4"/>
    <w:rsid w:val="007B70E7"/>
    <w:rsid w:val="007C506A"/>
    <w:rsid w:val="007D51F4"/>
    <w:rsid w:val="008019F2"/>
    <w:rsid w:val="0082354E"/>
    <w:rsid w:val="0087635D"/>
    <w:rsid w:val="0087779B"/>
    <w:rsid w:val="008E33E7"/>
    <w:rsid w:val="008F0BE4"/>
    <w:rsid w:val="00912B40"/>
    <w:rsid w:val="0094465B"/>
    <w:rsid w:val="009C320C"/>
    <w:rsid w:val="009F50FF"/>
    <w:rsid w:val="00A617E7"/>
    <w:rsid w:val="00A82CD4"/>
    <w:rsid w:val="00AD6957"/>
    <w:rsid w:val="00AD7884"/>
    <w:rsid w:val="00AF4EAF"/>
    <w:rsid w:val="00B059DF"/>
    <w:rsid w:val="00B1384C"/>
    <w:rsid w:val="00B41225"/>
    <w:rsid w:val="00B5210C"/>
    <w:rsid w:val="00B62C3C"/>
    <w:rsid w:val="00B84695"/>
    <w:rsid w:val="00C22022"/>
    <w:rsid w:val="00C67989"/>
    <w:rsid w:val="00C77724"/>
    <w:rsid w:val="00C827F8"/>
    <w:rsid w:val="00C84166"/>
    <w:rsid w:val="00CF59A2"/>
    <w:rsid w:val="00D2407A"/>
    <w:rsid w:val="00DA7C06"/>
    <w:rsid w:val="00DD4547"/>
    <w:rsid w:val="00E00FCD"/>
    <w:rsid w:val="00E02C14"/>
    <w:rsid w:val="00E25B7E"/>
    <w:rsid w:val="00E57A7D"/>
    <w:rsid w:val="00E760BE"/>
    <w:rsid w:val="00F04B00"/>
    <w:rsid w:val="00F22443"/>
    <w:rsid w:val="00FA365A"/>
    <w:rsid w:val="00FB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E7A20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1F0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Mato Varoščić</cp:lastModifiedBy>
  <cp:revision>15</cp:revision>
  <cp:lastPrinted>2023-01-19T09:25:00Z</cp:lastPrinted>
  <dcterms:created xsi:type="dcterms:W3CDTF">2025-07-30T09:43:00Z</dcterms:created>
  <dcterms:modified xsi:type="dcterms:W3CDTF">2025-08-18T09:42:00Z</dcterms:modified>
</cp:coreProperties>
</file>