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24CBA" w14:textId="7BAACFCD" w:rsidR="00F237CD" w:rsidRDefault="00F237CD" w:rsidP="00F237CD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temelju članka 19. stavka 2. Zakona o službenicima i namještenicima u lokalnoj i područnoj (regionalnoj) samoupravi ("Narodne novine" broj 86/08, 61/11, 4/18,  112/19, 17/25 – dalje u tekstu: Zakon), župan Brodsko-posavske županije raspisuje </w:t>
      </w:r>
    </w:p>
    <w:p w14:paraId="72E64898" w14:textId="77777777" w:rsidR="00F237CD" w:rsidRDefault="00F237CD" w:rsidP="00F237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77BE4EF" w14:textId="77777777" w:rsidR="00F237CD" w:rsidRDefault="00F237CD" w:rsidP="00F237C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370A6616" w14:textId="1EBFADC7" w:rsidR="00F237CD" w:rsidRDefault="00F237CD" w:rsidP="00F237CD">
      <w:pPr>
        <w:spacing w:after="0" w:line="240" w:lineRule="auto"/>
        <w:ind w:left="3192" w:hanging="319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imenovanje pročelnika/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Službe za unutarnju reviziju u Brodsko-posavskoj županiji</w:t>
      </w:r>
    </w:p>
    <w:p w14:paraId="24FB3BDA" w14:textId="77777777" w:rsidR="00F237CD" w:rsidRDefault="00F237CD" w:rsidP="00F237CD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14:paraId="65082C74" w14:textId="214B05F5" w:rsidR="00F237CD" w:rsidRDefault="00F237CD" w:rsidP="00F237CD">
      <w:pPr>
        <w:ind w:left="993"/>
        <w:rPr>
          <w:rFonts w:ascii="Times New Roman" w:hAnsi="Times New Roman" w:cs="Times New Roman"/>
          <w:sz w:val="24"/>
          <w:szCs w:val="24"/>
        </w:rPr>
      </w:pPr>
      <w:bookmarkStart w:id="0" w:name="_Hlk213834314"/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 izvršitelj/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neodređeno vrijeme  </w:t>
      </w:r>
    </w:p>
    <w:bookmarkEnd w:id="0"/>
    <w:p w14:paraId="059E5714" w14:textId="77777777" w:rsidR="00F237CD" w:rsidRDefault="00F237CD" w:rsidP="00F237CD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Posebni uvjeti:</w:t>
      </w:r>
    </w:p>
    <w:p w14:paraId="0B058B7E" w14:textId="43EACF51" w:rsidR="00F237CD" w:rsidRDefault="00F237CD" w:rsidP="00F237CD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sveučilišni diplomski studij ili sveučilišni integrirani prijediplomski i diplomski studij ekonomije ili prava ili stručni diplomski studij ekonomije ili javne uprave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EC51B37" w14:textId="2A1452CD" w:rsidR="00F237CD" w:rsidRDefault="00F237CD" w:rsidP="00F237CD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najmanje pet godina radnog iskustva u struci od čega najmanje tri godine na poslovima unutarnje revizije ili revizije, </w:t>
      </w:r>
    </w:p>
    <w:p w14:paraId="68B9436F" w14:textId="3B3B5D50" w:rsidR="00F237CD" w:rsidRDefault="00F237CD" w:rsidP="00F237CD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organizacijske sposobnosti i komunikacijske vještine potrebne za uspješno upravljanje upravnim tijelom </w:t>
      </w:r>
    </w:p>
    <w:p w14:paraId="6F7789A5" w14:textId="2C9277CE" w:rsidR="00E6698E" w:rsidRDefault="00E6698E" w:rsidP="00F237CD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stručno ovlaštenje ministra financija za obavljanje poslova unutarnje revizije u javnom sektoru</w:t>
      </w:r>
    </w:p>
    <w:p w14:paraId="1AB200E6" w14:textId="77777777" w:rsidR="00F237CD" w:rsidRDefault="00F237CD" w:rsidP="00F237CD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položen državni ispit II. razine,</w:t>
      </w:r>
    </w:p>
    <w:p w14:paraId="23D0D72E" w14:textId="2E403E83" w:rsidR="00F237CD" w:rsidRDefault="00F237CD" w:rsidP="00F237CD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poznavanje rada na računalu</w:t>
      </w:r>
      <w:r w:rsidR="00F94CD2">
        <w:rPr>
          <w:rFonts w:ascii="Times New Roman" w:hAnsi="Times New Roman" w:cs="Times New Roman"/>
          <w:sz w:val="24"/>
          <w:szCs w:val="24"/>
        </w:rPr>
        <w:t>.</w:t>
      </w:r>
    </w:p>
    <w:p w14:paraId="0C01F97E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stavka 1. Zakona.  </w:t>
      </w:r>
    </w:p>
    <w:p w14:paraId="42CD1530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Zakona.</w:t>
      </w:r>
    </w:p>
    <w:p w14:paraId="734B3D28" w14:textId="33371F8C" w:rsidR="00F237CD" w:rsidRDefault="00F94CD2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Prijaviti </w:t>
      </w:r>
      <w:r w:rsidR="00F237CD">
        <w:rPr>
          <w:rFonts w:ascii="Times New Roman" w:hAnsi="Times New Roman" w:cs="Times New Roman"/>
          <w:sz w:val="24"/>
          <w:szCs w:val="24"/>
        </w:rPr>
        <w:t>se mogu i osobe koje nemaju položen državni ispit propisane razine uz obvezu da ga polože najkasnije u roku od godine dana od dana početka rada.</w:t>
      </w:r>
    </w:p>
    <w:p w14:paraId="28762C75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kod prijma na neodređeno vrijeme traje tri mjeseca sukladno članku 26. stavku 2. Zakona.</w:t>
      </w:r>
    </w:p>
    <w:p w14:paraId="589440F8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4A8D5A56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2BCF72D4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Prijavu je potrebno vlastoručno potpisati.</w:t>
      </w:r>
    </w:p>
    <w:p w14:paraId="507503D5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3420F3E5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6F397925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-dokaz o hrvatskom državljanstvu (važeća osobna iskaznica, vojna iskaznica,  putovnica ili domovnica) </w:t>
      </w:r>
    </w:p>
    <w:p w14:paraId="0AE9824C" w14:textId="2D8BF332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razini obrazovanja i struci (diploma) </w:t>
      </w:r>
    </w:p>
    <w:p w14:paraId="0176BD2D" w14:textId="77777777" w:rsidR="001A4FDF" w:rsidRDefault="00F237CD" w:rsidP="001A4FD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A4FDF">
        <w:rPr>
          <w:rFonts w:ascii="Times New Roman" w:hAnsi="Times New Roman" w:cs="Times New Roman"/>
          <w:sz w:val="24"/>
          <w:szCs w:val="24"/>
        </w:rPr>
        <w:t xml:space="preserve">- dokaz o </w:t>
      </w:r>
      <w:r w:rsidR="001A4FDF" w:rsidRPr="001A4FDF">
        <w:rPr>
          <w:rFonts w:ascii="Times New Roman" w:hAnsi="Times New Roman" w:cs="Times New Roman"/>
          <w:sz w:val="24"/>
          <w:szCs w:val="24"/>
        </w:rPr>
        <w:t xml:space="preserve">ukupnom </w:t>
      </w:r>
      <w:r w:rsidRPr="001A4FDF">
        <w:rPr>
          <w:rFonts w:ascii="Times New Roman" w:hAnsi="Times New Roman" w:cs="Times New Roman"/>
          <w:sz w:val="24"/>
          <w:szCs w:val="24"/>
        </w:rPr>
        <w:t xml:space="preserve">radnom iskustvu </w:t>
      </w:r>
      <w:r w:rsidR="001A4FDF" w:rsidRPr="001A4FDF">
        <w:rPr>
          <w:rFonts w:ascii="Times New Roman" w:hAnsi="Times New Roman" w:cs="Times New Roman"/>
          <w:sz w:val="24"/>
          <w:szCs w:val="24"/>
        </w:rPr>
        <w:t xml:space="preserve">i radnom iskustvu </w:t>
      </w:r>
      <w:r w:rsidRPr="001A4FDF">
        <w:rPr>
          <w:rFonts w:ascii="Times New Roman" w:hAnsi="Times New Roman" w:cs="Times New Roman"/>
          <w:sz w:val="24"/>
          <w:szCs w:val="24"/>
        </w:rPr>
        <w:t xml:space="preserve">na odgovarajućim poslovima </w:t>
      </w:r>
      <w:r w:rsidR="001A4FDF" w:rsidRPr="001A4FDF">
        <w:rPr>
          <w:rFonts w:ascii="Times New Roman" w:hAnsi="Times New Roman" w:cs="Times New Roman"/>
          <w:sz w:val="24"/>
          <w:szCs w:val="24"/>
        </w:rPr>
        <w:t>u trajanju od najmanje pet godina od čega najmanje tri godine na poslovima unutarnje revizije ili revizije</w:t>
      </w:r>
      <w:r w:rsidR="001A4F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3848D8" w14:textId="73EFA7FC" w:rsidR="00F237CD" w:rsidRDefault="001A4FDF" w:rsidP="001A4FD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(</w:t>
      </w:r>
      <w:r w:rsidR="00F237CD">
        <w:rPr>
          <w:rFonts w:ascii="Times New Roman" w:hAnsi="Times New Roman" w:cs="Times New Roman"/>
          <w:sz w:val="24"/>
          <w:szCs w:val="24"/>
        </w:rPr>
        <w:t>elektronički zapis ili potvrdu o podacima evidentiranim u bazi podataka Hrvatskog zavoda za mirovinsko osiguranje, koja sadržava podatke o poslodavcu, osnovi osiguranja, početku i prestanku osiguranja, radnom vremenu, stvarnoj i potrebnoj razini obrazovanja i struci te trajanju staža osiguranja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4FDF">
        <w:rPr>
          <w:rFonts w:ascii="Times New Roman" w:hAnsi="Times New Roman" w:cs="Times New Roman"/>
          <w:b/>
          <w:bCs/>
          <w:sz w:val="24"/>
          <w:szCs w:val="24"/>
        </w:rPr>
        <w:t xml:space="preserve">i </w:t>
      </w:r>
    </w:p>
    <w:p w14:paraId="794F58E3" w14:textId="4C0C647C" w:rsidR="00F237CD" w:rsidRDefault="00F237CD" w:rsidP="001A4FDF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potvrdu poslodavca o radnom iskustvu na odgovarajućim poslovima, odnosno poslovima odgovarajuće razine obrazovanja i struke ( rješenje o rasporedu, ugovor o radu ili drugi dokaz iz kojeg je vidljivo na kojim poslovima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radio)</w:t>
      </w:r>
      <w:r w:rsidR="001A4FDF">
        <w:rPr>
          <w:rFonts w:ascii="Times New Roman" w:hAnsi="Times New Roman" w:cs="Times New Roman"/>
          <w:sz w:val="24"/>
          <w:szCs w:val="24"/>
        </w:rPr>
        <w:t>.</w:t>
      </w:r>
    </w:p>
    <w:p w14:paraId="56D59189" w14:textId="064FF089" w:rsidR="00F94CD2" w:rsidRDefault="00F94CD2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698E">
        <w:rPr>
          <w:rFonts w:ascii="Times New Roman" w:hAnsi="Times New Roman" w:cs="Times New Roman"/>
          <w:sz w:val="24"/>
          <w:szCs w:val="24"/>
        </w:rPr>
        <w:t xml:space="preserve">stručno ovlaštenje </w:t>
      </w:r>
      <w:r w:rsidR="00BC060F">
        <w:rPr>
          <w:rFonts w:ascii="Times New Roman" w:hAnsi="Times New Roman" w:cs="Times New Roman"/>
          <w:sz w:val="24"/>
          <w:szCs w:val="24"/>
        </w:rPr>
        <w:t xml:space="preserve">ministra financija </w:t>
      </w:r>
      <w:r w:rsidR="00E6698E">
        <w:rPr>
          <w:rFonts w:ascii="Times New Roman" w:hAnsi="Times New Roman" w:cs="Times New Roman"/>
          <w:sz w:val="24"/>
          <w:szCs w:val="24"/>
        </w:rPr>
        <w:t xml:space="preserve">za zvanje ovlaštenog unutarnjeg revizora za javni sektor </w:t>
      </w:r>
    </w:p>
    <w:p w14:paraId="7411F52C" w14:textId="47B4B7E5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>svjedodžbu ili uvjerenje o položenome državnom ispitu</w:t>
      </w:r>
      <w:r w:rsidR="0085476A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F78ACC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94B105" w14:textId="5E6BCA39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Isprave se prilažu u neovjerenoj preslici</w:t>
      </w:r>
      <w:r>
        <w:rPr>
          <w:rFonts w:ascii="Times New Roman" w:hAnsi="Times New Roman" w:cs="Times New Roman"/>
          <w:sz w:val="24"/>
          <w:szCs w:val="24"/>
        </w:rPr>
        <w:t xml:space="preserve">. Po obavijesti o izboru, a prije donošenja rješenja o </w:t>
      </w:r>
      <w:r w:rsidR="003521EE">
        <w:rPr>
          <w:rFonts w:ascii="Times New Roman" w:hAnsi="Times New Roman" w:cs="Times New Roman"/>
          <w:sz w:val="24"/>
          <w:szCs w:val="24"/>
        </w:rPr>
        <w:t xml:space="preserve">imenovanju, </w:t>
      </w:r>
      <w:r>
        <w:rPr>
          <w:rFonts w:ascii="Times New Roman" w:hAnsi="Times New Roman" w:cs="Times New Roman"/>
          <w:sz w:val="24"/>
          <w:szCs w:val="24"/>
        </w:rPr>
        <w:t>izabrani kandidata/kinje predočit će traženu dokumentaciju u izvorniku ili ovjerenom presliku.</w:t>
      </w:r>
    </w:p>
    <w:p w14:paraId="1157B881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5F0BE221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65EF000D" w14:textId="77777777" w:rsidR="00F237CD" w:rsidRDefault="00F237CD" w:rsidP="00F237CD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ima pravo prednosti pri zapošljavanju prema posebnim propisima dužan je u prijavi na Javni natječaj pozvati se na to pravo i ima prednost u odnosu na ostale kandidate samo pod jednakim uvjetima.</w:t>
      </w:r>
    </w:p>
    <w:p w14:paraId="1CE1DA6D" w14:textId="77777777" w:rsidR="00F237CD" w:rsidRDefault="00F237CD" w:rsidP="00F237CD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može ostvariti pravo prednosti pri zapošljavanju sukladno članku 101. Zakona o hrvatskim braniteljima iz Domovinskog rata i članovima njihovih obitelji („Narodne novine“, broj 121/17, 98/19, 84/21 i 156/23),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1F854A10" w14:textId="77777777" w:rsidR="00F237CD" w:rsidRDefault="00F237CD" w:rsidP="00F237CD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5" w:history="1">
        <w:r>
          <w:rPr>
            <w:rStyle w:val="Hiperveza"/>
            <w:color w:val="auto"/>
          </w:rPr>
          <w:t>https://branitelji.gov.hr/zaposljavanje-843/843</w:t>
        </w:r>
      </w:hyperlink>
      <w:r>
        <w:t>.</w:t>
      </w:r>
    </w:p>
    <w:p w14:paraId="5776FFB5" w14:textId="77777777" w:rsidR="00F237CD" w:rsidRDefault="00F237CD" w:rsidP="00F237CD">
      <w:pPr>
        <w:pStyle w:val="Bezproreda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0B3CAFEE" w14:textId="77777777" w:rsidR="00F237CD" w:rsidRDefault="00F237CD" w:rsidP="00F237CD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>
        <w:t>Kandidat/</w:t>
      </w:r>
      <w:proofErr w:type="spellStart"/>
      <w:r>
        <w:t>kinja</w:t>
      </w:r>
      <w:proofErr w:type="spellEnd"/>
      <w:r>
        <w:t xml:space="preserve">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3235E387" w14:textId="0C90EE61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testiranja, provjere rada na računalu i intervjua. Opis poslova i podaci o plaći radnih mjesta koja se popunjava,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dostupni su na mrežnoj stranici Brodsko-posavske županije (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8667002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mrežnoj stranici Brodsko-posavske županije, najmanje pet dana prije održavanja provjere. Kandidati/kinje koji ostvare pravo na pristupanje prethodnoj provjeri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znanja bit će o tome obaviješteni i putem adrese elektroničke pošte koju su naveli u prijavi na javni natječaj. </w:t>
      </w:r>
    </w:p>
    <w:p w14:paraId="6CE3DEE1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7CEA5BFD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45D7FBA9" w14:textId="1E5E80AD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- za javni natječaj za </w:t>
      </w:r>
      <w:r w:rsidR="003521EE">
        <w:rPr>
          <w:rFonts w:ascii="Times New Roman" w:hAnsi="Times New Roman" w:cs="Times New Roman"/>
          <w:sz w:val="24"/>
          <w:szCs w:val="24"/>
        </w:rPr>
        <w:t>imenovanje pročelnika Službe za unutarnju reviziju</w:t>
      </w:r>
      <w:r w:rsidR="00125A11">
        <w:rPr>
          <w:rFonts w:ascii="Times New Roman" w:hAnsi="Times New Roman" w:cs="Times New Roman"/>
          <w:sz w:val="24"/>
          <w:szCs w:val="24"/>
        </w:rPr>
        <w:t>“</w:t>
      </w:r>
      <w:r w:rsidR="003521E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DE5AE3" w14:textId="3C27D3BB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Izabrani 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bit će pozvan da u primjerenom roku, a prije donošenja rješenja o </w:t>
      </w:r>
      <w:r w:rsidR="00125A11">
        <w:rPr>
          <w:rFonts w:ascii="Times New Roman" w:hAnsi="Times New Roman" w:cs="Times New Roman"/>
          <w:color w:val="231F20"/>
          <w:sz w:val="24"/>
          <w:szCs w:val="24"/>
        </w:rPr>
        <w:t>imenovanju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, dostavi uvjerenje nadležnog suda da se protiv njega ne vodi kazneni postupak, uvjerenje o zdravstvenoj sposobnosti za obavljanje poslova radnog mjesta te na uvid izvornike drugih dokaza o ispunjavanju formalnih uvjeta, uz upozorenje da se nedostavljanje traženih isprava smatra odustankom od prijma u službu.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Upravno tijelo Brodsko-posavske županije nadležno za službeničke odnose provjerit će po službenoj dužnosti postoji li zapreka za </w:t>
      </w:r>
      <w:r w:rsidR="003521EE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imenovanje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zbog pravomoćne osuđivanosti izabranog kandidata/kinje za kazneno djelo iz članka 15. Zakona te zapreke iz članka 16. Zakona.</w:t>
      </w:r>
    </w:p>
    <w:p w14:paraId="32517DCC" w14:textId="1F35C9A1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O rezultatima javnog natječaja kandidati/kinje će biti obaviješteni javnom objavom rješenja o </w:t>
      </w:r>
      <w:r w:rsidR="003521EE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>imenovanju</w:t>
      </w:r>
      <w:r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t xml:space="preserve"> izabranog kandidata na </w:t>
      </w:r>
      <w:r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 xml:space="preserve">www.bpz.hr. </w:t>
        </w:r>
        <w:r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7B53D1F3" w14:textId="22AB99F1" w:rsidR="00F237CD" w:rsidRDefault="00F237CD" w:rsidP="00F237CD">
      <w:pPr>
        <w:spacing w:line="240" w:lineRule="auto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Ako se u roku određenom javnim natječajem nije prijavio niti jedan kandidat ili prijavljeni kandidati ne ispunjavaju formalne uvjete za </w:t>
      </w:r>
      <w:r w:rsidR="003521EE">
        <w:rPr>
          <w:rFonts w:ascii="Times New Roman" w:hAnsi="Times New Roman" w:cs="Times New Roman"/>
          <w:color w:val="231F20"/>
          <w:sz w:val="24"/>
          <w:szCs w:val="24"/>
        </w:rPr>
        <w:t>imenovanje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ili kandidati nisu postigli zadovoljavajuće rezultate na provedenom testiranju ili intervjuu, </w:t>
      </w:r>
      <w:r w:rsidR="003521EE">
        <w:rPr>
          <w:rFonts w:ascii="Times New Roman" w:hAnsi="Times New Roman" w:cs="Times New Roman"/>
          <w:color w:val="231F20"/>
          <w:sz w:val="24"/>
          <w:szCs w:val="24"/>
        </w:rPr>
        <w:t>župan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Brodsko-posavske županije obustavit će postupak po ovom javnom natječaju. Postupak se može obustaviti i zbog bitno promijenjenih okolnosti koje su nastale nakon raspisivanja javnog natječaja.</w:t>
      </w:r>
    </w:p>
    <w:p w14:paraId="59AA451F" w14:textId="77777777" w:rsidR="00F237CD" w:rsidRDefault="00F237CD" w:rsidP="00F237C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42/18)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742A9B30" w14:textId="77777777" w:rsidR="00F237CD" w:rsidRDefault="00F237CD" w:rsidP="00F237C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19073FB" w14:textId="77777777" w:rsidR="00F237CD" w:rsidRDefault="00F237CD" w:rsidP="00F237C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3DBE1B42" w14:textId="77777777" w:rsidR="00F237CD" w:rsidRDefault="00F237CD" w:rsidP="00F237CD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412879DC" w14:textId="77777777" w:rsidR="00F237CD" w:rsidRDefault="00F237CD" w:rsidP="00F237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48D7C051" w14:textId="5F6B3F8C" w:rsidR="00F237CD" w:rsidRDefault="00F237CD" w:rsidP="00F2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112-01/2</w:t>
      </w:r>
      <w:r w:rsidR="003521E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-02/1</w:t>
      </w:r>
    </w:p>
    <w:p w14:paraId="17F9C3A3" w14:textId="0AF888C1" w:rsidR="00F237CD" w:rsidRDefault="00F237CD" w:rsidP="00F2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</w:t>
      </w:r>
      <w:r w:rsidR="003521EE">
        <w:rPr>
          <w:rFonts w:ascii="Times New Roman" w:hAnsi="Times New Roman" w:cs="Times New Roman"/>
          <w:sz w:val="24"/>
          <w:szCs w:val="24"/>
        </w:rPr>
        <w:t>9/1-</w:t>
      </w:r>
      <w:r>
        <w:rPr>
          <w:rFonts w:ascii="Times New Roman" w:hAnsi="Times New Roman" w:cs="Times New Roman"/>
          <w:sz w:val="24"/>
          <w:szCs w:val="24"/>
        </w:rPr>
        <w:t>2</w:t>
      </w:r>
      <w:r w:rsidR="003521E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-1</w:t>
      </w:r>
    </w:p>
    <w:p w14:paraId="63D30061" w14:textId="2EBD2B57" w:rsidR="00F237CD" w:rsidRDefault="00F237CD" w:rsidP="00F23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Slavonski Brod, </w:t>
      </w:r>
      <w:r w:rsidR="003521EE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3521EE">
        <w:rPr>
          <w:rFonts w:ascii="Times New Roman" w:hAnsi="Times New Roman" w:cs="Times New Roman"/>
          <w:sz w:val="24"/>
          <w:szCs w:val="24"/>
        </w:rPr>
        <w:t>siječnja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3521E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C283F9" w14:textId="77777777" w:rsidR="00F237CD" w:rsidRDefault="00F237CD" w:rsidP="00F237CD">
      <w:pPr>
        <w:rPr>
          <w:rFonts w:ascii="Times New Roman" w:hAnsi="Times New Roman" w:cs="Times New Roman"/>
          <w:sz w:val="24"/>
          <w:szCs w:val="24"/>
        </w:rPr>
      </w:pPr>
    </w:p>
    <w:p w14:paraId="314DAF2A" w14:textId="77777777" w:rsidR="00F237CD" w:rsidRDefault="00F237CD" w:rsidP="00F237CD">
      <w:pPr>
        <w:rPr>
          <w:rFonts w:ascii="Times New Roman" w:hAnsi="Times New Roman" w:cs="Times New Roman"/>
          <w:sz w:val="24"/>
          <w:szCs w:val="24"/>
        </w:rPr>
      </w:pPr>
    </w:p>
    <w:p w14:paraId="0C45B195" w14:textId="77777777" w:rsidR="00F237CD" w:rsidRDefault="00F237CD" w:rsidP="00F237CD">
      <w:pPr>
        <w:rPr>
          <w:rFonts w:ascii="Times New Roman" w:hAnsi="Times New Roman" w:cs="Times New Roman"/>
          <w:sz w:val="24"/>
          <w:szCs w:val="24"/>
        </w:rPr>
      </w:pPr>
    </w:p>
    <w:p w14:paraId="68BA5401" w14:textId="77777777" w:rsidR="00F237CD" w:rsidRDefault="00F237CD" w:rsidP="00F237CD">
      <w:pPr>
        <w:rPr>
          <w:rFonts w:ascii="Times New Roman" w:hAnsi="Times New Roman" w:cs="Times New Roman"/>
          <w:sz w:val="24"/>
          <w:szCs w:val="24"/>
        </w:rPr>
      </w:pPr>
    </w:p>
    <w:p w14:paraId="0547870C" w14:textId="77777777" w:rsidR="00F237CD" w:rsidRDefault="00F237CD"/>
    <w:sectPr w:rsidR="00F237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E00254"/>
    <w:multiLevelType w:val="multilevel"/>
    <w:tmpl w:val="6B84048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5DB94600"/>
    <w:multiLevelType w:val="hybridMultilevel"/>
    <w:tmpl w:val="A0FECC26"/>
    <w:lvl w:ilvl="0" w:tplc="B664B700">
      <w:numFmt w:val="bullet"/>
      <w:lvlText w:val="-"/>
      <w:lvlJc w:val="left"/>
      <w:pPr>
        <w:ind w:left="1428" w:hanging="360"/>
      </w:pPr>
      <w:rPr>
        <w:rFonts w:ascii="Georgia" w:eastAsia="Times New Roman" w:hAnsi="Georgia" w:cs="Times New Roman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323377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5854944">
    <w:abstractNumId w:val="1"/>
  </w:num>
  <w:num w:numId="3" w16cid:durableId="1263076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7CD"/>
    <w:rsid w:val="00125A11"/>
    <w:rsid w:val="001A4FDF"/>
    <w:rsid w:val="003521EE"/>
    <w:rsid w:val="0085476A"/>
    <w:rsid w:val="00956883"/>
    <w:rsid w:val="00BC060F"/>
    <w:rsid w:val="00D35725"/>
    <w:rsid w:val="00E6698E"/>
    <w:rsid w:val="00F237CD"/>
    <w:rsid w:val="00F94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499A5"/>
  <w15:chartTrackingRefBased/>
  <w15:docId w15:val="{C62FA47C-60DB-45FC-80EE-CC2B5C80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7C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F237CD"/>
    <w:rPr>
      <w:color w:val="0000FF"/>
      <w:u w:val="single"/>
    </w:rPr>
  </w:style>
  <w:style w:type="paragraph" w:styleId="Bezproreda">
    <w:name w:val="No Spacing"/>
    <w:uiPriority w:val="1"/>
    <w:qFormat/>
    <w:rsid w:val="00F237CD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F237CD"/>
    <w:pPr>
      <w:ind w:left="720"/>
      <w:contextualSpacing/>
    </w:pPr>
  </w:style>
  <w:style w:type="paragraph" w:customStyle="1" w:styleId="box8343186">
    <w:name w:val="box_8343186"/>
    <w:basedOn w:val="Normal"/>
    <w:rsid w:val="00F237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11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1323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2026-01-30T09:00:00Z</cp:lastPrinted>
  <dcterms:created xsi:type="dcterms:W3CDTF">2026-02-04T13:24:00Z</dcterms:created>
  <dcterms:modified xsi:type="dcterms:W3CDTF">2026-02-04T13:24:00Z</dcterms:modified>
</cp:coreProperties>
</file>