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49E0" w14:textId="77777777" w:rsidR="000233D5" w:rsidRDefault="000233D5" w:rsidP="000233D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0367B3B4" wp14:editId="3C659FF0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AE01B" w14:textId="77777777" w:rsidR="000233D5" w:rsidRDefault="000233D5" w:rsidP="000233D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6B643B74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7F49D490" w14:textId="77777777" w:rsidR="000233D5" w:rsidRDefault="000233D5" w:rsidP="000233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6C893B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4D96C15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4143EB1" w14:textId="3FB3A5CA" w:rsidR="000233D5" w:rsidRDefault="000233D5" w:rsidP="000233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upravna tijela Brodsko-posavske županije,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“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r w:rsidR="00220D2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21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</w:t>
      </w:r>
      <w:r w:rsidR="00220D2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4.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ožujka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</w:t>
      </w:r>
      <w:r w:rsidR="00220D2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14:paraId="67B5D6B4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5FA9F64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AC19DAA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0CA5089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5C806013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43F29D9B" w14:textId="77777777" w:rsidR="000233D5" w:rsidRDefault="000233D5" w:rsidP="00023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D9521F1" w14:textId="77777777" w:rsidR="000233D5" w:rsidRDefault="000233D5" w:rsidP="000233D5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6D440432" w14:textId="77777777" w:rsidR="000233D5" w:rsidRDefault="000233D5" w:rsidP="000233D5">
      <w:pPr>
        <w:spacing w:after="200" w:line="276" w:lineRule="auto"/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LJUDSKE POTENCIJALE</w:t>
      </w:r>
    </w:p>
    <w:p w14:paraId="1DA0A400" w14:textId="77777777" w:rsidR="000233D5" w:rsidRPr="000233D5" w:rsidRDefault="000233D5" w:rsidP="000233D5">
      <w:pPr>
        <w:numPr>
          <w:ilvl w:val="1"/>
          <w:numId w:val="5"/>
        </w:numPr>
        <w:spacing w:after="200" w:line="276" w:lineRule="auto"/>
        <w:ind w:left="1211" w:firstLine="65"/>
        <w:contextualSpacing/>
        <w:rPr>
          <w:rFonts w:ascii="Times New Roman" w:eastAsia="Calibri" w:hAnsi="Times New Roman" w:cs="Times New Roman"/>
          <w:sz w:val="24"/>
          <w:szCs w:val="24"/>
        </w:rPr>
      </w:pPr>
      <w:bookmarkStart w:id="1" w:name="_Hlk213834314"/>
      <w:r w:rsidRPr="000233D5">
        <w:rPr>
          <w:rFonts w:ascii="Times New Roman" w:hAnsi="Times New Roman" w:cs="Times New Roman"/>
          <w:b/>
          <w:sz w:val="24"/>
          <w:szCs w:val="24"/>
        </w:rPr>
        <w:t xml:space="preserve">VIŠI STRUČNI SURADNIK ZA PROTOKOL, MEĐUŽUPANIJSKU I MEĐUNARODNU </w:t>
      </w:r>
      <w:bookmarkEnd w:id="1"/>
      <w:r w:rsidRPr="000233D5">
        <w:rPr>
          <w:rFonts w:ascii="Times New Roman" w:hAnsi="Times New Roman" w:cs="Times New Roman"/>
          <w:b/>
          <w:sz w:val="24"/>
          <w:szCs w:val="24"/>
        </w:rPr>
        <w:t xml:space="preserve">SURADNJU - </w:t>
      </w:r>
      <w:r w:rsidRPr="000233D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0233D5">
        <w:rPr>
          <w:rFonts w:ascii="Times New Roman" w:eastAsia="Calibri" w:hAnsi="Times New Roman" w:cs="Times New Roman"/>
          <w:sz w:val="24"/>
          <w:szCs w:val="24"/>
        </w:rPr>
        <w:t>1</w:t>
      </w:r>
      <w:r w:rsidRPr="000233D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233D5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0233D5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0233D5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7A428A64" w14:textId="77777777" w:rsidR="000233D5" w:rsidRDefault="000233D5" w:rsidP="000233D5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32991A9" w14:textId="77777777" w:rsidR="000233D5" w:rsidRPr="000233D5" w:rsidRDefault="000233D5" w:rsidP="000233D5">
      <w:pPr>
        <w:spacing w:after="0" w:line="240" w:lineRule="auto"/>
        <w:ind w:left="102" w:right="73"/>
        <w:jc w:val="both"/>
        <w:rPr>
          <w:rFonts w:ascii="Times New Roman" w:hAnsi="Times New Roman" w:cs="Times New Roman"/>
          <w:sz w:val="24"/>
          <w:szCs w:val="24"/>
        </w:rPr>
      </w:pPr>
      <w:r w:rsidRPr="000233D5">
        <w:rPr>
          <w:rFonts w:ascii="Times New Roman" w:hAnsi="Times New Roman" w:cs="Times New Roman"/>
          <w:sz w:val="24"/>
          <w:szCs w:val="24"/>
        </w:rPr>
        <w:t>Sudjeluje u organizaciji protokolarnih primanja i drugih sastanaka za potrebe dužnosnika Županije.</w:t>
      </w:r>
    </w:p>
    <w:p w14:paraId="2CC5E733" w14:textId="77777777" w:rsidR="000233D5" w:rsidRPr="000233D5" w:rsidRDefault="000233D5" w:rsidP="000233D5">
      <w:pPr>
        <w:spacing w:after="0" w:line="240" w:lineRule="auto"/>
        <w:ind w:left="102" w:right="73"/>
        <w:jc w:val="both"/>
        <w:rPr>
          <w:rFonts w:ascii="Times New Roman" w:hAnsi="Times New Roman" w:cs="Times New Roman"/>
          <w:sz w:val="24"/>
          <w:szCs w:val="24"/>
        </w:rPr>
      </w:pPr>
      <w:r w:rsidRPr="000233D5">
        <w:rPr>
          <w:rFonts w:ascii="Times New Roman" w:hAnsi="Times New Roman" w:cs="Times New Roman"/>
          <w:sz w:val="24"/>
          <w:szCs w:val="24"/>
        </w:rPr>
        <w:t>Prikuplja, sređuje i osigurava evidentiranje podataka vezanih uz aktivnosti protokola.</w:t>
      </w:r>
    </w:p>
    <w:p w14:paraId="1E65FED0" w14:textId="311545E9" w:rsidR="000233D5" w:rsidRDefault="000233D5" w:rsidP="000233D5">
      <w:pPr>
        <w:autoSpaceDE w:val="0"/>
        <w:autoSpaceDN w:val="0"/>
        <w:adjustRightInd w:val="0"/>
        <w:spacing w:after="0" w:line="240" w:lineRule="auto"/>
        <w:ind w:firstLine="102"/>
        <w:jc w:val="both"/>
        <w:rPr>
          <w:rFonts w:ascii="Times New Roman" w:hAnsi="Times New Roman" w:cs="Times New Roman"/>
          <w:sz w:val="24"/>
          <w:szCs w:val="24"/>
        </w:rPr>
      </w:pPr>
      <w:r w:rsidRPr="000233D5">
        <w:rPr>
          <w:rFonts w:ascii="Times New Roman" w:hAnsi="Times New Roman" w:cs="Times New Roman"/>
          <w:sz w:val="24"/>
          <w:szCs w:val="24"/>
        </w:rPr>
        <w:t>Vodi evidenciju službenih putovanja i ostale protokolarne evidencije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62628F" w14:textId="4D55B8AD" w:rsidR="000233D5" w:rsidRDefault="000233D5" w:rsidP="000233D5">
      <w:pPr>
        <w:spacing w:after="0" w:line="240" w:lineRule="auto"/>
        <w:ind w:left="102" w:right="73"/>
        <w:jc w:val="both"/>
        <w:rPr>
          <w:rFonts w:ascii="Times New Roman" w:hAnsi="Times New Roman" w:cs="Times New Roman"/>
          <w:sz w:val="24"/>
          <w:szCs w:val="24"/>
        </w:rPr>
      </w:pPr>
      <w:r w:rsidRPr="000233D5">
        <w:rPr>
          <w:rFonts w:ascii="Times New Roman" w:hAnsi="Times New Roman" w:cs="Times New Roman"/>
          <w:sz w:val="24"/>
          <w:szCs w:val="24"/>
        </w:rPr>
        <w:t>Prati propise u području međužupanijske i međunarodne suradnje i neposredno sudjeluje u izvršavanju poslova u tom području.</w:t>
      </w:r>
    </w:p>
    <w:p w14:paraId="6C9A9698" w14:textId="01902595" w:rsidR="000233D5" w:rsidRDefault="000233D5" w:rsidP="000233D5">
      <w:pPr>
        <w:spacing w:after="0" w:line="240" w:lineRule="auto"/>
        <w:ind w:left="102" w:right="73"/>
        <w:jc w:val="both"/>
        <w:rPr>
          <w:rFonts w:ascii="Times New Roman" w:hAnsi="Times New Roman" w:cs="Times New Roman"/>
          <w:sz w:val="24"/>
          <w:szCs w:val="24"/>
        </w:rPr>
      </w:pPr>
      <w:r w:rsidRPr="005A7AC5">
        <w:rPr>
          <w:rFonts w:ascii="Times New Roman" w:hAnsi="Times New Roman" w:cs="Times New Roman"/>
          <w:sz w:val="24"/>
          <w:szCs w:val="24"/>
        </w:rPr>
        <w:t>Prati odnose proizašle pristupanjem Županije domaćim i međunarodnim udruženjima, odnosno uspostavljanjem bilateralne ili multilateralne suradnje temeljem zaključenih sporazuma ili sličnih dokumenata.</w:t>
      </w:r>
    </w:p>
    <w:p w14:paraId="1827D3D6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ind w:firstLine="102"/>
        <w:jc w:val="both"/>
        <w:rPr>
          <w:rFonts w:ascii="Times New Roman" w:hAnsi="Times New Roman" w:cs="Times New Roman"/>
          <w:sz w:val="24"/>
          <w:szCs w:val="24"/>
        </w:rPr>
      </w:pPr>
    </w:p>
    <w:p w14:paraId="49ED3EBD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  <w:bookmarkStart w:id="2" w:name="_Hlk223431019"/>
    </w:p>
    <w:p w14:paraId="2D8CB5F3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F739766" w14:textId="77777777" w:rsidR="000233D5" w:rsidRDefault="000233D5" w:rsidP="000233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0083F222" w14:textId="6299436D" w:rsidR="000233D5" w:rsidRDefault="000233D5" w:rsidP="000233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2,30 za radno mjesto višeg stručnog suradnika  i osnovice za izračun plaće, sukladno Odluci o koeficijentima za obračun plaće službenika i namještenika u upravnim tijelima Brodsko-posavske županije („Službeni vjesnik Brodsko-posavske županije“, br. 9/2020, 18/2020, 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službenika i namještenika u upravnim tijelima Brodsko-posavske županije („Službeni vjesnik Brodsko-posavske županije“ br. 26/25). </w:t>
      </w:r>
    </w:p>
    <w:bookmarkEnd w:id="2"/>
    <w:p w14:paraId="773C3A57" w14:textId="77777777" w:rsidR="000233D5" w:rsidRDefault="000233D5" w:rsidP="000233D5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5C97216D" w14:textId="1C2068FF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viši </w:t>
      </w:r>
      <w:r w:rsidR="00D4407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stručni suradnik za protokol, međužupanijsku i međunarodnu suradnju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D4407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–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D44072" w:rsidRPr="00D4407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hr-HR"/>
        </w:rPr>
        <w:t>vježbenik</w:t>
      </w:r>
      <w:r w:rsidR="00D4407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pisana provjera znanja:</w:t>
      </w:r>
    </w:p>
    <w:p w14:paraId="2CEA3C53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118FAF2" w14:textId="77777777" w:rsidR="000233D5" w:rsidRDefault="000233D5" w:rsidP="000233D5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65FD1A2" w14:textId="5D5D279A" w:rsidR="000233D5" w:rsidRDefault="006C4AE3" w:rsidP="000233D5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medijima („Narodne novine“</w:t>
      </w:r>
      <w:r w:rsidR="000233D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656326">
        <w:rPr>
          <w:rFonts w:ascii="Times New Roman" w:eastAsiaTheme="minorEastAsia" w:hAnsi="Times New Roman"/>
          <w:sz w:val="24"/>
          <w:szCs w:val="24"/>
        </w:rPr>
        <w:t>, b</w:t>
      </w:r>
      <w:r w:rsidR="000233D5">
        <w:rPr>
          <w:rFonts w:ascii="Times New Roman" w:eastAsiaTheme="minorEastAsia" w:hAnsi="Times New Roman"/>
          <w:sz w:val="24"/>
          <w:szCs w:val="24"/>
        </w:rPr>
        <w:t>roj</w:t>
      </w:r>
      <w:r w:rsidR="00656326">
        <w:rPr>
          <w:rFonts w:ascii="Times New Roman" w:eastAsiaTheme="minorEastAsia" w:hAnsi="Times New Roman"/>
          <w:sz w:val="24"/>
          <w:szCs w:val="24"/>
        </w:rPr>
        <w:t xml:space="preserve"> 59/04, 84/11, 81/13, 114/22) </w:t>
      </w:r>
      <w:r w:rsidR="000233D5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4FA04C6" w14:textId="46BC0E8F" w:rsidR="000233D5" w:rsidRDefault="000233D5" w:rsidP="000233D5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  <w:r w:rsidR="007D7EEA">
        <w:rPr>
          <w:rFonts w:ascii="Times New Roman" w:hAnsi="Times New Roman"/>
          <w:noProof/>
          <w:sz w:val="24"/>
          <w:szCs w:val="24"/>
        </w:rPr>
        <w:t>.</w:t>
      </w:r>
    </w:p>
    <w:p w14:paraId="0861AEF3" w14:textId="2681510F" w:rsid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3D7A5F12" w14:textId="1A9E0CFC" w:rsid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35A61CDA" w14:textId="57AF0B52" w:rsidR="006C4AE3" w:rsidRPr="00D267A7" w:rsidRDefault="00D267A7" w:rsidP="00D267A7">
      <w:pPr>
        <w:pStyle w:val="Odlomakpopisa"/>
        <w:numPr>
          <w:ilvl w:val="1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C4AE3" w:rsidRPr="00D267A7">
        <w:rPr>
          <w:rFonts w:ascii="Times New Roman" w:hAnsi="Times New Roman" w:cs="Times New Roman"/>
          <w:b/>
          <w:bCs/>
          <w:sz w:val="24"/>
          <w:szCs w:val="24"/>
        </w:rPr>
        <w:t xml:space="preserve">KUHAR – </w:t>
      </w:r>
      <w:r w:rsidR="006C4AE3" w:rsidRPr="00D267A7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73CB9E92" w14:textId="69BA2C29" w:rsidR="006C4AE3" w:rsidRPr="006C4AE3" w:rsidRDefault="006C4AE3" w:rsidP="006C4AE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C4AE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C64D20D" w14:textId="61EEBD24" w:rsidR="006C4AE3" w:rsidRP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C4AE3">
        <w:rPr>
          <w:rFonts w:ascii="Times New Roman" w:hAnsi="Times New Roman"/>
          <w:color w:val="000000" w:themeColor="text1"/>
          <w:sz w:val="24"/>
          <w:szCs w:val="24"/>
          <w:lang w:eastAsia="en-US"/>
        </w:rPr>
        <w:t>Radi na pripremi hrane, kuha i izdaje tople obroke.</w:t>
      </w:r>
    </w:p>
    <w:p w14:paraId="1EDB0B6F" w14:textId="485B1220" w:rsidR="006C4AE3" w:rsidRP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C4AE3">
        <w:rPr>
          <w:rFonts w:ascii="Times New Roman" w:hAnsi="Times New Roman"/>
          <w:color w:val="000000" w:themeColor="text1"/>
          <w:sz w:val="24"/>
          <w:szCs w:val="24"/>
          <w:lang w:eastAsia="en-US"/>
        </w:rPr>
        <w:t>Održava u ispravnom stanju kuhinjske uređaje i posuđe, predlaže i sastavlja jelovnik.</w:t>
      </w:r>
    </w:p>
    <w:p w14:paraId="278C726A" w14:textId="45622D5F" w:rsidR="006C4AE3" w:rsidRPr="006C4AE3" w:rsidRDefault="006C4AE3" w:rsidP="006C4AE3">
      <w:pPr>
        <w:spacing w:after="0" w:line="240" w:lineRule="auto"/>
        <w:ind w:left="342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6C4AE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Po potrebi poslužuje napitke i obavlja druge poslove koji se obavljaju u restoranu društvene prehrane.</w:t>
      </w:r>
    </w:p>
    <w:p w14:paraId="6273616A" w14:textId="12A97CE1" w:rsidR="006C4AE3" w:rsidRPr="006C4AE3" w:rsidRDefault="006C4AE3" w:rsidP="006C4AE3">
      <w:pPr>
        <w:spacing w:after="0" w:line="240" w:lineRule="auto"/>
        <w:ind w:left="342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6C4AE3">
        <w:rPr>
          <w:rFonts w:ascii="Times New Roman" w:hAnsi="Times New Roman" w:cs="Times New Roman"/>
          <w:color w:val="000000" w:themeColor="text1"/>
          <w:sz w:val="24"/>
          <w:szCs w:val="24"/>
        </w:rPr>
        <w:t>U slučaju potrebe pomaže u posluživanju napicima sudionika sjednica, skupova i sl.</w:t>
      </w:r>
    </w:p>
    <w:p w14:paraId="68D33994" w14:textId="77777777" w:rsidR="006C4AE3" w:rsidRP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4AC4FEF7" w14:textId="2E09BE80" w:rsidR="006C4AE3" w:rsidRDefault="006C4AE3" w:rsidP="006C4A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27634CF" w14:textId="77777777" w:rsidR="006C4AE3" w:rsidRDefault="006C4AE3" w:rsidP="006C4A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BD48BF8" w14:textId="45DBB7E8" w:rsidR="006C4AE3" w:rsidRDefault="006C4AE3" w:rsidP="006C4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kuhara utvrđena je u visini umnoška koeficijenta složenosti poslova </w:t>
      </w:r>
      <w:r w:rsidR="00D267A7">
        <w:rPr>
          <w:rFonts w:ascii="Times New Roman" w:eastAsia="Times New Roman" w:hAnsi="Times New Roman" w:cs="Times New Roman"/>
          <w:sz w:val="24"/>
          <w:szCs w:val="24"/>
        </w:rPr>
        <w:t>1,70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192B269C" w14:textId="2774F4A8" w:rsidR="00926A66" w:rsidRDefault="00926A66" w:rsidP="006C4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DA55B3" w14:textId="77777777" w:rsidR="00926A66" w:rsidRPr="00926A66" w:rsidRDefault="00926A66" w:rsidP="00926A66">
      <w:pPr>
        <w:autoSpaceDE w:val="0"/>
        <w:autoSpaceDN w:val="0"/>
        <w:adjustRightInd w:val="0"/>
        <w:spacing w:after="0" w:line="240" w:lineRule="auto"/>
        <w:ind w:firstLine="34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26A6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skladu s odredbom članka 116. stavka 2. </w:t>
      </w:r>
      <w:r w:rsidRPr="00926A66">
        <w:rPr>
          <w:rFonts w:ascii="Times New Roman" w:hAnsi="Times New Roman" w:cs="Times New Roman"/>
          <w:sz w:val="24"/>
          <w:szCs w:val="24"/>
        </w:rPr>
        <w:t xml:space="preserve">Zakona o službenicima i namještenicima u lokalnoj i područnoj (regionalnoj) samoupravi ("Narodne novine" broj 86/08, 61/11, 4/18,  112/19, 17/25), u postupku javnog natječaja za prijam namještenika u službu </w:t>
      </w:r>
      <w:r w:rsidRPr="00926A66">
        <w:rPr>
          <w:rFonts w:ascii="Times New Roman" w:hAnsi="Times New Roman" w:cs="Times New Roman"/>
          <w:b/>
          <w:bCs/>
          <w:sz w:val="24"/>
          <w:szCs w:val="24"/>
        </w:rPr>
        <w:t xml:space="preserve">izbor kandidata obavlja se na temelju rezultata provedenog intervjua. </w:t>
      </w:r>
      <w:r w:rsidRPr="00926A6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 </w:t>
      </w:r>
    </w:p>
    <w:p w14:paraId="4CDA9D88" w14:textId="77777777" w:rsidR="00926A66" w:rsidRPr="00926A66" w:rsidRDefault="00926A66" w:rsidP="006C4A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2127CE" w14:textId="1C00CC13" w:rsidR="006C4AE3" w:rsidRP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6EEC9ACC" w14:textId="7D1B2031" w:rsidR="00D267A7" w:rsidRPr="00D267A7" w:rsidRDefault="00D267A7" w:rsidP="00D267A7">
      <w:pPr>
        <w:pStyle w:val="Odlomakpopisa"/>
        <w:numPr>
          <w:ilvl w:val="1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D267A7">
        <w:rPr>
          <w:rFonts w:ascii="Times New Roman" w:hAnsi="Times New Roman" w:cs="Times New Roman"/>
          <w:b/>
          <w:bCs/>
          <w:sz w:val="24"/>
          <w:szCs w:val="24"/>
        </w:rPr>
        <w:t xml:space="preserve">FOTOREPORTER – </w:t>
      </w:r>
      <w:r w:rsidRPr="00D267A7">
        <w:rPr>
          <w:rFonts w:ascii="Times New Roman" w:hAnsi="Times New Roman" w:cs="Times New Roman"/>
          <w:sz w:val="24"/>
          <w:szCs w:val="24"/>
        </w:rPr>
        <w:t xml:space="preserve">1 izvršitelj na neodređeno vrijeme </w:t>
      </w:r>
    </w:p>
    <w:p w14:paraId="06338B15" w14:textId="026B617A" w:rsidR="00D267A7" w:rsidRDefault="00D267A7" w:rsidP="00D267A7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C4AE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C872550" w14:textId="53181807" w:rsidR="00D267A7" w:rsidRDefault="00A27E36" w:rsidP="00656326">
      <w:pPr>
        <w:spacing w:after="0" w:line="240" w:lineRule="auto"/>
        <w:ind w:right="-288"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A27E36">
        <w:rPr>
          <w:rFonts w:ascii="Times New Roman" w:eastAsiaTheme="minorEastAsia" w:hAnsi="Times New Roman" w:cs="Times New Roman"/>
          <w:sz w:val="24"/>
          <w:szCs w:val="24"/>
        </w:rPr>
        <w:t>Prisustvuje svim značajnim događajima kojima je Županija organizator, inicijator, pokrovitelj ili sudionik, ili su od interesa za Županiju radi snimanja događaja.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27E36">
        <w:rPr>
          <w:rFonts w:ascii="Times New Roman" w:eastAsiaTheme="minorEastAsia" w:hAnsi="Times New Roman" w:cs="Times New Roman"/>
          <w:sz w:val="24"/>
          <w:szCs w:val="24"/>
        </w:rPr>
        <w:t>Snima foto i audiovizualnom metodom za potrebe rada upravnih tijela Županije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5A7AC5">
        <w:rPr>
          <w:rFonts w:ascii="Times New Roman" w:eastAsiaTheme="minorEastAsia" w:hAnsi="Times New Roman" w:cs="Times New Roman"/>
          <w:sz w:val="24"/>
          <w:szCs w:val="24"/>
        </w:rPr>
        <w:t>Priprema i obrađuje građu za foto i filmsku dokumentaciju, brine o opremi te obavlja druge poslove po nalogu pročelnika.</w:t>
      </w:r>
    </w:p>
    <w:p w14:paraId="7DF21389" w14:textId="77777777" w:rsidR="00656326" w:rsidRDefault="00656326" w:rsidP="00A27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D994209" w14:textId="77777777" w:rsidR="00D93996" w:rsidRDefault="00D93996" w:rsidP="00A27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0B381E7" w14:textId="6CD4DFC4" w:rsidR="00A27E36" w:rsidRDefault="00A27E36" w:rsidP="00A27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lastRenderedPageBreak/>
        <w:t>Podaci o plaći</w:t>
      </w:r>
    </w:p>
    <w:p w14:paraId="618B5E32" w14:textId="77777777" w:rsidR="00A27E36" w:rsidRDefault="00A27E36" w:rsidP="00A27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AA997DB" w14:textId="4816B86D" w:rsidR="00A27E36" w:rsidRDefault="00A27E36" w:rsidP="00A27E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fotoreportera utvrđena je u visini umnoška koeficijenta složenosti poslova 1,85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AAE05F1" w14:textId="7126A7F1" w:rsidR="00926A66" w:rsidRDefault="00926A66" w:rsidP="00A27E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0BC9CCF" w14:textId="77777777" w:rsidR="00926A66" w:rsidRPr="00A27E36" w:rsidRDefault="00926A66" w:rsidP="00926A66">
      <w:pPr>
        <w:autoSpaceDE w:val="0"/>
        <w:autoSpaceDN w:val="0"/>
        <w:adjustRightInd w:val="0"/>
        <w:spacing w:after="0" w:line="240" w:lineRule="auto"/>
        <w:ind w:firstLine="34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27E36">
        <w:rPr>
          <w:rFonts w:ascii="Times New Roman" w:eastAsia="Calibri" w:hAnsi="Times New Roman" w:cs="Times New Roman"/>
          <w:sz w:val="24"/>
          <w:szCs w:val="24"/>
          <w:lang w:eastAsia="hr-HR"/>
        </w:rPr>
        <w:t>U skladu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s odredbom članka 116. stavka 2. </w:t>
      </w:r>
      <w:r>
        <w:rPr>
          <w:rFonts w:ascii="Times New Roman" w:hAnsi="Times New Roman" w:cs="Times New Roman"/>
          <w:sz w:val="24"/>
          <w:szCs w:val="24"/>
        </w:rPr>
        <w:t xml:space="preserve">Zakona o službenicima i namještenicima u lokalnoj i područnoj (regionalnoj) samoupravi ("Narodne novine" broj 86/08, 61/11, 4/18,  112/19, 17/25), u postupku javnog natječaja za prijam namještenika u službu </w:t>
      </w:r>
      <w:r w:rsidRPr="00A27E36">
        <w:rPr>
          <w:rFonts w:ascii="Times New Roman" w:hAnsi="Times New Roman" w:cs="Times New Roman"/>
          <w:b/>
          <w:bCs/>
          <w:sz w:val="24"/>
          <w:szCs w:val="24"/>
        </w:rPr>
        <w:t xml:space="preserve">izbor kandidata obavlja se na temelju rezultata provedenog intervjua. </w:t>
      </w:r>
      <w:r w:rsidRPr="00A27E3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 </w:t>
      </w:r>
    </w:p>
    <w:p w14:paraId="7305CDFF" w14:textId="77777777" w:rsidR="00926A66" w:rsidRDefault="00926A66" w:rsidP="00A27E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C1261B" w14:textId="34DFC8B4" w:rsid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1976978B" w14:textId="77777777" w:rsidR="00A27E36" w:rsidRDefault="00A27E36" w:rsidP="00A27E36">
      <w:pPr>
        <w:pStyle w:val="Bezproreda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UPRAVNI ODJEL ZA GRADITELJSTVO, INFRASTRUKTURU I ZAŠTITU OKOLIŠA</w:t>
      </w:r>
    </w:p>
    <w:p w14:paraId="75A06A3D" w14:textId="77777777" w:rsidR="00A27E36" w:rsidRDefault="00A27E36" w:rsidP="00A27E36">
      <w:pPr>
        <w:pStyle w:val="Bezproreda"/>
        <w:jc w:val="both"/>
        <w:rPr>
          <w:b/>
          <w:bCs/>
        </w:rPr>
      </w:pPr>
    </w:p>
    <w:p w14:paraId="26188F96" w14:textId="77777777" w:rsidR="00A27E36" w:rsidRPr="005B4174" w:rsidRDefault="00A27E36" w:rsidP="00A27E36">
      <w:pPr>
        <w:pStyle w:val="Bezproreda"/>
        <w:numPr>
          <w:ilvl w:val="1"/>
          <w:numId w:val="5"/>
        </w:numPr>
        <w:ind w:left="1211" w:firstLine="65"/>
        <w:jc w:val="both"/>
      </w:pPr>
      <w:r>
        <w:rPr>
          <w:b/>
          <w:bCs/>
        </w:rPr>
        <w:t xml:space="preserve"> REFERENT – ADMINISTRATIVNI TAJNIK </w:t>
      </w:r>
      <w:r w:rsidRPr="005B4174">
        <w:t>– 1 izvršitelj na neodređeno vrijeme</w:t>
      </w:r>
    </w:p>
    <w:p w14:paraId="082374A4" w14:textId="533E637C" w:rsid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1397B19E" w14:textId="77777777" w:rsidR="00A27E36" w:rsidRDefault="00A27E36" w:rsidP="00A27E3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1769E65" w14:textId="405E3151" w:rsidR="006C4AE3" w:rsidRDefault="00A27E36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A27E36">
        <w:rPr>
          <w:rFonts w:ascii="Times New Roman" w:hAnsi="Times New Roman"/>
          <w:color w:val="000000" w:themeColor="text1"/>
          <w:sz w:val="24"/>
          <w:szCs w:val="24"/>
          <w:lang w:eastAsia="en-US"/>
        </w:rPr>
        <w:t>Obavlja poslove prijepisa i poslove administrativno-tehničke prirode i obrade akata i materijala po nalogu pročelnika, uspostavlja telefonske veze, vodi i koordinira poslovima dnevnog i tjednog rasporeda sastanaka pročelnika, obavlja poslove prijema pošte, razvrstavanja pošte, upisivanja pošte, dostave predmeta u rad službenicima upravnog odjela;</w:t>
      </w:r>
    </w:p>
    <w:p w14:paraId="188F6970" w14:textId="5535D7D4" w:rsidR="00A27E36" w:rsidRDefault="00A27E36" w:rsidP="00B91833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A27E3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Radi s informatičkim programima uredskog poslovanja vezanim za zaprimanje i urudžbiranje predmeta, korespondenciju, otpremu i prijem pošte te arhiviranje predmeta;</w:t>
      </w:r>
    </w:p>
    <w:p w14:paraId="4E955BF3" w14:textId="0D253B4A" w:rsidR="00B91833" w:rsidRDefault="00B91833" w:rsidP="00B91833">
      <w:pPr>
        <w:spacing w:after="0" w:line="240" w:lineRule="auto"/>
        <w:ind w:firstLine="24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B9183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Vodi propisane i druge evidencije (evidencija radnog vremena,  evidencija godišnjeg odmora, reprezentacije i sl.); </w:t>
      </w:r>
    </w:p>
    <w:p w14:paraId="4B8EBFC6" w14:textId="0187F6D8" w:rsidR="00B91833" w:rsidRDefault="00B91833" w:rsidP="00B91833">
      <w:pPr>
        <w:spacing w:after="0" w:line="240" w:lineRule="auto"/>
        <w:ind w:left="102" w:firstLine="13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1833">
        <w:rPr>
          <w:rFonts w:ascii="Times New Roman" w:hAnsi="Times New Roman" w:cs="Times New Roman"/>
          <w:color w:val="000000" w:themeColor="text1"/>
          <w:sz w:val="24"/>
          <w:szCs w:val="24"/>
        </w:rPr>
        <w:t>Obavlja poslove u svezi kopiranja podataka za slanje nadležnim tijelima;</w:t>
      </w:r>
    </w:p>
    <w:p w14:paraId="58157770" w14:textId="255E846A" w:rsidR="00B91833" w:rsidRPr="00B91833" w:rsidRDefault="00B91833" w:rsidP="00B91833">
      <w:pPr>
        <w:spacing w:after="0" w:line="240" w:lineRule="auto"/>
        <w:ind w:left="102" w:firstLine="13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1833">
        <w:rPr>
          <w:rFonts w:ascii="Times New Roman" w:hAnsi="Times New Roman" w:cs="Times New Roman"/>
          <w:color w:val="000000" w:themeColor="text1"/>
          <w:sz w:val="24"/>
          <w:szCs w:val="24"/>
        </w:rPr>
        <w:t>Obavlja ostale administrativne i tajničke poslove po nalogu pročelnika;</w:t>
      </w:r>
    </w:p>
    <w:p w14:paraId="68602B32" w14:textId="77777777" w:rsidR="00B91833" w:rsidRPr="00B91833" w:rsidRDefault="00B91833" w:rsidP="00B91833">
      <w:pPr>
        <w:spacing w:after="0" w:line="240" w:lineRule="auto"/>
        <w:ind w:firstLine="24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33F8EBDF" w14:textId="77777777" w:rsidR="00B91833" w:rsidRDefault="00B91833" w:rsidP="00B91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F7D98E9" w14:textId="77777777" w:rsidR="00B91833" w:rsidRDefault="00B91833" w:rsidP="00B91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0601240" w14:textId="3951F67E" w:rsidR="00B91833" w:rsidRDefault="00B91833" w:rsidP="00B918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referenta – administrativnog tajnika utvrđena je u visini umnoška koeficijenta složenosti poslova 1,80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0DA5B1B1" w14:textId="77777777" w:rsidR="00B91833" w:rsidRPr="00A27E36" w:rsidRDefault="00B91833" w:rsidP="00B91833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2B74BA38" w14:textId="48545B5C" w:rsidR="00D44072" w:rsidRDefault="00D44072" w:rsidP="00D44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referent </w:t>
      </w:r>
      <w:r w:rsidR="0065632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–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65632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administrativni tajnik -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pisana provjera znanja:</w:t>
      </w:r>
    </w:p>
    <w:p w14:paraId="3818D0C8" w14:textId="77777777" w:rsidR="00D44072" w:rsidRDefault="00D44072" w:rsidP="00D44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B0E6BB7" w14:textId="77777777" w:rsidR="00D44072" w:rsidRDefault="00D44072" w:rsidP="00D44072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lokalnoj i područnoj ( regionalnoj ) samoupravi („Narodne novine“, broj 33/01, </w:t>
      </w:r>
      <w:r>
        <w:rPr>
          <w:rFonts w:ascii="Times New Roman" w:hAnsi="Times New Roman"/>
          <w:noProof/>
          <w:sz w:val="24"/>
          <w:szCs w:val="24"/>
        </w:rPr>
        <w:lastRenderedPageBreak/>
        <w:t>60/01-vjerodostojno tumačenje, 129/05, 109/07, 125/08, 36/09, 150/11, 144/12, 19/13- pročišćeni tekst , 137/15, 123/17, 98/19 i 144/20)</w:t>
      </w:r>
    </w:p>
    <w:p w14:paraId="366D8624" w14:textId="37874FED" w:rsidR="00D44072" w:rsidRDefault="00D44072" w:rsidP="00D44072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  <w:r w:rsidR="007D7EEA">
        <w:rPr>
          <w:rFonts w:ascii="Times New Roman" w:hAnsi="Times New Roman"/>
          <w:noProof/>
          <w:sz w:val="24"/>
          <w:szCs w:val="24"/>
        </w:rPr>
        <w:t>.</w:t>
      </w:r>
    </w:p>
    <w:p w14:paraId="22BFE906" w14:textId="77777777" w:rsidR="00D44072" w:rsidRDefault="00D44072" w:rsidP="00D44072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7FC3D2C9" w14:textId="77777777" w:rsidR="00656326" w:rsidRDefault="00656326" w:rsidP="00656326">
      <w:pPr>
        <w:spacing w:after="0" w:line="276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7262932C" w14:textId="77777777" w:rsidR="00656326" w:rsidRDefault="00656326" w:rsidP="00656326">
      <w:pPr>
        <w:spacing w:after="0" w:line="276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170C79DA" w14:textId="167A718B" w:rsidR="00656326" w:rsidRPr="00656326" w:rsidRDefault="00656326" w:rsidP="00656326">
      <w:pPr>
        <w:spacing w:after="0" w:line="276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5632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PODODSJEK ZA GRADITELJSTVO I PROSTORNO UREĐENJE NOVA GRADIŠKA</w:t>
      </w:r>
    </w:p>
    <w:p w14:paraId="7896D427" w14:textId="77777777" w:rsidR="00A27E36" w:rsidRPr="00A27E36" w:rsidRDefault="00A27E36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6D26369E" w14:textId="40E6C7B0" w:rsidR="00656326" w:rsidRDefault="00656326" w:rsidP="00656326">
      <w:pPr>
        <w:pStyle w:val="Bezproreda"/>
        <w:numPr>
          <w:ilvl w:val="1"/>
          <w:numId w:val="5"/>
        </w:numPr>
        <w:jc w:val="both"/>
        <w:rPr>
          <w:bCs/>
        </w:rPr>
      </w:pPr>
      <w:r>
        <w:rPr>
          <w:b/>
          <w:bCs/>
          <w:color w:val="000000" w:themeColor="text1"/>
        </w:rPr>
        <w:t xml:space="preserve"> </w:t>
      </w:r>
      <w:r w:rsidRPr="00872EB2">
        <w:rPr>
          <w:b/>
          <w:bCs/>
          <w:color w:val="000000" w:themeColor="text1"/>
        </w:rPr>
        <w:t xml:space="preserve">VIŠI </w:t>
      </w:r>
      <w:r>
        <w:rPr>
          <w:b/>
          <w:bCs/>
          <w:color w:val="000000" w:themeColor="text1"/>
        </w:rPr>
        <w:t>REFERENT</w:t>
      </w:r>
      <w:r w:rsidRPr="00872EB2">
        <w:rPr>
          <w:b/>
          <w:bCs/>
          <w:color w:val="000000" w:themeColor="text1"/>
        </w:rPr>
        <w:t xml:space="preserve"> ZA GRADITELJSTVO I PROSTORNO UREĐENJE </w:t>
      </w:r>
      <w:r>
        <w:rPr>
          <w:b/>
          <w:bCs/>
          <w:color w:val="000000" w:themeColor="text1"/>
        </w:rPr>
        <w:t xml:space="preserve">- </w:t>
      </w:r>
      <w:r>
        <w:rPr>
          <w:bCs/>
          <w:color w:val="000000" w:themeColor="text1"/>
        </w:rPr>
        <w:t>1 izvršitelj na neodređeno vrijeme</w:t>
      </w:r>
    </w:p>
    <w:p w14:paraId="05EEF36B" w14:textId="3AFD0D03" w:rsidR="006C4AE3" w:rsidRPr="00A27E36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58D73FDD" w14:textId="77777777" w:rsidR="00656326" w:rsidRPr="005D2803" w:rsidRDefault="00656326" w:rsidP="0065632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5D280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4B9DC06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Vodi upravne postupke i donosi rješenja iz područja uporabne dozvole za određene građevine i rješenja o izvedenom stanju za sve vrste zgrada u I. stupnju, vodi jednostavnije upravne postupke do donošenja rješenja i izrađuje nacrte rješenja vezane za izdavanje akata za provedbu prostornih planova i građenje sukladno posebnim propisima;</w:t>
      </w:r>
    </w:p>
    <w:p w14:paraId="793AAABE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Donosi potvrde, uvjerenja i druge akte vezane za izdavanje akata za provedbu prostornih planova i građenje sukladno posebnim propisima;</w:t>
      </w:r>
    </w:p>
    <w:p w14:paraId="5AB52FAF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Izrađuje izvješća i baze podataka iz područja prostornog uređenja i graditeljstva;</w:t>
      </w:r>
    </w:p>
    <w:p w14:paraId="73F345BB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surađuje s projektantima, jedinicama lokalne samouprave, javnopravnim tijelima i zainteresiranim osobama;</w:t>
      </w:r>
    </w:p>
    <w:p w14:paraId="56C70C1F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803">
        <w:rPr>
          <w:rFonts w:ascii="Times New Roman" w:hAnsi="Times New Roman" w:cs="Times New Roman"/>
          <w:color w:val="000000" w:themeColor="text1"/>
          <w:sz w:val="24"/>
          <w:szCs w:val="24"/>
        </w:rPr>
        <w:t>Obavlja i druge upravne i stručne poslove iz nadležnosti upravnog odjela po nalogu pročelnika;</w:t>
      </w:r>
    </w:p>
    <w:p w14:paraId="2D28DE66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3E8C06E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3" w:name="_Hlk223430333"/>
      <w:r w:rsidRPr="005D280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32AF97A" w14:textId="77777777" w:rsidR="00656326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2B19C09" w14:textId="77777777" w:rsidR="00656326" w:rsidRDefault="00656326" w:rsidP="006563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bookmarkEnd w:id="3"/>
    <w:p w14:paraId="72BBA928" w14:textId="77777777" w:rsidR="00656326" w:rsidRDefault="00656326" w:rsidP="00656326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245563F6" w14:textId="77777777" w:rsidR="00656326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graditeljstvo i prostorno uređenje - pisana provjera znanja:</w:t>
      </w:r>
    </w:p>
    <w:p w14:paraId="7AE8ABA8" w14:textId="77777777" w:rsidR="00656326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B0E3D53" w14:textId="77777777" w:rsidR="00656326" w:rsidRPr="00581BF2" w:rsidRDefault="00656326" w:rsidP="00656326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581BF2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7C536534" w14:textId="77777777" w:rsidR="00656326" w:rsidRPr="00081B70" w:rsidRDefault="00656326" w:rsidP="00656326">
      <w:pPr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gradnji („Narodne novine“, broj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155/25)</w:t>
      </w:r>
    </w:p>
    <w:p w14:paraId="265E63BE" w14:textId="77777777" w:rsidR="00656326" w:rsidRPr="00654D48" w:rsidRDefault="00656326" w:rsidP="00656326">
      <w:pPr>
        <w:widowControl w:val="0"/>
        <w:numPr>
          <w:ilvl w:val="0"/>
          <w:numId w:val="2"/>
        </w:numPr>
        <w:tabs>
          <w:tab w:val="left" w:pos="284"/>
          <w:tab w:val="left" w:pos="426"/>
        </w:tabs>
        <w:adjustRightInd w:val="0"/>
        <w:spacing w:after="0" w:line="240" w:lineRule="auto"/>
        <w:ind w:left="360" w:firstLine="0"/>
        <w:jc w:val="both"/>
      </w:pPr>
      <w:r w:rsidRPr="00654D4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prostornom uređenju („Narodne novine“, broj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155/25)</w:t>
      </w:r>
    </w:p>
    <w:p w14:paraId="0E254093" w14:textId="1C74C526" w:rsidR="00656326" w:rsidRPr="00654D48" w:rsidRDefault="00656326" w:rsidP="00656326">
      <w:pPr>
        <w:widowControl w:val="0"/>
        <w:numPr>
          <w:ilvl w:val="0"/>
          <w:numId w:val="2"/>
        </w:numPr>
        <w:tabs>
          <w:tab w:val="left" w:pos="284"/>
          <w:tab w:val="left" w:pos="426"/>
        </w:tabs>
        <w:adjustRightInd w:val="0"/>
        <w:spacing w:after="0" w:line="240" w:lineRule="auto"/>
        <w:ind w:left="360" w:firstLine="0"/>
        <w:jc w:val="both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postupanju s nezakonito izgrađenim zgradama („Narodne novine“, broj 86/12, 143/13, 65/17, 14/19)</w:t>
      </w:r>
      <w:r w:rsidR="007D7EEA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.</w:t>
      </w:r>
    </w:p>
    <w:p w14:paraId="462B04FE" w14:textId="77777777" w:rsidR="00656326" w:rsidRDefault="00656326" w:rsidP="00656326">
      <w:pPr>
        <w:widowControl w:val="0"/>
        <w:tabs>
          <w:tab w:val="left" w:pos="284"/>
          <w:tab w:val="left" w:pos="426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18E90E53" w14:textId="3FD73EA6" w:rsidR="006C4AE3" w:rsidRPr="00A27E36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0D2E57D3" w14:textId="77777777" w:rsidR="007B13E7" w:rsidRDefault="007B13E7" w:rsidP="00656326">
      <w:pPr>
        <w:spacing w:after="0" w:line="240" w:lineRule="auto"/>
        <w:ind w:left="1068" w:hanging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07849633" w14:textId="77777777" w:rsidR="007B13E7" w:rsidRDefault="007B13E7" w:rsidP="00656326">
      <w:pPr>
        <w:spacing w:after="0" w:line="240" w:lineRule="auto"/>
        <w:ind w:left="1068" w:hanging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06288E67" w14:textId="45EBF0E0" w:rsidR="00656326" w:rsidRPr="00656326" w:rsidRDefault="00656326" w:rsidP="00656326">
      <w:pPr>
        <w:spacing w:after="0" w:line="240" w:lineRule="auto"/>
        <w:ind w:left="1068" w:hanging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656326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lastRenderedPageBreak/>
        <w:t>Odsjek za infrastrukturu,  zaštitu okoliša i obnovu</w:t>
      </w:r>
    </w:p>
    <w:p w14:paraId="5CEBB4B2" w14:textId="77777777" w:rsidR="00656326" w:rsidRPr="00656326" w:rsidRDefault="00656326" w:rsidP="00656326">
      <w:pPr>
        <w:tabs>
          <w:tab w:val="left" w:pos="1134"/>
        </w:tabs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5980021B" w14:textId="2563DE1D" w:rsidR="00656326" w:rsidRPr="00656326" w:rsidRDefault="00656326" w:rsidP="00656326">
      <w:pPr>
        <w:pStyle w:val="Odlomakpopisa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  <w:r w:rsidRPr="006563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656326">
        <w:rPr>
          <w:rFonts w:ascii="Times New Roman" w:eastAsia="Calibri" w:hAnsi="Times New Roman" w:cs="Times New Roman"/>
          <w:b/>
          <w:bCs/>
          <w:sz w:val="24"/>
          <w:szCs w:val="24"/>
        </w:rPr>
        <w:t>eNEKRETNINE</w:t>
      </w:r>
      <w:proofErr w:type="spellEnd"/>
      <w:r w:rsidRPr="006563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 </w:t>
      </w:r>
      <w:r w:rsidRPr="00656326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 izvršitelj na neodređeno vrijeme</w:t>
      </w:r>
    </w:p>
    <w:p w14:paraId="199EF71F" w14:textId="77777777" w:rsidR="00656326" w:rsidRDefault="00656326" w:rsidP="0065632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27B2ABF" w14:textId="77777777" w:rsidR="00656326" w:rsidRDefault="00656326" w:rsidP="006563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Priprema i unosi podatke te vodi zbirke kupoprodajnih cijena u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ažurira plan približnih vrijednosti u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priprema pregled približnih vrijednosti i izviješća o tržištu nekretnina, izdaje izvatke iz plana približnih vrijednosti iz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>
        <w:rPr>
          <w:rFonts w:ascii="Times New Roman" w:hAnsi="Times New Roman" w:cs="Times New Roman"/>
          <w:sz w:val="24"/>
          <w:szCs w:val="24"/>
        </w:rPr>
        <w:t>, vodi i izlučuje zbirke isprava, dostavlja podatke za potrebe visokog procjeniteljskog povjerenstva.</w:t>
      </w:r>
    </w:p>
    <w:p w14:paraId="4A2383A1" w14:textId="77777777" w:rsidR="00656326" w:rsidRDefault="00656326" w:rsidP="006563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Izdaje izvatke iz zbirke kupoprodajnih cijena iz </w:t>
      </w:r>
      <w:proofErr w:type="spellStart"/>
      <w:r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F7D91B4" w14:textId="77777777" w:rsidR="00656326" w:rsidRDefault="00656326" w:rsidP="00656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Obavlja administrativno-tehničke poslove za potrebe povjerenstva, kao i ostale stručne poslove iz nadležnosti Odsjeka po nalogu pročelnika ili voditelja Odsjeka.</w:t>
      </w:r>
    </w:p>
    <w:p w14:paraId="1F4B8B8C" w14:textId="77777777" w:rsidR="00656326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E46D554" w14:textId="77777777" w:rsidR="00656326" w:rsidRPr="005D2803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4" w:name="_Hlk223432311"/>
      <w:r w:rsidRPr="005D280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E72E6A3" w14:textId="77777777" w:rsidR="00656326" w:rsidRDefault="00656326" w:rsidP="00656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906BD00" w14:textId="77777777" w:rsidR="00656326" w:rsidRDefault="00656326" w:rsidP="006563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bookmarkEnd w:id="4"/>
    <w:p w14:paraId="23132155" w14:textId="2FF27FDD" w:rsidR="006C4AE3" w:rsidRDefault="006C4AE3" w:rsidP="006C4AE3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333BA620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e-Nekretnine - pisana provjera znanja:</w:t>
      </w:r>
    </w:p>
    <w:p w14:paraId="1260F3B1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C718D84" w14:textId="77777777" w:rsidR="000233D5" w:rsidRDefault="000233D5" w:rsidP="000233D5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B4ECDFB" w14:textId="77777777" w:rsidR="000233D5" w:rsidRDefault="000233D5" w:rsidP="000233D5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metodama procjene vrijednosti nekretnina („Narodne novine“, broj 105/15)</w:t>
      </w:r>
    </w:p>
    <w:p w14:paraId="3940E589" w14:textId="77777777" w:rsidR="000233D5" w:rsidRDefault="000233D5" w:rsidP="000233D5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Pravilnik o informacijskom sustavu tržišta nekretnina („Narodne novine“, broj 68/20, 12/24) </w:t>
      </w:r>
    </w:p>
    <w:p w14:paraId="09B279F6" w14:textId="50BE351A" w:rsidR="000233D5" w:rsidRDefault="000233D5" w:rsidP="000233D5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 o procjeni vrijednosti nekretnina („Narodne novine“, broj 78/15)</w:t>
      </w:r>
      <w:r w:rsidR="00A80E69">
        <w:rPr>
          <w:rFonts w:ascii="Times New Roman" w:hAnsi="Times New Roman" w:cs="Times New Roman"/>
          <w:sz w:val="24"/>
          <w:szCs w:val="24"/>
        </w:rPr>
        <w:t>.</w:t>
      </w:r>
    </w:p>
    <w:p w14:paraId="1EFD86E5" w14:textId="77777777" w:rsidR="000233D5" w:rsidRDefault="000233D5" w:rsidP="000233D5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3C509AEE" w14:textId="666ABCBC" w:rsidR="000233D5" w:rsidRPr="00D93996" w:rsidRDefault="000233D5" w:rsidP="00D93996">
      <w:pPr>
        <w:pStyle w:val="Odlomakpopisa"/>
        <w:numPr>
          <w:ilvl w:val="0"/>
          <w:numId w:val="5"/>
        </w:numPr>
        <w:spacing w:after="20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3996">
        <w:rPr>
          <w:rFonts w:ascii="Times New Roman" w:hAnsi="Times New Roman" w:cs="Times New Roman"/>
          <w:b/>
          <w:bCs/>
          <w:sz w:val="24"/>
          <w:szCs w:val="24"/>
        </w:rPr>
        <w:t xml:space="preserve">UPRAVNI ODJEL ZA </w:t>
      </w:r>
      <w:r w:rsidR="00D93996">
        <w:rPr>
          <w:rFonts w:ascii="Times New Roman" w:hAnsi="Times New Roman" w:cs="Times New Roman"/>
          <w:b/>
          <w:bCs/>
          <w:sz w:val="24"/>
          <w:szCs w:val="24"/>
        </w:rPr>
        <w:t>ZDRAVSTVO, SOCIJALNU SKRB I HRVATSKE BRANITELJE</w:t>
      </w:r>
    </w:p>
    <w:p w14:paraId="4712767D" w14:textId="77777777" w:rsidR="00D93996" w:rsidRPr="00D93996" w:rsidRDefault="00D93996" w:rsidP="00D93996">
      <w:pPr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D93996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ZDRAVSTVO I SOCIJALNU SKRB</w:t>
      </w:r>
    </w:p>
    <w:p w14:paraId="2A5867DD" w14:textId="77777777" w:rsidR="00D93996" w:rsidRPr="00D93996" w:rsidRDefault="00D93996" w:rsidP="00D93996">
      <w:pPr>
        <w:ind w:left="708"/>
        <w:rPr>
          <w:rFonts w:ascii="Times New Roman" w:eastAsia="Calibri" w:hAnsi="Times New Roman" w:cs="Times New Roman"/>
          <w:sz w:val="24"/>
          <w:szCs w:val="24"/>
        </w:rPr>
      </w:pPr>
      <w:r w:rsidRPr="00D93996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ZDRAVSTVO I SOCIJALNU SKRB  </w:t>
      </w:r>
      <w:r w:rsidRPr="00D9399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9399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D93996">
        <w:rPr>
          <w:rFonts w:ascii="Times New Roman" w:eastAsia="Calibri" w:hAnsi="Times New Roman" w:cs="Times New Roman"/>
          <w:sz w:val="24"/>
          <w:szCs w:val="24"/>
        </w:rPr>
        <w:t>1</w:t>
      </w:r>
      <w:r w:rsidRPr="00D9399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93996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D9399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D9399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62968FFE" w14:textId="77777777" w:rsidR="000D6C01" w:rsidRDefault="000D6C01" w:rsidP="000233D5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F3D2EDE" w14:textId="77777777" w:rsidR="000D6C01" w:rsidRDefault="000D6C01" w:rsidP="000233D5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084D77D" w14:textId="451EF22B" w:rsidR="000233D5" w:rsidRDefault="000233D5" w:rsidP="000233D5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lastRenderedPageBreak/>
        <w:t xml:space="preserve">Opis poslova radnog mjesta </w:t>
      </w:r>
    </w:p>
    <w:p w14:paraId="0DD8C62E" w14:textId="50377BEC" w:rsidR="00D93996" w:rsidRPr="00D93996" w:rsidRDefault="00D93996" w:rsidP="00D93996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Proučava i stručno obrađuje složenija pitanja u svom upravnom području, izrađuje elaborate i druge stručne materijale, a osobito stručne podloge za javnu nabavu roba i usluga temeljem Zakona o javnoj nabavi iz svog područja.</w:t>
      </w:r>
    </w:p>
    <w:p w14:paraId="5DD16EC2" w14:textId="77777777" w:rsidR="00D93996" w:rsidRPr="00D93996" w:rsidRDefault="00D93996" w:rsidP="00D93996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Proučava i stručno obrađuje složenija pitanja i probleme iz područja zdravstva i socijalne skrbi, te izrađuje odgovarajuće prijedloge, surađuje u izradi nacrta općih i drugih akata, stručno obrađuje i predlaže rješenja u složenijim pitanjima s područja zdravstva i socijalne skrbi. Sudjeluje u pripremi mreže socijalnih i zdravstvenih ustanova na području županije. Prati i daje mišljenja o programima rada i financijskim planovima udruga iz područja zdravstva i socijalne skrbi za koje se sredstva osiguravaju u županijskom proračunu. Prati i daje stručnu i drugu pomoć udrugama iz Domovinskog</w:t>
      </w:r>
      <w:r w:rsidRPr="00D93996">
        <w:rPr>
          <w:rFonts w:ascii="Times New Roman" w:eastAsiaTheme="minorEastAsia" w:hAnsi="Times New Roman" w:cs="Times New Roman"/>
          <w:color w:val="000000" w:themeColor="text1"/>
        </w:rPr>
        <w:t xml:space="preserve"> rata, te predlaže osiguranje sredstava u županijskom proračunu za izvršenje njihovih programskih aktivnosti. Surađuje s centrima za socijalnu </w:t>
      </w: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skrb i fizičkim osobama koje se bave </w:t>
      </w:r>
      <w:proofErr w:type="spellStart"/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udomiteljstvom</w:t>
      </w:r>
      <w:proofErr w:type="spellEnd"/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sukladno posebnim zakonima. Daje mišljenje o prijedlozima i drugim materijalima iz područja zdravstva i socijalne skrbi koje za potrebe županijskih tijela pripremaju drugi izrađivači. Rješava po žalbama protiv prvostupanjskih akata što ih donose upravna tijela gradova i općina s područja županije u predmetima socijalne skrbi, vodi upravni postupak u predmetima vezano za otvaranje privatnih ustanova za smještaj starih i nemoćnih osoba. </w:t>
      </w:r>
    </w:p>
    <w:p w14:paraId="54A6CAD6" w14:textId="77777777" w:rsidR="00D93996" w:rsidRDefault="00D93996" w:rsidP="00D93996">
      <w:pPr>
        <w:spacing w:after="0" w:line="240" w:lineRule="auto"/>
        <w:ind w:firstLine="708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Kontrolira namjensko trošenje sredstava Županijskog proračuna za izdatke u području zdravstva i socijalne skrbi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68129DA1" w14:textId="77777777" w:rsidR="00D93996" w:rsidRPr="00D93996" w:rsidRDefault="00D93996" w:rsidP="00D93996">
      <w:pPr>
        <w:spacing w:after="0" w:line="240" w:lineRule="auto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najsloženije upravne poslove prvog stupnja i druge stručne poslove koji se odnose na:</w:t>
      </w:r>
    </w:p>
    <w:p w14:paraId="2D36256C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evidenciju kolektivnih ugovora ili njihovih promjena, vođenje knjige evidencije istih i zbirke isprava,</w:t>
      </w:r>
    </w:p>
    <w:p w14:paraId="11466459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registraciju ugovora o radu pomoraca i radnika na pomorskim ribarskim plovilima, vođenje registra, zbirke ugovora i abecednog imenika,</w:t>
      </w:r>
    </w:p>
    <w:p w14:paraId="54846214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vođenje registra udruga te izdavanje rješenja o upisu, upisu promjena i brisanju iz registra udruga i udruga više razine u koji se upisuju sindikati, udruge poslodavaca, udruge sindikata više razine i udruge poslodavaca više razine koje djeluju samo u jednoj županiji</w:t>
      </w:r>
    </w:p>
    <w:p w14:paraId="75B3787F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priznavanje prava na obvezno zdravstveno osiguranje neosiguranih osoba,</w:t>
      </w:r>
    </w:p>
    <w:p w14:paraId="01229B2C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izdavanje potvrda o uzdržavanju i obiteljskom statusu,</w:t>
      </w:r>
    </w:p>
    <w:p w14:paraId="27A7A45A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izdavanje objava za povlaštenu i besplatnu vožnju invalidnim osobama, te pratitelju invalidne osobe,</w:t>
      </w:r>
    </w:p>
    <w:p w14:paraId="6558E178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davanje odobrenja za prikupljanje i pružanje humanitarne pomoći i provođenje humanitarne akcije, donošenje rješenja o uplati neutrošenih sredstava humanitarne akcije,</w:t>
      </w:r>
    </w:p>
    <w:p w14:paraId="1DCE9698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prikupljanje, dostavljanje i publiciranje propisanih izvješća i vođenje propisanih evidencija koje se odnose na humanitarnu pomoć</w:t>
      </w:r>
    </w:p>
    <w:p w14:paraId="197406DC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ovjera knjige evidencije o liječničkim receptima izdanim za lijekove što sadrže opojne droge ili psihotropne tvari,</w:t>
      </w:r>
    </w:p>
    <w:p w14:paraId="1337DDE5" w14:textId="77777777" w:rsidR="00D93996" w:rsidRPr="00D93996" w:rsidRDefault="00D93996" w:rsidP="00D93996">
      <w:pPr>
        <w:numPr>
          <w:ilvl w:val="0"/>
          <w:numId w:val="15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399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priznavanje prava na obvezno zdravstveno osiguranje osoba nesposobnih za samostalan život i rad koje nemaju sredstava za uzdržavanje i zdravstvenu zaštitu ne mogu ostvariti po drugoj osnovi</w:t>
      </w:r>
    </w:p>
    <w:p w14:paraId="700170EF" w14:textId="77777777" w:rsidR="000233D5" w:rsidRPr="00880EAA" w:rsidRDefault="000233D5" w:rsidP="000233D5">
      <w:pPr>
        <w:autoSpaceDE w:val="0"/>
        <w:autoSpaceDN w:val="0"/>
        <w:adjustRightInd w:val="0"/>
        <w:spacing w:after="0" w:line="240" w:lineRule="auto"/>
        <w:ind w:left="102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13DD2E9" w14:textId="77777777" w:rsidR="00A80E69" w:rsidRPr="005D2803" w:rsidRDefault="00A80E69" w:rsidP="00A80E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5D280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BD10963" w14:textId="77777777" w:rsidR="00A80E69" w:rsidRDefault="00A80E69" w:rsidP="00A80E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467D2CC" w14:textId="26D5AB47" w:rsidR="00A80E69" w:rsidRDefault="00A80E69" w:rsidP="00A80E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vrijeme trajanja vježbeničkog staža vježbenik ima pravo na 85%  plaće poslova radnog mjesta najniže složenosti njegove stručne spreme, sukladno odredbi članka 12. Zakona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 plaćama u lokalnoj i područnoj (regionalnoj) samoupravi („ Narodne novine“, broj 28/10, 10/23).</w:t>
      </w:r>
    </w:p>
    <w:p w14:paraId="6E0E8F95" w14:textId="77777777" w:rsidR="00A80E69" w:rsidRDefault="00A80E69" w:rsidP="00A80E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2,30 za radno mjesto višeg stručnog suradnika  i osnovice za izračun plaće, sukladno Odluci o koeficijentima za obračun plaće službenika i namještenika u upravnim tijelima Brodsko-posavske županije („Službeni vjesnik Brodsko-posavske županije“, br. 9/2020, 18/2020, 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62751FA3" w14:textId="65F3C752" w:rsidR="000233D5" w:rsidRDefault="000233D5" w:rsidP="000233D5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viši stručni suradnik za </w:t>
      </w:r>
      <w:r w:rsidR="00A80E69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zdravstvo i socijalnu skrb -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vježbenik</w:t>
      </w:r>
    </w:p>
    <w:p w14:paraId="424BA361" w14:textId="77777777" w:rsidR="000233D5" w:rsidRPr="00081B70" w:rsidRDefault="000233D5" w:rsidP="000233D5">
      <w:pPr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AC7A10B" w14:textId="77777777" w:rsidR="000233D5" w:rsidRPr="00081B70" w:rsidRDefault="000233D5" w:rsidP="000233D5">
      <w:pPr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71CDC27B" w14:textId="1948F8CD" w:rsidR="000233D5" w:rsidRDefault="00A80E69" w:rsidP="00A80E69">
      <w:pPr>
        <w:pStyle w:val="Odlomakpopisa"/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A80E69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socijalnoj skrbi („Narodne novine“,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broj 18/22, 46/22, 119/22, 71/23, 156/23, 61/25)</w:t>
      </w:r>
    </w:p>
    <w:p w14:paraId="1F7D7DF5" w14:textId="75A186D3" w:rsidR="00A80E69" w:rsidRPr="00A80E69" w:rsidRDefault="00A80E69" w:rsidP="00A80E69">
      <w:pPr>
        <w:pStyle w:val="Odlomakpopisa"/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4A77C1">
        <w:rPr>
          <w:rFonts w:ascii="Times New Roman" w:hAnsi="Times New Roman" w:cs="Times New Roman"/>
          <w:sz w:val="24"/>
          <w:szCs w:val="24"/>
        </w:rPr>
        <w:t xml:space="preserve">Zakon o zdravstvenoj zaštiti („Narodne novine“, broj </w:t>
      </w:r>
      <w:r w:rsidRPr="004A77C1">
        <w:rPr>
          <w:rFonts w:ascii="Times New Roman" w:eastAsia="Times New Roman" w:hAnsi="Times New Roman" w:cs="Times New Roman"/>
          <w:sz w:val="24"/>
          <w:szCs w:val="24"/>
        </w:rPr>
        <w:t>100/18, 125/19, 147/20, 119/22,  33/23, 36/24</w:t>
      </w:r>
      <w:r>
        <w:rPr>
          <w:rFonts w:ascii="Times New Roman" w:eastAsia="Times New Roman" w:hAnsi="Times New Roman" w:cs="Times New Roman"/>
          <w:sz w:val="24"/>
          <w:szCs w:val="24"/>
        </w:rPr>
        <w:t>, 102/25</w:t>
      </w:r>
      <w:r w:rsidRPr="004A77C1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AAE0B7" w14:textId="77777777" w:rsidR="000233D5" w:rsidRPr="00081B70" w:rsidRDefault="000233D5" w:rsidP="000233D5">
      <w:pPr>
        <w:widowControl w:val="0"/>
        <w:tabs>
          <w:tab w:val="left" w:pos="284"/>
          <w:tab w:val="left" w:pos="2153"/>
        </w:tabs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1F7BCC63" w14:textId="77777777" w:rsidR="000233D5" w:rsidRDefault="000233D5" w:rsidP="000233D5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6B5CA7D6" w14:textId="183571E6" w:rsidR="000233D5" w:rsidRPr="006F3098" w:rsidRDefault="000233D5" w:rsidP="006F309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F3098">
        <w:rPr>
          <w:rFonts w:ascii="Times New Roman" w:hAnsi="Times New Roman" w:cs="Times New Roman"/>
          <w:b/>
          <w:bCs/>
          <w:sz w:val="24"/>
          <w:szCs w:val="24"/>
        </w:rPr>
        <w:t>UPRAVNI ODJEL ZA OPĆU UPRAVU I IMOVINSKO-PRAVNE POSLOVE</w:t>
      </w:r>
    </w:p>
    <w:p w14:paraId="75E59FF5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8A6664" w14:textId="77777777" w:rsidR="006F3098" w:rsidRPr="00E10B67" w:rsidRDefault="000233D5" w:rsidP="006F3098">
      <w:pPr>
        <w:pStyle w:val="Bezproreda"/>
        <w:spacing w:after="160" w:line="252" w:lineRule="auto"/>
        <w:ind w:left="993"/>
        <w:jc w:val="both"/>
        <w:rPr>
          <w:rFonts w:eastAsia="Times New Roman"/>
          <w:color w:val="000000"/>
          <w:lang w:eastAsia="hr-HR"/>
        </w:rPr>
      </w:pPr>
      <w:r>
        <w:rPr>
          <w:b/>
          <w:bCs/>
        </w:rPr>
        <w:t>VIŠI REFERENT ZA UPRAVLJANJE DRŽAVNOM IMOVINOM</w:t>
      </w:r>
      <w:r>
        <w:t xml:space="preserve">– </w:t>
      </w:r>
      <w:r w:rsidR="006F3098">
        <w:rPr>
          <w:b/>
          <w:bCs/>
        </w:rPr>
        <w:t xml:space="preserve">– </w:t>
      </w:r>
      <w:r w:rsidR="006F3098" w:rsidRPr="00E10B67">
        <w:t>1 izvršitelj na neodređeno vrijeme</w:t>
      </w:r>
    </w:p>
    <w:p w14:paraId="583941C7" w14:textId="77777777" w:rsidR="000233D5" w:rsidRDefault="000233D5" w:rsidP="000233D5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279D635C" w14:textId="77777777" w:rsidR="000233D5" w:rsidRDefault="000233D5" w:rsidP="000233D5">
      <w:pPr>
        <w:pStyle w:val="Bezproreda"/>
        <w:ind w:left="708"/>
        <w:jc w:val="both"/>
      </w:pPr>
    </w:p>
    <w:p w14:paraId="5BF981C2" w14:textId="77777777" w:rsidR="000233D5" w:rsidRDefault="000233D5" w:rsidP="000233D5">
      <w:pPr>
        <w:pStyle w:val="Bezproreda"/>
        <w:ind w:left="708"/>
        <w:jc w:val="both"/>
      </w:pPr>
      <w:r>
        <w:t>Postupa u predmetima upravljanja i raspolaganja imovinom u vlasništvu Republike Hrvatske iz nadležnosti odsjeka sukladno važećem Zakonu o upravljanju nekretninama i pokretninama u vlasništvu Republike Hrvatske, te radi u Informacijskom sustavu prostornog uređenja.</w:t>
      </w:r>
    </w:p>
    <w:p w14:paraId="0DF3D84E" w14:textId="77777777" w:rsidR="000233D5" w:rsidRDefault="000233D5" w:rsidP="000233D5">
      <w:pPr>
        <w:pStyle w:val="Bezproreda"/>
        <w:ind w:left="708"/>
        <w:jc w:val="both"/>
      </w:pPr>
      <w:r>
        <w:t xml:space="preserve">Provodi očevide, izrađuje prijedloge i nacrte ugovora, </w:t>
      </w:r>
      <w:proofErr w:type="spellStart"/>
      <w:r>
        <w:t>tabularnih</w:t>
      </w:r>
      <w:proofErr w:type="spellEnd"/>
      <w:r>
        <w:t xml:space="preserve"> isprava,  </w:t>
      </w:r>
      <w:proofErr w:type="spellStart"/>
      <w:r>
        <w:t>brisovnih</w:t>
      </w:r>
      <w:proofErr w:type="spellEnd"/>
      <w:r>
        <w:t xml:space="preserve"> očitovanja, suglasnosti, te prijedloge i nacrte odluka o pokretanju postupka raspolaganja, osnivanju prava građenja, prava služnosti, darovanja, kupoprodaje, zamjene, razvrgnuća suvlasničke zajednice, davanja u zakup i svih ostalih oblika raspolaganja sukladno Zakonu i pravilnicima, te postupa u predmetima katastarske izmjere nekretnina u vlasništvu Republike Hrvatske.</w:t>
      </w:r>
    </w:p>
    <w:p w14:paraId="5EBDE03B" w14:textId="77777777" w:rsidR="000233D5" w:rsidRDefault="000233D5" w:rsidP="000233D5">
      <w:pPr>
        <w:pStyle w:val="Bezproreda"/>
        <w:ind w:left="708"/>
        <w:jc w:val="both"/>
      </w:pPr>
      <w:r>
        <w:t>Vodi potrebne evidencije, unosi podatke i evidentira promjene u bazi podataka i odgovarajućim aplikacijama za rad, prati stanje i primjenu propisa u upravnim područjima.</w:t>
      </w:r>
    </w:p>
    <w:p w14:paraId="3550249B" w14:textId="77777777" w:rsidR="000233D5" w:rsidRDefault="000233D5" w:rsidP="000233D5">
      <w:pPr>
        <w:pStyle w:val="Bezproreda"/>
        <w:ind w:left="708"/>
        <w:jc w:val="both"/>
      </w:pPr>
      <w:r>
        <w:t>Izdaje uvjerenja i očitovanja u neupravnim stvarima iz nadležnosti Odsjeka.</w:t>
      </w:r>
    </w:p>
    <w:p w14:paraId="5E991ABC" w14:textId="77777777" w:rsidR="000233D5" w:rsidRDefault="000233D5" w:rsidP="000233D5">
      <w:pPr>
        <w:pStyle w:val="Bezproreda"/>
        <w:ind w:left="708"/>
        <w:jc w:val="both"/>
        <w:rPr>
          <w:b/>
          <w:bCs/>
          <w:lang w:eastAsia="hr-HR"/>
        </w:rPr>
      </w:pPr>
      <w:r>
        <w:t>Obavlja i druge poslove iz nadležnosti Upravnog odjela po nalogu pročelnika ili voditelja Odsjeka.</w:t>
      </w:r>
    </w:p>
    <w:p w14:paraId="32A382A1" w14:textId="77777777" w:rsidR="000233D5" w:rsidRDefault="000233D5" w:rsidP="000233D5">
      <w:pPr>
        <w:pStyle w:val="Bezproreda"/>
        <w:ind w:left="708"/>
        <w:jc w:val="center"/>
        <w:rPr>
          <w:b/>
          <w:bCs/>
          <w:lang w:eastAsia="hr-HR"/>
        </w:rPr>
      </w:pPr>
    </w:p>
    <w:p w14:paraId="01A48222" w14:textId="77777777" w:rsidR="000F67F6" w:rsidRDefault="000F67F6" w:rsidP="0092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34ACC45" w14:textId="77777777" w:rsidR="000F67F6" w:rsidRDefault="000F67F6" w:rsidP="0092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69E8831" w14:textId="1F2115B7" w:rsidR="00926A66" w:rsidRPr="005D2803" w:rsidRDefault="00926A66" w:rsidP="0092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5D2803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lastRenderedPageBreak/>
        <w:t>Podaci o plaći</w:t>
      </w:r>
    </w:p>
    <w:p w14:paraId="2ADB8B1B" w14:textId="77777777" w:rsidR="00926A66" w:rsidRDefault="00926A66" w:rsidP="00926A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3745357" w14:textId="77777777" w:rsidR="00926A66" w:rsidRDefault="00926A66" w:rsidP="00926A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0ED69478" w14:textId="77777777" w:rsidR="00926A66" w:rsidRDefault="00926A66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CF12929" w14:textId="60AE03D9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upravljanje državnom imovinom - pisana provjera znanja:</w:t>
      </w:r>
    </w:p>
    <w:p w14:paraId="1AC4D08E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B819614" w14:textId="77777777" w:rsidR="000233D5" w:rsidRDefault="000233D5" w:rsidP="000233D5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0567437A" w14:textId="77777777" w:rsidR="000233D5" w:rsidRDefault="000233D5" w:rsidP="000233D5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65945A5D" w14:textId="77777777" w:rsidR="000233D5" w:rsidRDefault="000233D5" w:rsidP="000233D5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441B42"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725B2752" w14:textId="77777777" w:rsidR="00926A66" w:rsidRDefault="00926A66" w:rsidP="000233D5">
      <w:pPr>
        <w:pStyle w:val="Bezproreda"/>
        <w:ind w:left="708"/>
        <w:jc w:val="center"/>
        <w:rPr>
          <w:b/>
          <w:bCs/>
          <w:lang w:eastAsia="hr-HR"/>
        </w:rPr>
      </w:pPr>
    </w:p>
    <w:p w14:paraId="4E01DE10" w14:textId="1ED87DB4" w:rsidR="000233D5" w:rsidRDefault="000233D5" w:rsidP="000233D5">
      <w:pPr>
        <w:pStyle w:val="Bezproreda"/>
        <w:ind w:left="708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t>PRAVILA I POSTUPAK TESTIRANJA</w:t>
      </w:r>
    </w:p>
    <w:p w14:paraId="38B0F384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77AD169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3DC0ADC5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23D72587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FC7600C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</w:t>
      </w:r>
    </w:p>
    <w:p w14:paraId="6EBC6215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Smatra se da je kandidat, koji nije pristupio prethodnoj provjeri znanja, povukao prijavu na javni natječaj.  </w:t>
      </w:r>
    </w:p>
    <w:p w14:paraId="4C0BA289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7567329D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30DB0DE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0F46E3A2" w14:textId="77777777" w:rsidR="000233D5" w:rsidRDefault="000233D5" w:rsidP="000233D5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2D976D0F" w14:textId="77777777" w:rsidR="000233D5" w:rsidRDefault="000233D5" w:rsidP="000233D5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253F9C90" w14:textId="77777777" w:rsidR="000233D5" w:rsidRDefault="000233D5" w:rsidP="000233D5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1465F810" w14:textId="0AE82114" w:rsidR="000233D5" w:rsidRDefault="000233D5" w:rsidP="000233D5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smatra se da je kandidat zadovoljio ako je na intervjuu ostvario najmanje 5 bodova.</w:t>
      </w:r>
    </w:p>
    <w:p w14:paraId="0649C27A" w14:textId="77777777" w:rsidR="007B13E7" w:rsidRPr="007B13E7" w:rsidRDefault="007B13E7" w:rsidP="007B13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0240AC3F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61CAA1B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14B690A6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najviše 60 minuta.</w:t>
      </w:r>
    </w:p>
    <w:p w14:paraId="4F153861" w14:textId="77777777" w:rsidR="007B13E7" w:rsidRDefault="007B13E7" w:rsidP="007B13E7">
      <w:pPr>
        <w:autoSpaceDE w:val="0"/>
        <w:autoSpaceDN w:val="0"/>
        <w:adjustRightInd w:val="0"/>
        <w:spacing w:after="0" w:line="240" w:lineRule="auto"/>
        <w:ind w:firstLine="342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73F54EB" w14:textId="6903BA76" w:rsidR="007B13E7" w:rsidRPr="00926A66" w:rsidRDefault="007B13E7" w:rsidP="007B13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radna mjesta pod brojem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1.2. </w:t>
      </w:r>
      <w:r w:rsidRPr="00D267A7">
        <w:rPr>
          <w:rFonts w:ascii="Times New Roman" w:hAnsi="Times New Roman" w:cs="Times New Roman"/>
          <w:b/>
          <w:bCs/>
          <w:sz w:val="24"/>
          <w:szCs w:val="24"/>
        </w:rPr>
        <w:t>KUHAR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 1.3. FOTOREPORTER </w:t>
      </w:r>
      <w:r w:rsidRPr="00926A66">
        <w:rPr>
          <w:rFonts w:ascii="Times New Roman" w:hAnsi="Times New Roman" w:cs="Times New Roman"/>
          <w:b/>
          <w:bCs/>
          <w:sz w:val="24"/>
          <w:szCs w:val="24"/>
        </w:rPr>
        <w:t xml:space="preserve">izbor kandidata obavlja se na temelju rezultata provedenog intervjua. </w:t>
      </w:r>
      <w:r w:rsidRPr="00926A6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 </w:t>
      </w:r>
    </w:p>
    <w:p w14:paraId="3AD7FBAC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1BCB7DF3" w14:textId="77777777" w:rsidR="007B13E7" w:rsidRDefault="007B13E7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9C1BBBE" w14:textId="77777777" w:rsidR="007B13E7" w:rsidRDefault="007B13E7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D994EB6" w14:textId="77777777" w:rsidR="007B13E7" w:rsidRDefault="007B13E7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ADEDC1A" w14:textId="30C7D1B9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</w:t>
      </w:r>
      <w:r w:rsidR="007B13E7">
        <w:rPr>
          <w:rFonts w:ascii="Times New Roman" w:eastAsia="Calibri" w:hAnsi="Times New Roman" w:cs="Times New Roman"/>
          <w:sz w:val="24"/>
          <w:szCs w:val="24"/>
          <w:lang w:eastAsia="hr-HR"/>
        </w:rPr>
        <w:t>pisanog testiranja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22AE8EBD" w14:textId="77777777" w:rsidR="000233D5" w:rsidRDefault="000233D5" w:rsidP="000233D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1DA6B278" w14:textId="77777777" w:rsidR="000233D5" w:rsidRDefault="000233D5" w:rsidP="000233D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1F1955DA" w14:textId="77777777" w:rsidR="000233D5" w:rsidRDefault="000233D5" w:rsidP="000233D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29FF3EC6" w14:textId="77777777" w:rsidR="000233D5" w:rsidRDefault="000233D5" w:rsidP="000233D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4017FCB5" w14:textId="77777777" w:rsidR="000233D5" w:rsidRDefault="000233D5" w:rsidP="000233D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7346903B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5181786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384B65B1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F891470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08E1DE10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5C10C954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0B087A3B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5F45CD53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ostvarenih bodova.</w:t>
      </w:r>
    </w:p>
    <w:p w14:paraId="13E2C338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pročelniku Izvješće o provedenom postupku, koje potpisuju svi članovi Povjerenstva za provedbu Javnog natječaja.</w:t>
      </w:r>
    </w:p>
    <w:p w14:paraId="7D67FB8E" w14:textId="77777777" w:rsidR="000233D5" w:rsidRDefault="000233D5" w:rsidP="000233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javnog natječaja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192A69FA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B306B2C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B8C382C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MREŽNOJ STRANICI BRODSKO-POSAVSKE ŽUPANIJE.</w:t>
      </w:r>
    </w:p>
    <w:p w14:paraId="2D53CAE0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29AB385" w14:textId="77777777" w:rsidR="000233D5" w:rsidRDefault="000233D5" w:rsidP="0002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03E59504" w14:textId="77777777" w:rsidR="000233D5" w:rsidRDefault="000233D5" w:rsidP="000233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9926791" w14:textId="77777777" w:rsidR="000233D5" w:rsidRDefault="000233D5" w:rsidP="000233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B4A439" w14:textId="77777777" w:rsidR="000F67F6" w:rsidRDefault="000F67F6" w:rsidP="000F67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457999" w14:textId="50DD37DB" w:rsidR="000F67F6" w:rsidRPr="000F67F6" w:rsidRDefault="000F67F6" w:rsidP="000F67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7F6">
        <w:rPr>
          <w:rFonts w:ascii="Times New Roman" w:hAnsi="Times New Roman" w:cs="Times New Roman"/>
          <w:sz w:val="24"/>
          <w:szCs w:val="24"/>
        </w:rPr>
        <w:t>KLASA: 112-01/26-02/2</w:t>
      </w:r>
    </w:p>
    <w:p w14:paraId="1256E1BD" w14:textId="47568CC7" w:rsidR="000F67F6" w:rsidRPr="000F67F6" w:rsidRDefault="000F67F6" w:rsidP="000F67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7F6">
        <w:rPr>
          <w:rFonts w:ascii="Times New Roman" w:hAnsi="Times New Roman" w:cs="Times New Roman"/>
          <w:sz w:val="24"/>
          <w:szCs w:val="24"/>
        </w:rPr>
        <w:t>URBROJ: 2178-08-01/8-26-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A1ECC81" w14:textId="4C32B882" w:rsidR="000F67F6" w:rsidRPr="000F67F6" w:rsidRDefault="000F67F6" w:rsidP="000F67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7F6">
        <w:rPr>
          <w:rFonts w:ascii="Times New Roman" w:hAnsi="Times New Roman" w:cs="Times New Roman"/>
          <w:sz w:val="24"/>
          <w:szCs w:val="24"/>
        </w:rPr>
        <w:t xml:space="preserve">Slavonski Brod,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F67F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ožujak </w:t>
      </w:r>
      <w:r w:rsidRPr="000F67F6">
        <w:rPr>
          <w:rFonts w:ascii="Times New Roman" w:hAnsi="Times New Roman" w:cs="Times New Roman"/>
          <w:sz w:val="24"/>
          <w:szCs w:val="24"/>
        </w:rPr>
        <w:t>2026.</w:t>
      </w:r>
    </w:p>
    <w:p w14:paraId="7A983738" w14:textId="77777777" w:rsidR="000F67F6" w:rsidRPr="000F67F6" w:rsidRDefault="000F67F6" w:rsidP="000F67F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10EE00AF" w14:textId="77777777" w:rsidR="000233D5" w:rsidRDefault="000233D5" w:rsidP="000233D5">
      <w:pPr>
        <w:rPr>
          <w:rFonts w:ascii="Times New Roman" w:hAnsi="Times New Roman" w:cs="Times New Roman"/>
          <w:sz w:val="24"/>
          <w:szCs w:val="24"/>
        </w:rPr>
      </w:pPr>
    </w:p>
    <w:p w14:paraId="159CE64F" w14:textId="77777777" w:rsidR="000233D5" w:rsidRDefault="000233D5" w:rsidP="000233D5">
      <w:pPr>
        <w:rPr>
          <w:rFonts w:ascii="Times New Roman" w:hAnsi="Times New Roman" w:cs="Times New Roman"/>
          <w:sz w:val="24"/>
          <w:szCs w:val="24"/>
        </w:rPr>
      </w:pPr>
    </w:p>
    <w:p w14:paraId="3F3C2909" w14:textId="77777777" w:rsidR="000233D5" w:rsidRDefault="000233D5" w:rsidP="000233D5">
      <w:pPr>
        <w:rPr>
          <w:rFonts w:ascii="Times New Roman" w:hAnsi="Times New Roman" w:cs="Times New Roman"/>
          <w:sz w:val="24"/>
          <w:szCs w:val="24"/>
        </w:rPr>
      </w:pPr>
    </w:p>
    <w:sectPr w:rsidR="00023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1A8E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0F7C445A"/>
    <w:multiLevelType w:val="hybridMultilevel"/>
    <w:tmpl w:val="47C60B54"/>
    <w:lvl w:ilvl="0" w:tplc="B9A44EBC">
      <w:start w:val="1"/>
      <w:numFmt w:val="bullet"/>
      <w:lvlText w:val=""/>
      <w:lvlJc w:val="left"/>
      <w:pPr>
        <w:ind w:left="755" w:hanging="360"/>
      </w:pPr>
      <w:rPr>
        <w:rFonts w:ascii="Symbol" w:hAnsi="Symbol" w:hint="default"/>
      </w:rPr>
    </w:lvl>
    <w:lvl w:ilvl="1" w:tplc="B9A44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" w15:restartNumberingAfterBreak="0">
    <w:nsid w:val="1D835910"/>
    <w:multiLevelType w:val="hybridMultilevel"/>
    <w:tmpl w:val="059471D0"/>
    <w:lvl w:ilvl="0" w:tplc="3CB4509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 w:themeColor="text1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54426"/>
    <w:multiLevelType w:val="hybridMultilevel"/>
    <w:tmpl w:val="DB70D4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C2212"/>
    <w:multiLevelType w:val="hybridMultilevel"/>
    <w:tmpl w:val="1810A506"/>
    <w:lvl w:ilvl="0" w:tplc="B084444A">
      <w:start w:val="9"/>
      <w:numFmt w:val="bullet"/>
      <w:lvlText w:val="-"/>
      <w:lvlJc w:val="left"/>
      <w:pPr>
        <w:ind w:left="462" w:hanging="360"/>
      </w:pPr>
      <w:rPr>
        <w:rFonts w:ascii="Times New Roman" w:eastAsiaTheme="minorEastAsia" w:hAnsi="Times New Roman" w:cs="Times New Roman" w:hint="default"/>
        <w:sz w:val="21"/>
      </w:rPr>
    </w:lvl>
    <w:lvl w:ilvl="1" w:tplc="041A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5" w15:restartNumberingAfterBreak="0">
    <w:nsid w:val="3747681A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6" w15:restartNumberingAfterBreak="0">
    <w:nsid w:val="387B1208"/>
    <w:multiLevelType w:val="multilevel"/>
    <w:tmpl w:val="024208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  <w:color w:val="000000" w:themeColor="text1"/>
      </w:rPr>
    </w:lvl>
  </w:abstractNum>
  <w:abstractNum w:abstractNumId="7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8" w15:restartNumberingAfterBreak="0">
    <w:nsid w:val="40AD5EEE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9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895088"/>
    <w:multiLevelType w:val="hybridMultilevel"/>
    <w:tmpl w:val="7B724438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091B98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2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3088D"/>
    <w:multiLevelType w:val="hybridMultilevel"/>
    <w:tmpl w:val="F9249AC2"/>
    <w:lvl w:ilvl="0" w:tplc="B9A44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2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2"/>
  </w:num>
  <w:num w:numId="8">
    <w:abstractNumId w:val="13"/>
  </w:num>
  <w:num w:numId="9">
    <w:abstractNumId w:val="4"/>
  </w:num>
  <w:num w:numId="10">
    <w:abstractNumId w:val="8"/>
  </w:num>
  <w:num w:numId="11">
    <w:abstractNumId w:val="0"/>
  </w:num>
  <w:num w:numId="12">
    <w:abstractNumId w:val="11"/>
  </w:num>
  <w:num w:numId="13">
    <w:abstractNumId w:val="6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3D5"/>
    <w:rsid w:val="000233D5"/>
    <w:rsid w:val="000D6C01"/>
    <w:rsid w:val="000F67F6"/>
    <w:rsid w:val="00220D26"/>
    <w:rsid w:val="00656326"/>
    <w:rsid w:val="006C4AE3"/>
    <w:rsid w:val="006F3098"/>
    <w:rsid w:val="007B13E7"/>
    <w:rsid w:val="007D7EEA"/>
    <w:rsid w:val="00926A66"/>
    <w:rsid w:val="00A27E36"/>
    <w:rsid w:val="00A80E69"/>
    <w:rsid w:val="00B51F55"/>
    <w:rsid w:val="00B91833"/>
    <w:rsid w:val="00BE5230"/>
    <w:rsid w:val="00D267A7"/>
    <w:rsid w:val="00D44072"/>
    <w:rsid w:val="00D9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ED27B"/>
  <w15:chartTrackingRefBased/>
  <w15:docId w15:val="{C68B52AF-B346-459B-B9D4-242BF1212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3D5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233D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233D5"/>
    <w:pPr>
      <w:ind w:left="720"/>
      <w:contextualSpacing/>
    </w:pPr>
  </w:style>
  <w:style w:type="paragraph" w:customStyle="1" w:styleId="T-98-2">
    <w:name w:val="T-9/8-2"/>
    <w:rsid w:val="000233D5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-9-8">
    <w:name w:val="t-9-8"/>
    <w:basedOn w:val="Normal"/>
    <w:uiPriority w:val="99"/>
    <w:semiHidden/>
    <w:qFormat/>
    <w:rsid w:val="00023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3334</Words>
  <Characters>19006</Characters>
  <Application>Microsoft Office Word</Application>
  <DocSecurity>0</DocSecurity>
  <Lines>158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6</cp:revision>
  <dcterms:created xsi:type="dcterms:W3CDTF">2026-03-02T12:27:00Z</dcterms:created>
  <dcterms:modified xsi:type="dcterms:W3CDTF">2026-03-05T06:36:00Z</dcterms:modified>
</cp:coreProperties>
</file>