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46331" w14:textId="12EBD9D6" w:rsidR="00567FD4" w:rsidRDefault="00567FD4" w:rsidP="00567FD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3AB00B0A" wp14:editId="271605DE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DF922" w14:textId="77777777" w:rsidR="00567FD4" w:rsidRDefault="00567FD4" w:rsidP="00567FD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22CB7F3F" w14:textId="77777777" w:rsidR="00567FD4" w:rsidRDefault="00567FD4" w:rsidP="00567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p w14:paraId="73DD4AF5" w14:textId="77777777" w:rsidR="00567FD4" w:rsidRDefault="00567FD4" w:rsidP="00567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POVJERENSTVO ZA PROVEDBU JAVNOG NATJEČAJA</w:t>
      </w:r>
    </w:p>
    <w:p w14:paraId="0B918641" w14:textId="77777777" w:rsidR="00567FD4" w:rsidRDefault="00567FD4" w:rsidP="00567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8D818CB" w14:textId="77777777" w:rsidR="00567FD4" w:rsidRDefault="00567FD4" w:rsidP="00567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OBAVIJEST O TESTIRANJU</w:t>
      </w:r>
    </w:p>
    <w:p w14:paraId="453C11E4" w14:textId="77777777" w:rsidR="00567FD4" w:rsidRDefault="00567FD4" w:rsidP="00567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C87321E" w14:textId="56BF3FFE" w:rsidR="00567FD4" w:rsidRDefault="00567FD4" w:rsidP="00567F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Obavještavaju se kandidati/kinje koji su podnijeli prijavu na javni natječaj objavljen u “Narodnim novinama” broj 21 od 4. ožujka 2026. i na mrežnim stranicama Brodsko-posavske županije, a koji ispunjavaju formalne uvjete za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prijam u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službu na radna mjesta u: </w:t>
      </w:r>
    </w:p>
    <w:p w14:paraId="599A7E04" w14:textId="77777777" w:rsidR="00567FD4" w:rsidRDefault="00567FD4" w:rsidP="00567FD4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E1467B" w14:textId="77777777" w:rsidR="00567FD4" w:rsidRDefault="00567FD4" w:rsidP="00567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B59AD28" w14:textId="77777777" w:rsidR="00567FD4" w:rsidRDefault="00567FD4" w:rsidP="00567FD4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1A54B485" w14:textId="77777777" w:rsidR="00567FD4" w:rsidRDefault="00567FD4" w:rsidP="00567FD4">
      <w:pPr>
        <w:tabs>
          <w:tab w:val="left" w:pos="1134"/>
        </w:tabs>
        <w:spacing w:after="200" w:line="276" w:lineRule="auto"/>
        <w:ind w:left="1134" w:hanging="141"/>
        <w:jc w:val="both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PRAVNE POSLOVE, POSLOVE ŽUPANIJSKE SKUPŠTINE I  LJUDSKE POTENCIJALE</w:t>
      </w:r>
    </w:p>
    <w:p w14:paraId="5925E3A6" w14:textId="77777777" w:rsidR="00567FD4" w:rsidRPr="000233D5" w:rsidRDefault="00567FD4" w:rsidP="00567FD4">
      <w:pPr>
        <w:numPr>
          <w:ilvl w:val="1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bookmarkStart w:id="0" w:name="_Hlk213834314"/>
      <w:r w:rsidRPr="000233D5">
        <w:rPr>
          <w:rFonts w:ascii="Times New Roman" w:hAnsi="Times New Roman" w:cs="Times New Roman"/>
          <w:b/>
          <w:sz w:val="24"/>
          <w:szCs w:val="24"/>
        </w:rPr>
        <w:t xml:space="preserve">VIŠI STRUČNI SURADNIK ZA PROTOKOL, MEĐUŽUPANIJSKU I MEĐUNARODNU SURADNJU - </w:t>
      </w:r>
      <w:r w:rsidRPr="000233D5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0233D5">
        <w:rPr>
          <w:rFonts w:ascii="Times New Roman" w:eastAsia="Calibri" w:hAnsi="Times New Roman" w:cs="Times New Roman"/>
          <w:sz w:val="24"/>
          <w:szCs w:val="24"/>
        </w:rPr>
        <w:t>1</w:t>
      </w:r>
      <w:r w:rsidRPr="000233D5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233D5">
        <w:rPr>
          <w:rFonts w:ascii="Times New Roman" w:eastAsia="Calibri" w:hAnsi="Times New Roman" w:cs="Times New Roman"/>
          <w:sz w:val="24"/>
          <w:szCs w:val="24"/>
        </w:rPr>
        <w:t xml:space="preserve"> izvršitelj/ica bez radnog iskustva na odgovarajućim poslovima ili s radnim iskustvom kraćim od vremena propisanog za vježbenički staž (12 mjeseci)</w:t>
      </w:r>
    </w:p>
    <w:p w14:paraId="5CB16A0B" w14:textId="77777777" w:rsidR="00567FD4" w:rsidRDefault="00567FD4" w:rsidP="00567FD4">
      <w:pPr>
        <w:pStyle w:val="Bezprored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UPRAVNI ODJEL ZA GRADITELJSTVO, INFRASTRUKTURU I ZAŠTITU OKOLIŠA</w:t>
      </w:r>
    </w:p>
    <w:p w14:paraId="1D3E0C8D" w14:textId="77777777" w:rsidR="00567FD4" w:rsidRDefault="00567FD4" w:rsidP="00567FD4">
      <w:pPr>
        <w:pStyle w:val="Bezproreda"/>
        <w:ind w:left="708"/>
        <w:jc w:val="both"/>
        <w:rPr>
          <w:b/>
          <w:bCs/>
        </w:rPr>
      </w:pPr>
    </w:p>
    <w:p w14:paraId="42E91928" w14:textId="77777777" w:rsidR="00567FD4" w:rsidRPr="005B4174" w:rsidRDefault="00567FD4" w:rsidP="00567FD4">
      <w:pPr>
        <w:pStyle w:val="Bezproreda"/>
        <w:numPr>
          <w:ilvl w:val="1"/>
          <w:numId w:val="2"/>
        </w:numPr>
        <w:ind w:left="1211" w:firstLine="65"/>
        <w:jc w:val="both"/>
      </w:pPr>
      <w:r>
        <w:rPr>
          <w:b/>
          <w:bCs/>
        </w:rPr>
        <w:t xml:space="preserve">REFERENT – ADMINISTRATIVNI TAJNIK </w:t>
      </w:r>
      <w:r w:rsidRPr="005B4174">
        <w:t>– 1 izvršitelj na neodređeno vrijeme</w:t>
      </w:r>
    </w:p>
    <w:p w14:paraId="5C49362C" w14:textId="77777777" w:rsidR="00567FD4" w:rsidRDefault="00567FD4" w:rsidP="00567FD4">
      <w:pPr>
        <w:tabs>
          <w:tab w:val="left" w:pos="993"/>
        </w:tabs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</w:p>
    <w:p w14:paraId="3FA9C2B8" w14:textId="77777777" w:rsidR="00567FD4" w:rsidRPr="00656326" w:rsidRDefault="00567FD4" w:rsidP="00567FD4">
      <w:pPr>
        <w:spacing w:after="0" w:line="276" w:lineRule="auto"/>
        <w:ind w:left="708" w:firstLine="22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65632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PODODSJEK ZA GRADITELJSTVO I PROSTORNO UREĐENJE NOVA GRADIŠKA</w:t>
      </w:r>
    </w:p>
    <w:p w14:paraId="6E9FF478" w14:textId="77777777" w:rsidR="00567FD4" w:rsidRPr="00A27E36" w:rsidRDefault="00567FD4" w:rsidP="00567FD4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09728174" w14:textId="13DA66B7" w:rsidR="00567FD4" w:rsidRDefault="00567FD4" w:rsidP="00567FD4">
      <w:pPr>
        <w:pStyle w:val="Bezproreda"/>
        <w:numPr>
          <w:ilvl w:val="1"/>
          <w:numId w:val="2"/>
        </w:numPr>
        <w:jc w:val="both"/>
        <w:rPr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</w:t>
      </w:r>
      <w:r w:rsidRPr="00872EB2">
        <w:rPr>
          <w:b/>
          <w:bCs/>
          <w:color w:val="000000" w:themeColor="text1"/>
        </w:rPr>
        <w:t xml:space="preserve">VIŠI </w:t>
      </w:r>
      <w:r>
        <w:rPr>
          <w:b/>
          <w:bCs/>
          <w:color w:val="000000" w:themeColor="text1"/>
        </w:rPr>
        <w:t>REFERENT</w:t>
      </w:r>
      <w:r w:rsidRPr="00872EB2">
        <w:rPr>
          <w:b/>
          <w:bCs/>
          <w:color w:val="000000" w:themeColor="text1"/>
        </w:rPr>
        <w:t xml:space="preserve"> ZA GRADITELJSTVO I PROSTORNO UREĐENJE </w:t>
      </w:r>
      <w:r>
        <w:rPr>
          <w:b/>
          <w:bCs/>
          <w:color w:val="000000" w:themeColor="text1"/>
        </w:rPr>
        <w:t xml:space="preserve">- </w:t>
      </w:r>
      <w:r>
        <w:rPr>
          <w:bCs/>
          <w:color w:val="000000" w:themeColor="text1"/>
        </w:rPr>
        <w:t>1 izvršitelj na neodređeno vrijeme</w:t>
      </w:r>
    </w:p>
    <w:p w14:paraId="2EA72F14" w14:textId="75105F1D" w:rsidR="00567FD4" w:rsidRDefault="00567FD4" w:rsidP="00567FD4">
      <w:pPr>
        <w:pStyle w:val="Bezproreda"/>
        <w:jc w:val="both"/>
        <w:rPr>
          <w:bCs/>
        </w:rPr>
      </w:pPr>
    </w:p>
    <w:p w14:paraId="15796C44" w14:textId="77777777" w:rsidR="00567FD4" w:rsidRPr="00567FD4" w:rsidRDefault="00567FD4" w:rsidP="00567FD4">
      <w:pPr>
        <w:spacing w:after="0" w:line="240" w:lineRule="auto"/>
        <w:ind w:left="1068" w:hanging="140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 w:rsidRPr="00567FD4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>Odsjek za infrastrukturu,  zaštitu okoliša i obnovu</w:t>
      </w:r>
    </w:p>
    <w:p w14:paraId="6E3B1A2F" w14:textId="77777777" w:rsidR="00567FD4" w:rsidRPr="00567FD4" w:rsidRDefault="00567FD4" w:rsidP="00567FD4">
      <w:pPr>
        <w:tabs>
          <w:tab w:val="left" w:pos="1134"/>
        </w:tabs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</w:p>
    <w:p w14:paraId="6C6860BA" w14:textId="1638514F" w:rsidR="00567FD4" w:rsidRPr="00567FD4" w:rsidRDefault="00567FD4" w:rsidP="00567FD4">
      <w:pPr>
        <w:pStyle w:val="Odlomakpopisa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67FD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VIŠI REFERENT ZA  eNEKRETNINE –  </w:t>
      </w:r>
      <w:r w:rsidRPr="00567FD4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1 izvršitelj na neodređeno vrijeme</w:t>
      </w:r>
    </w:p>
    <w:p w14:paraId="101DDE83" w14:textId="64EE0E8C" w:rsidR="00567FD4" w:rsidRDefault="00567FD4" w:rsidP="00567FD4">
      <w:pPr>
        <w:pStyle w:val="Bezproreda"/>
        <w:ind w:left="568"/>
        <w:jc w:val="both"/>
        <w:rPr>
          <w:bCs/>
        </w:rPr>
      </w:pPr>
    </w:p>
    <w:p w14:paraId="1BB0EB3A" w14:textId="77777777" w:rsidR="00567FD4" w:rsidRDefault="00567FD4" w:rsidP="00567FD4">
      <w:pPr>
        <w:pStyle w:val="Bezproreda"/>
        <w:jc w:val="both"/>
        <w:rPr>
          <w:bCs/>
        </w:rPr>
      </w:pPr>
    </w:p>
    <w:p w14:paraId="0BC2836A" w14:textId="56A24C9C" w:rsidR="00567FD4" w:rsidRPr="00567FD4" w:rsidRDefault="00567FD4" w:rsidP="00567FD4">
      <w:pPr>
        <w:pStyle w:val="Odlomakpopisa"/>
        <w:numPr>
          <w:ilvl w:val="0"/>
          <w:numId w:val="2"/>
        </w:numPr>
        <w:spacing w:line="254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7FD4">
        <w:rPr>
          <w:rFonts w:ascii="Times New Roman" w:hAnsi="Times New Roman" w:cs="Times New Roman"/>
          <w:b/>
          <w:bCs/>
          <w:sz w:val="24"/>
          <w:szCs w:val="24"/>
        </w:rPr>
        <w:t>UPRAVNI ODJEL ZA ZDRAVSTVO, SOCIJALNU SKRB I HRVATSKE BRANITELJE</w:t>
      </w:r>
    </w:p>
    <w:p w14:paraId="4038384C" w14:textId="77777777" w:rsidR="00567FD4" w:rsidRPr="00567FD4" w:rsidRDefault="00567FD4" w:rsidP="00567FD4">
      <w:pPr>
        <w:ind w:left="70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 w:rsidRPr="00567FD4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>Odsjek za ZDRAVSTVO I SOCIJALNU SKRB</w:t>
      </w:r>
    </w:p>
    <w:p w14:paraId="47D49DB1" w14:textId="77777777" w:rsidR="00567FD4" w:rsidRPr="00567FD4" w:rsidRDefault="00567FD4" w:rsidP="00567FD4">
      <w:pPr>
        <w:ind w:left="708"/>
        <w:rPr>
          <w:rFonts w:ascii="Times New Roman" w:eastAsia="Calibri" w:hAnsi="Times New Roman" w:cs="Times New Roman"/>
          <w:sz w:val="24"/>
          <w:szCs w:val="24"/>
        </w:rPr>
      </w:pPr>
      <w:r w:rsidRPr="00567FD4">
        <w:rPr>
          <w:rFonts w:ascii="Times New Roman" w:hAnsi="Times New Roman" w:cs="Times New Roman"/>
          <w:b/>
          <w:bCs/>
          <w:sz w:val="24"/>
          <w:szCs w:val="24"/>
        </w:rPr>
        <w:t xml:space="preserve">VIŠI STRUČNI SURADNIK ZA ZDRAVSTVO I SOCIJALNU SKRB  </w:t>
      </w:r>
      <w:r w:rsidRPr="00567FD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567FD4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567FD4">
        <w:rPr>
          <w:rFonts w:ascii="Times New Roman" w:eastAsia="Calibri" w:hAnsi="Times New Roman" w:cs="Times New Roman"/>
          <w:sz w:val="24"/>
          <w:szCs w:val="24"/>
        </w:rPr>
        <w:t>1</w:t>
      </w:r>
      <w:r w:rsidRPr="00567FD4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567FD4">
        <w:rPr>
          <w:rFonts w:ascii="Times New Roman" w:eastAsia="Calibri" w:hAnsi="Times New Roman" w:cs="Times New Roman"/>
          <w:sz w:val="24"/>
          <w:szCs w:val="24"/>
        </w:rPr>
        <w:t xml:space="preserve"> izvršitelj/ica bez radnog iskustva na odgovarajućim poslovima ili s radnim iskustvom kraćim od vremena propisanog za vježbenički staž (12 mjeseci)</w:t>
      </w:r>
    </w:p>
    <w:bookmarkEnd w:id="0"/>
    <w:p w14:paraId="698218EE" w14:textId="77777777" w:rsidR="00567FD4" w:rsidRPr="00567FD4" w:rsidRDefault="00567FD4" w:rsidP="00567FD4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567FD4">
        <w:rPr>
          <w:rFonts w:ascii="Times New Roman" w:hAnsi="Times New Roman" w:cs="Times New Roman"/>
          <w:b/>
          <w:bCs/>
          <w:sz w:val="24"/>
          <w:szCs w:val="24"/>
        </w:rPr>
        <w:lastRenderedPageBreak/>
        <w:t>UPRAVNI ODJEL ZA OPĆU UPRAVU I IMOVINSKO-PRAVNE POSLOVE</w:t>
      </w:r>
    </w:p>
    <w:p w14:paraId="3F0352DB" w14:textId="77777777" w:rsidR="00567FD4" w:rsidRPr="00567FD4" w:rsidRDefault="00567FD4" w:rsidP="00567F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D8E60B7" w14:textId="77777777" w:rsidR="00567FD4" w:rsidRPr="00567FD4" w:rsidRDefault="00567FD4" w:rsidP="00567FD4">
      <w:pPr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567FD4">
        <w:rPr>
          <w:rFonts w:ascii="Times New Roman" w:eastAsia="Calibri" w:hAnsi="Times New Roman" w:cs="Times New Roman"/>
          <w:b/>
          <w:bCs/>
          <w:sz w:val="24"/>
          <w:szCs w:val="24"/>
        </w:rPr>
        <w:t>VIŠI REFERENT ZA UPRAVLJANJE DRŽAVNOM IMOVINOM</w:t>
      </w:r>
      <w:r w:rsidRPr="00567FD4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Pr="00567FD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– </w:t>
      </w:r>
      <w:r w:rsidRPr="00567FD4">
        <w:rPr>
          <w:rFonts w:ascii="Times New Roman" w:eastAsia="Calibri" w:hAnsi="Times New Roman" w:cs="Times New Roman"/>
          <w:sz w:val="24"/>
          <w:szCs w:val="24"/>
        </w:rPr>
        <w:t>1 izvršitelj na neodređeno vrijeme</w:t>
      </w:r>
    </w:p>
    <w:p w14:paraId="5E88BC7E" w14:textId="77777777" w:rsidR="00567FD4" w:rsidRDefault="00567FD4" w:rsidP="00567FD4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3EB42057" w14:textId="77777777" w:rsidR="00567FD4" w:rsidRDefault="00567FD4" w:rsidP="00567F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da će se pisano testiranje održati</w:t>
      </w:r>
    </w:p>
    <w:p w14:paraId="1F497908" w14:textId="77777777" w:rsidR="00567FD4" w:rsidRDefault="00567FD4" w:rsidP="00567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0B4F00F" w14:textId="77777777" w:rsidR="00567FD4" w:rsidRDefault="00567FD4" w:rsidP="00567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 VELIKOJ VIJEĆNICI BRODSKO-POSAVSKE ŽUPANIJE, PETRA KREŠIMIRA IV. BR. 1, SLAVONSKI BROD,</w:t>
      </w:r>
    </w:p>
    <w:p w14:paraId="186A6C95" w14:textId="77777777" w:rsidR="00567FD4" w:rsidRDefault="00567FD4" w:rsidP="00567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5D450A4" w14:textId="38D11B4C" w:rsidR="00567FD4" w:rsidRDefault="00567FD4" w:rsidP="00567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 SRIJEDU, 8. travnja 2026., s početkom u 8,00 sati.</w:t>
      </w:r>
    </w:p>
    <w:p w14:paraId="7D268C79" w14:textId="77777777" w:rsidR="00567FD4" w:rsidRDefault="00567FD4" w:rsidP="00567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AE8098C" w14:textId="77777777" w:rsidR="00567FD4" w:rsidRDefault="00567FD4" w:rsidP="00567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2C328FC" w14:textId="77777777" w:rsidR="00567FD4" w:rsidRDefault="00567FD4" w:rsidP="00567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Testiranju mogu pristupiti kandidati/kinje koji ispunjavaju formalne uvjete iz javnog natječaja, a čije su prijave pravodobne i uredne.</w:t>
      </w:r>
    </w:p>
    <w:p w14:paraId="54081F51" w14:textId="77777777" w:rsidR="00567FD4" w:rsidRDefault="00567FD4" w:rsidP="00567F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6A6431C" w14:textId="77777777" w:rsidR="00567FD4" w:rsidRDefault="00567FD4" w:rsidP="00567F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Kandidati/kinje koji ispunjavaju formalne uvjete iz javnog natječaja bit će o tome obaviješteni elektroničkom poštom na e-mail adresu koju su naveli u prijavi na javni natječaj.</w:t>
      </w:r>
    </w:p>
    <w:p w14:paraId="43697D76" w14:textId="77777777" w:rsidR="00567FD4" w:rsidRDefault="00567FD4" w:rsidP="00567F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440AB81" w14:textId="49601FC6" w:rsidR="00567FD4" w:rsidRDefault="00567FD4" w:rsidP="00567FD4">
      <w:pPr>
        <w:spacing w:after="20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_Hlk191537735"/>
      <w:r>
        <w:rPr>
          <w:rFonts w:ascii="Times New Roman" w:eastAsia="Calibri" w:hAnsi="Times New Roman" w:cs="Times New Roman"/>
          <w:sz w:val="24"/>
          <w:szCs w:val="24"/>
        </w:rPr>
        <w:t>Pisanu obavijest o razlozima neispunjavanja formalnih uvjeta dostavit će se prijavljenim osobama koji te uvjete ne ispunjavaju.</w:t>
      </w:r>
    </w:p>
    <w:bookmarkEnd w:id="1"/>
    <w:p w14:paraId="20007006" w14:textId="77777777" w:rsidR="00567FD4" w:rsidRDefault="00567FD4" w:rsidP="00567F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Ne postoji mogućnost naknadnog pisanog testiranja, bez obzira na razloge koje pojedinog kandidata/tkinju priječe da testiranju pristupi u naznačeno vrijeme. </w:t>
      </w:r>
    </w:p>
    <w:p w14:paraId="4BD648D5" w14:textId="77777777" w:rsidR="00567FD4" w:rsidRDefault="00567FD4" w:rsidP="00567F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6B4E51F" w14:textId="77777777" w:rsidR="00567FD4" w:rsidRDefault="00567FD4" w:rsidP="00567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Smatra se da je kandidat/kinja, koji nije pristupio prethodnoj provjeri znanja, povukao prijavu na javni natječaj.</w:t>
      </w:r>
    </w:p>
    <w:p w14:paraId="14C6DCFC" w14:textId="77777777" w:rsidR="00567FD4" w:rsidRDefault="00567FD4" w:rsidP="00567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2C1879CD" w14:textId="07AFD3DD" w:rsidR="00567FD4" w:rsidRDefault="00567FD4" w:rsidP="00567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Nakon pisanog testiranja, obavit će se istog dana i provjera poznavanja rada na računalu</w:t>
      </w:r>
      <w:r w:rsidR="002F11A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 intervju s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kandidatima/kinjama koji su ostvarili najmanje 50% bodova iz svakog dijela provjere znanja i sposobnosti kandidata</w:t>
      </w:r>
      <w:r w:rsidR="002F11A4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42058789" w14:textId="5B94E5A7" w:rsidR="00567FD4" w:rsidRDefault="00567FD4" w:rsidP="00567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Očekuje se da će postupak </w:t>
      </w:r>
      <w:r w:rsidR="002F11A4">
        <w:rPr>
          <w:rFonts w:ascii="Times New Roman" w:eastAsia="Times New Roman" w:hAnsi="Times New Roman" w:cs="Times New Roman"/>
          <w:sz w:val="24"/>
          <w:szCs w:val="24"/>
          <w:lang w:val="en-GB"/>
        </w:rPr>
        <w:t>prethodne provjere znanja i sposobnosti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biti završen istog dana. </w:t>
      </w:r>
    </w:p>
    <w:p w14:paraId="692D7958" w14:textId="77777777" w:rsidR="00567FD4" w:rsidRDefault="00567FD4" w:rsidP="00567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1095185D" w14:textId="77777777" w:rsidR="00567FD4" w:rsidRDefault="00567FD4" w:rsidP="00567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Ostale informacije vezan uz testiranje (pravila i postupak testiranja) objavljeni su na web-stranici Brodsko-posavske županije (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uz objavu: </w:t>
      </w:r>
      <w:r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D450C5" w14:textId="77777777" w:rsidR="00567FD4" w:rsidRDefault="00567FD4" w:rsidP="00567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662B7D1E" w14:textId="77777777" w:rsidR="00567FD4" w:rsidRDefault="00567FD4" w:rsidP="00567F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6BC2CA" w14:textId="77777777" w:rsidR="00567FD4" w:rsidRDefault="00567FD4" w:rsidP="00567F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>VJERENSTVO ZA PROVEDBU JAVNOG NATJEČAJA</w:t>
      </w:r>
    </w:p>
    <w:p w14:paraId="1A1C7F86" w14:textId="77777777" w:rsidR="00567FD4" w:rsidRDefault="00567FD4" w:rsidP="00567FD4"/>
    <w:p w14:paraId="502DA8E6" w14:textId="77777777" w:rsidR="00436C2C" w:rsidRDefault="00436C2C" w:rsidP="00436C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112-01/26-02/2</w:t>
      </w:r>
    </w:p>
    <w:p w14:paraId="02B56DC7" w14:textId="783378D9" w:rsidR="00436C2C" w:rsidRDefault="00436C2C" w:rsidP="00436C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2178-08-01/8-26-</w:t>
      </w:r>
      <w:r w:rsidR="000C2D01">
        <w:rPr>
          <w:rFonts w:ascii="Times New Roman" w:hAnsi="Times New Roman" w:cs="Times New Roman"/>
          <w:sz w:val="24"/>
          <w:szCs w:val="24"/>
        </w:rPr>
        <w:t>4</w:t>
      </w:r>
    </w:p>
    <w:p w14:paraId="05412631" w14:textId="07413832" w:rsidR="00436C2C" w:rsidRDefault="00436C2C" w:rsidP="00436C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Slavonski Brod, 1. travnja 2026.</w:t>
      </w:r>
    </w:p>
    <w:p w14:paraId="5254FDBD" w14:textId="77777777" w:rsidR="00567FD4" w:rsidRDefault="00567FD4" w:rsidP="00567FD4"/>
    <w:p w14:paraId="034BC2C2" w14:textId="77777777" w:rsidR="00567FD4" w:rsidRDefault="00567FD4"/>
    <w:sectPr w:rsidR="00567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00254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50214EA8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2" w15:restartNumberingAfterBreak="0">
    <w:nsid w:val="7B52548E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3" w15:restartNumberingAfterBreak="0">
    <w:nsid w:val="7C367ED6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FD4"/>
    <w:rsid w:val="000C2D01"/>
    <w:rsid w:val="002F11A4"/>
    <w:rsid w:val="00436C2C"/>
    <w:rsid w:val="0056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5EB30"/>
  <w15:chartTrackingRefBased/>
  <w15:docId w15:val="{B9D5AC28-E7E6-4680-8323-801E3D6A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FD4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567FD4"/>
    <w:rPr>
      <w:color w:val="0000FF"/>
      <w:u w:val="single"/>
    </w:rPr>
  </w:style>
  <w:style w:type="paragraph" w:styleId="Bezproreda">
    <w:name w:val="No Spacing"/>
    <w:uiPriority w:val="1"/>
    <w:qFormat/>
    <w:rsid w:val="00567FD4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567FD4"/>
    <w:pPr>
      <w:spacing w:after="200" w:line="276" w:lineRule="auto"/>
      <w:ind w:left="720"/>
      <w:contextualSpacing/>
    </w:pPr>
  </w:style>
  <w:style w:type="paragraph" w:customStyle="1" w:styleId="T-98-2">
    <w:name w:val="T-9/8-2"/>
    <w:rsid w:val="00567FD4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3</cp:revision>
  <dcterms:created xsi:type="dcterms:W3CDTF">2026-04-01T08:03:00Z</dcterms:created>
  <dcterms:modified xsi:type="dcterms:W3CDTF">2026-04-01T11:35:00Z</dcterms:modified>
</cp:coreProperties>
</file>