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5FC05" w14:textId="6491FBA3" w:rsidR="00802BE9" w:rsidRDefault="00EF3061" w:rsidP="00C03C51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 xml:space="preserve">MEDIA PLAN  </w:t>
      </w:r>
      <w:r w:rsidR="00A41BB1">
        <w:rPr>
          <w:b/>
          <w:sz w:val="24"/>
        </w:rPr>
        <w:t xml:space="preserve">za </w:t>
      </w:r>
      <w:r w:rsidR="00B743EF">
        <w:rPr>
          <w:b/>
          <w:sz w:val="24"/>
        </w:rPr>
        <w:t>20</w:t>
      </w:r>
      <w:r w:rsidR="00386CBA">
        <w:rPr>
          <w:b/>
          <w:sz w:val="24"/>
        </w:rPr>
        <w:t>2</w:t>
      </w:r>
      <w:r w:rsidR="00CF5013">
        <w:rPr>
          <w:b/>
          <w:sz w:val="24"/>
        </w:rPr>
        <w:t>6</w:t>
      </w:r>
      <w:r w:rsidR="00B743EF">
        <w:rPr>
          <w:b/>
          <w:sz w:val="24"/>
        </w:rPr>
        <w:t>.</w:t>
      </w:r>
      <w:r w:rsidR="007D7A82">
        <w:rPr>
          <w:b/>
          <w:sz w:val="24"/>
        </w:rPr>
        <w:t xml:space="preserve"> </w:t>
      </w:r>
    </w:p>
    <w:p w14:paraId="1272158D" w14:textId="77777777" w:rsidR="0059726A" w:rsidRPr="00EF3061" w:rsidRDefault="00EF3061" w:rsidP="00C03C51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>JEDINICA SADRŽAJA/CIJENA</w:t>
      </w:r>
    </w:p>
    <w:p w14:paraId="3DB16B82" w14:textId="6B082CC8" w:rsidR="00EF3061" w:rsidRDefault="00EF3061" w:rsidP="00EF3061">
      <w:pPr>
        <w:jc w:val="center"/>
        <w:rPr>
          <w:b/>
          <w:sz w:val="24"/>
        </w:rPr>
      </w:pPr>
      <w:r w:rsidRPr="00EF3061">
        <w:rPr>
          <w:b/>
          <w:sz w:val="24"/>
        </w:rPr>
        <w:t>ELEKTRONIČKI MEDIJI</w:t>
      </w:r>
      <w:r w:rsidR="00B743EF">
        <w:rPr>
          <w:b/>
          <w:sz w:val="24"/>
        </w:rPr>
        <w:t xml:space="preserve"> –</w:t>
      </w:r>
      <w:r w:rsidR="006262DD">
        <w:rPr>
          <w:b/>
          <w:sz w:val="24"/>
        </w:rPr>
        <w:t xml:space="preserve"> </w:t>
      </w:r>
      <w:r w:rsidR="00286B91">
        <w:rPr>
          <w:b/>
          <w:sz w:val="24"/>
        </w:rPr>
        <w:t>ELEKTRONIČKE PUBLIKACIJE</w:t>
      </w:r>
    </w:p>
    <w:p w14:paraId="5A763749" w14:textId="77777777" w:rsidR="00EF3061" w:rsidRPr="00C03C51" w:rsidRDefault="00EF3061" w:rsidP="00EF3061">
      <w:pPr>
        <w:jc w:val="center"/>
        <w:rPr>
          <w:b/>
        </w:rPr>
      </w:pP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  <w:t>______________________________________________________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63"/>
        <w:gridCol w:w="2708"/>
        <w:gridCol w:w="2988"/>
      </w:tblGrid>
      <w:tr w:rsidR="002C1E40" w:rsidRPr="00C03C51" w14:paraId="48C1E1B8" w14:textId="77777777" w:rsidTr="00E57704">
        <w:trPr>
          <w:trHeight w:val="679"/>
        </w:trPr>
        <w:tc>
          <w:tcPr>
            <w:tcW w:w="3263" w:type="dxa"/>
          </w:tcPr>
          <w:p w14:paraId="5496C485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OPIS USLGE</w:t>
            </w:r>
          </w:p>
        </w:tc>
        <w:tc>
          <w:tcPr>
            <w:tcW w:w="2708" w:type="dxa"/>
          </w:tcPr>
          <w:p w14:paraId="36FE00A7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JEDINIČNA CIJENA BEZ PDV-a</w:t>
            </w:r>
          </w:p>
        </w:tc>
        <w:tc>
          <w:tcPr>
            <w:tcW w:w="2988" w:type="dxa"/>
          </w:tcPr>
          <w:p w14:paraId="496BD471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ODABIR USLUGE</w:t>
            </w:r>
          </w:p>
        </w:tc>
      </w:tr>
      <w:tr w:rsidR="002C1E40" w:rsidRPr="00C03C51" w14:paraId="3354C291" w14:textId="77777777" w:rsidTr="00E57704">
        <w:trPr>
          <w:trHeight w:val="1257"/>
        </w:trPr>
        <w:tc>
          <w:tcPr>
            <w:tcW w:w="3263" w:type="dxa"/>
          </w:tcPr>
          <w:p w14:paraId="45ECD9F6" w14:textId="77777777" w:rsidR="003A31B0" w:rsidRDefault="003A31B0" w:rsidP="00C03C51">
            <w:pPr>
              <w:jc w:val="center"/>
            </w:pPr>
          </w:p>
          <w:p w14:paraId="7C79C199" w14:textId="17FFA220" w:rsidR="002C1E40" w:rsidRPr="00C03C51" w:rsidRDefault="00F85355" w:rsidP="00C03C51">
            <w:pPr>
              <w:jc w:val="center"/>
            </w:pPr>
            <w:r>
              <w:t>Praćenje</w:t>
            </w:r>
            <w:r w:rsidR="001A392F" w:rsidRPr="00C03C51">
              <w:t xml:space="preserve"> sjednic</w:t>
            </w:r>
            <w:r>
              <w:t>a</w:t>
            </w:r>
            <w:r w:rsidR="001A392F" w:rsidRPr="00C03C51">
              <w:t xml:space="preserve"> Županijske skupštine </w:t>
            </w:r>
          </w:p>
        </w:tc>
        <w:tc>
          <w:tcPr>
            <w:tcW w:w="2708" w:type="dxa"/>
          </w:tcPr>
          <w:p w14:paraId="66050F94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88" w:type="dxa"/>
          </w:tcPr>
          <w:p w14:paraId="6B338A7D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C1E40" w:rsidRPr="00C03C51" w14:paraId="286FC0DE" w14:textId="77777777" w:rsidTr="00E57704">
        <w:trPr>
          <w:trHeight w:val="885"/>
        </w:trPr>
        <w:tc>
          <w:tcPr>
            <w:tcW w:w="3263" w:type="dxa"/>
          </w:tcPr>
          <w:p w14:paraId="32F0E35B" w14:textId="5D368541" w:rsidR="002C1E40" w:rsidRPr="00C03C51" w:rsidRDefault="00CF3600" w:rsidP="00E26080">
            <w:pPr>
              <w:jc w:val="center"/>
            </w:pPr>
            <w:r w:rsidRPr="00CF3600">
              <w:t>Objave najava i čestitki povodom praznika, blagdana i spomendana</w:t>
            </w:r>
          </w:p>
        </w:tc>
        <w:tc>
          <w:tcPr>
            <w:tcW w:w="2708" w:type="dxa"/>
          </w:tcPr>
          <w:p w14:paraId="5E4EF23F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88" w:type="dxa"/>
          </w:tcPr>
          <w:p w14:paraId="15B05313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C1E40" w:rsidRPr="00C03C51" w14:paraId="49554CF7" w14:textId="77777777" w:rsidTr="00E57704">
        <w:trPr>
          <w:trHeight w:val="1440"/>
        </w:trPr>
        <w:tc>
          <w:tcPr>
            <w:tcW w:w="3263" w:type="dxa"/>
          </w:tcPr>
          <w:p w14:paraId="6246CAA1" w14:textId="77777777" w:rsidR="002C1E40" w:rsidRPr="00C03C51" w:rsidRDefault="002C1E40" w:rsidP="00E26080">
            <w:pPr>
              <w:jc w:val="center"/>
            </w:pPr>
          </w:p>
          <w:p w14:paraId="50D8755A" w14:textId="1105861F" w:rsidR="002C1E40" w:rsidRPr="00C03C51" w:rsidRDefault="002C1E40" w:rsidP="00C03C51">
            <w:pPr>
              <w:jc w:val="center"/>
            </w:pPr>
            <w:r w:rsidRPr="00C03C51">
              <w:t xml:space="preserve">Praćenje </w:t>
            </w:r>
            <w:r w:rsidRPr="00C03C51">
              <w:rPr>
                <w:b/>
              </w:rPr>
              <w:t>aktivnosti</w:t>
            </w:r>
            <w:r w:rsidRPr="00C03C51">
              <w:rPr>
                <w:rStyle w:val="Referencafusnote"/>
              </w:rPr>
              <w:footnoteReference w:id="1"/>
            </w:r>
            <w:r w:rsidRPr="00C03C51">
              <w:t xml:space="preserve"> od posebnog in</w:t>
            </w:r>
            <w:r w:rsidR="001A392F" w:rsidRPr="00C03C51">
              <w:t xml:space="preserve">teresa za Brodsko-posavsku županiju </w:t>
            </w:r>
          </w:p>
        </w:tc>
        <w:tc>
          <w:tcPr>
            <w:tcW w:w="2708" w:type="dxa"/>
          </w:tcPr>
          <w:p w14:paraId="1B1AE8FF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88" w:type="dxa"/>
          </w:tcPr>
          <w:p w14:paraId="7269364E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17985" w:rsidRPr="00C03C51" w14:paraId="5339E905" w14:textId="77777777" w:rsidTr="00E57704">
        <w:trPr>
          <w:trHeight w:val="1320"/>
        </w:trPr>
        <w:tc>
          <w:tcPr>
            <w:tcW w:w="3263" w:type="dxa"/>
          </w:tcPr>
          <w:p w14:paraId="687678AB" w14:textId="052AF37B" w:rsidR="00217985" w:rsidRPr="00C03C51" w:rsidRDefault="00CF3600" w:rsidP="00C03C51">
            <w:pPr>
              <w:jc w:val="center"/>
            </w:pPr>
            <w:r>
              <w:t>Izrada priloga o novostima iz djelokruga rada Brodsko-posavske županije</w:t>
            </w:r>
          </w:p>
        </w:tc>
        <w:tc>
          <w:tcPr>
            <w:tcW w:w="2708" w:type="dxa"/>
          </w:tcPr>
          <w:p w14:paraId="24002944" w14:textId="77777777" w:rsidR="00217985" w:rsidRPr="00C03C51" w:rsidRDefault="00217985" w:rsidP="001638FF">
            <w:pPr>
              <w:jc w:val="both"/>
              <w:rPr>
                <w:b/>
              </w:rPr>
            </w:pPr>
          </w:p>
        </w:tc>
        <w:tc>
          <w:tcPr>
            <w:tcW w:w="2988" w:type="dxa"/>
          </w:tcPr>
          <w:p w14:paraId="353BD3D2" w14:textId="77777777" w:rsidR="00217985" w:rsidRPr="00C03C51" w:rsidRDefault="00217985" w:rsidP="001638FF">
            <w:pPr>
              <w:jc w:val="both"/>
              <w:rPr>
                <w:b/>
              </w:rPr>
            </w:pPr>
          </w:p>
        </w:tc>
      </w:tr>
      <w:tr w:rsidR="001A392F" w:rsidRPr="00C03C51" w14:paraId="2175D90C" w14:textId="77777777" w:rsidTr="00E57704">
        <w:trPr>
          <w:trHeight w:val="1320"/>
        </w:trPr>
        <w:tc>
          <w:tcPr>
            <w:tcW w:w="3263" w:type="dxa"/>
          </w:tcPr>
          <w:p w14:paraId="6FAD3476" w14:textId="10A8BF79" w:rsidR="001A392F" w:rsidRPr="00C03C51" w:rsidRDefault="00CF3600" w:rsidP="00C03C51">
            <w:pPr>
              <w:jc w:val="center"/>
            </w:pPr>
            <w:r>
              <w:t>Praćenje nepredviđenih godišnjih aktivnosti, intervjua i tiskovnih konferencija</w:t>
            </w:r>
            <w:r w:rsidR="003A31B0">
              <w:rPr>
                <w:rStyle w:val="Referencafusnote"/>
              </w:rPr>
              <w:footnoteReference w:id="2"/>
            </w:r>
          </w:p>
        </w:tc>
        <w:tc>
          <w:tcPr>
            <w:tcW w:w="2708" w:type="dxa"/>
          </w:tcPr>
          <w:p w14:paraId="62C2964A" w14:textId="77777777" w:rsidR="001A392F" w:rsidRPr="00C03C51" w:rsidRDefault="001A392F" w:rsidP="001638FF">
            <w:pPr>
              <w:jc w:val="both"/>
              <w:rPr>
                <w:b/>
              </w:rPr>
            </w:pPr>
          </w:p>
        </w:tc>
        <w:tc>
          <w:tcPr>
            <w:tcW w:w="2988" w:type="dxa"/>
          </w:tcPr>
          <w:p w14:paraId="5E0C85CC" w14:textId="77777777" w:rsidR="001A392F" w:rsidRPr="00C03C51" w:rsidRDefault="001A392F" w:rsidP="001638FF">
            <w:pPr>
              <w:jc w:val="both"/>
              <w:rPr>
                <w:b/>
              </w:rPr>
            </w:pPr>
          </w:p>
        </w:tc>
      </w:tr>
    </w:tbl>
    <w:p w14:paraId="41147774" w14:textId="77777777" w:rsidR="00EF3061" w:rsidRPr="00EF3061" w:rsidRDefault="00EF3061" w:rsidP="00EF3061">
      <w:pPr>
        <w:jc w:val="both"/>
        <w:rPr>
          <w:b/>
          <w:sz w:val="24"/>
        </w:rPr>
      </w:pPr>
    </w:p>
    <w:sectPr w:rsidR="00EF3061" w:rsidRPr="00EF30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9D926" w14:textId="77777777" w:rsidR="000B6C62" w:rsidRDefault="000B6C62" w:rsidP="00867A1B">
      <w:pPr>
        <w:spacing w:after="0" w:line="240" w:lineRule="auto"/>
      </w:pPr>
      <w:r>
        <w:separator/>
      </w:r>
    </w:p>
  </w:endnote>
  <w:endnote w:type="continuationSeparator" w:id="0">
    <w:p w14:paraId="02B65D22" w14:textId="77777777" w:rsidR="000B6C62" w:rsidRDefault="000B6C62" w:rsidP="0086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7B4BA" w14:textId="77777777" w:rsidR="009B4861" w:rsidRDefault="009B486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56266" w14:textId="77777777" w:rsidR="009B4861" w:rsidRDefault="009B486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937BD" w14:textId="77777777" w:rsidR="009B4861" w:rsidRDefault="009B486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D4F9C" w14:textId="77777777" w:rsidR="000B6C62" w:rsidRDefault="000B6C62" w:rsidP="00867A1B">
      <w:pPr>
        <w:spacing w:after="0" w:line="240" w:lineRule="auto"/>
      </w:pPr>
      <w:r>
        <w:separator/>
      </w:r>
    </w:p>
  </w:footnote>
  <w:footnote w:type="continuationSeparator" w:id="0">
    <w:p w14:paraId="0A721F68" w14:textId="77777777" w:rsidR="000B6C62" w:rsidRDefault="000B6C62" w:rsidP="00867A1B">
      <w:pPr>
        <w:spacing w:after="0" w:line="240" w:lineRule="auto"/>
      </w:pPr>
      <w:r>
        <w:continuationSeparator/>
      </w:r>
    </w:p>
  </w:footnote>
  <w:footnote w:id="1">
    <w:p w14:paraId="75A7087E" w14:textId="72E933A9" w:rsidR="002C1E40" w:rsidRPr="00502F62" w:rsidRDefault="002C1E40" w:rsidP="000D0F2F">
      <w:pPr>
        <w:jc w:val="both"/>
      </w:pPr>
      <w:r w:rsidRPr="00502F62">
        <w:rPr>
          <w:rStyle w:val="Referencafusnote"/>
        </w:rPr>
        <w:footnoteRef/>
      </w:r>
      <w:r w:rsidRPr="00502F62">
        <w:t xml:space="preserve"> </w:t>
      </w:r>
      <w:r w:rsidRPr="00502F62">
        <w:rPr>
          <w:b/>
        </w:rPr>
        <w:t>Aktivnosti od posebnog interesa za Brodsko-posavsku županiju</w:t>
      </w:r>
      <w:r w:rsidRPr="00502F62">
        <w:t xml:space="preserve">: </w:t>
      </w:r>
      <w:r w:rsidR="00130885" w:rsidRPr="00130885">
        <w:t>Objava Javnih poziva i natječaja te potpisivanje ugovora u djelokrugu svih Upravnih odjela BPŽ, Dan Brodsko-posavske županije, Poljoprivredno-poduzetničke ideje, Nacionalna izložba lipicanaca, Natjecanje orača, Izbor najuzoritije seoske žene BPŽ, Ostale sajamske priredbe</w:t>
      </w:r>
      <w:r w:rsidR="00613E2A">
        <w:t>, kulturne</w:t>
      </w:r>
      <w:r w:rsidR="00130885" w:rsidRPr="00130885">
        <w:t xml:space="preserve"> i</w:t>
      </w:r>
      <w:r w:rsidR="00613E2A">
        <w:t xml:space="preserve"> ostale</w:t>
      </w:r>
      <w:r w:rsidR="00130885" w:rsidRPr="00130885">
        <w:t xml:space="preserve"> manifestacije kojima je organizator Brodsko-posavska županija,  Natjecanja i smotre učenika, Obilježavanje obljetnica obrazovnih ustanova, Obilježavanje programa i obljetnica ustanova u kulturi, Praćenje regionalnih, strateških, razvojnih i projekta unapređenja kvalitete djelatnosti u područjima obrazovanja, kulture, zdravstva, socijalne skrbi i hrvatskih branitelja, gospodarstva i poljoprivrede, Praćenje aktivnosti uz Svjetski dan zdravlja, Nacionalni dana hitnih službi, Međunarodni dan Crvenog križa i Crvenog polumjeseca, Međunarodni dan starijih osoba i Dan dobrovoljnih darivatelja krvi, Praćenje aktivnosti uz Mjesec borbe protiv ovisnosti, Smotra srednjoškolskih i studijskih obrazovnih programa BPŽ, Posjeta Župana prvašićima povodom 1. dana škole, Upis učenika u 1. razred osnovne škole i 1. razred srednje škole</w:t>
      </w:r>
    </w:p>
  </w:footnote>
  <w:footnote w:id="2">
    <w:p w14:paraId="7CD90983" w14:textId="12D69B35" w:rsidR="003A31B0" w:rsidRDefault="003A31B0">
      <w:pPr>
        <w:pStyle w:val="Tekstfusnote"/>
      </w:pPr>
      <w:r w:rsidRPr="00502F62">
        <w:rPr>
          <w:rStyle w:val="Referencafusnote"/>
          <w:sz w:val="22"/>
          <w:szCs w:val="22"/>
        </w:rPr>
        <w:footnoteRef/>
      </w:r>
      <w:r w:rsidRPr="00502F62">
        <w:rPr>
          <w:sz w:val="22"/>
          <w:szCs w:val="22"/>
        </w:rPr>
        <w:t xml:space="preserve"> Prema relevantnoj aktualnoj tematici s područja BPŽ (intervjui ili razgovori sa županom, </w:t>
      </w:r>
      <w:r w:rsidR="00EE6EE7">
        <w:rPr>
          <w:sz w:val="22"/>
          <w:szCs w:val="22"/>
        </w:rPr>
        <w:t xml:space="preserve">zamjenikom župana, </w:t>
      </w:r>
      <w:r w:rsidRPr="00502F62">
        <w:rPr>
          <w:sz w:val="22"/>
          <w:szCs w:val="22"/>
        </w:rPr>
        <w:t>predsjednikom ŽS, pročelnicima upravnih odjela, otvorenja pojedinih institucija ili priredbi, posjete domaćih ili stranih gostiju, potpisivanje ugovora ili sporazuma)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83BFA" w14:textId="77777777" w:rsidR="009B4861" w:rsidRDefault="009B486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CB357" w14:textId="58C45AEF" w:rsidR="006262DD" w:rsidRDefault="006262DD">
    <w:pPr>
      <w:pStyle w:val="Zaglavlje"/>
    </w:pPr>
    <w:r>
      <w:tab/>
    </w:r>
    <w:r>
      <w:tab/>
      <w:t xml:space="preserve">Obrazac </w:t>
    </w:r>
    <w:r w:rsidR="009B4861">
      <w:t>3</w:t>
    </w:r>
  </w:p>
  <w:p w14:paraId="033D5DFA" w14:textId="77777777" w:rsidR="006262DD" w:rsidRDefault="006262DD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E4252" w14:textId="77777777" w:rsidR="009B4861" w:rsidRDefault="009B4861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061"/>
    <w:rsid w:val="00056754"/>
    <w:rsid w:val="000656A7"/>
    <w:rsid w:val="000B6C62"/>
    <w:rsid w:val="000C5FB0"/>
    <w:rsid w:val="000D0F2F"/>
    <w:rsid w:val="000F25B0"/>
    <w:rsid w:val="001207FE"/>
    <w:rsid w:val="00130885"/>
    <w:rsid w:val="001419BB"/>
    <w:rsid w:val="0018474E"/>
    <w:rsid w:val="001A37E3"/>
    <w:rsid w:val="001A392F"/>
    <w:rsid w:val="001A3B33"/>
    <w:rsid w:val="001B06C4"/>
    <w:rsid w:val="001B3E21"/>
    <w:rsid w:val="001C6900"/>
    <w:rsid w:val="001E0F5D"/>
    <w:rsid w:val="00202307"/>
    <w:rsid w:val="00217985"/>
    <w:rsid w:val="002868F1"/>
    <w:rsid w:val="00286B91"/>
    <w:rsid w:val="00293104"/>
    <w:rsid w:val="002C1E40"/>
    <w:rsid w:val="0030397B"/>
    <w:rsid w:val="00343B1F"/>
    <w:rsid w:val="00366E1F"/>
    <w:rsid w:val="00386CBA"/>
    <w:rsid w:val="003A31B0"/>
    <w:rsid w:val="00435C9A"/>
    <w:rsid w:val="004951A9"/>
    <w:rsid w:val="004A3349"/>
    <w:rsid w:val="004A3A19"/>
    <w:rsid w:val="004C2D7B"/>
    <w:rsid w:val="00502F62"/>
    <w:rsid w:val="00505B06"/>
    <w:rsid w:val="005157F7"/>
    <w:rsid w:val="0059726A"/>
    <w:rsid w:val="005C54F4"/>
    <w:rsid w:val="00613E2A"/>
    <w:rsid w:val="006262DD"/>
    <w:rsid w:val="00685979"/>
    <w:rsid w:val="00693252"/>
    <w:rsid w:val="006A0D12"/>
    <w:rsid w:val="007575D9"/>
    <w:rsid w:val="00777165"/>
    <w:rsid w:val="007903C5"/>
    <w:rsid w:val="007D7A82"/>
    <w:rsid w:val="007D7AE0"/>
    <w:rsid w:val="00802BE9"/>
    <w:rsid w:val="00836D95"/>
    <w:rsid w:val="00867A1B"/>
    <w:rsid w:val="00913D93"/>
    <w:rsid w:val="00936DD4"/>
    <w:rsid w:val="00940829"/>
    <w:rsid w:val="00952AA5"/>
    <w:rsid w:val="009B4861"/>
    <w:rsid w:val="009F2F27"/>
    <w:rsid w:val="009F7091"/>
    <w:rsid w:val="00A41BB1"/>
    <w:rsid w:val="00A535C1"/>
    <w:rsid w:val="00A5564A"/>
    <w:rsid w:val="00A85701"/>
    <w:rsid w:val="00B33030"/>
    <w:rsid w:val="00B743EF"/>
    <w:rsid w:val="00B9682A"/>
    <w:rsid w:val="00BC6581"/>
    <w:rsid w:val="00BE5DD2"/>
    <w:rsid w:val="00C02844"/>
    <w:rsid w:val="00C03C51"/>
    <w:rsid w:val="00C612BC"/>
    <w:rsid w:val="00CD4FF6"/>
    <w:rsid w:val="00CF3600"/>
    <w:rsid w:val="00CF39BF"/>
    <w:rsid w:val="00CF5013"/>
    <w:rsid w:val="00CF7FF0"/>
    <w:rsid w:val="00DA007E"/>
    <w:rsid w:val="00DC41C4"/>
    <w:rsid w:val="00DF57AE"/>
    <w:rsid w:val="00E04B83"/>
    <w:rsid w:val="00E26080"/>
    <w:rsid w:val="00E57704"/>
    <w:rsid w:val="00EC619E"/>
    <w:rsid w:val="00EE6EE7"/>
    <w:rsid w:val="00EF3061"/>
    <w:rsid w:val="00F140AD"/>
    <w:rsid w:val="00F5387F"/>
    <w:rsid w:val="00F85355"/>
    <w:rsid w:val="00F936DA"/>
    <w:rsid w:val="00FB75EE"/>
    <w:rsid w:val="00FC3EDE"/>
    <w:rsid w:val="00FE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B1362"/>
  <w15:chartTrackingRefBased/>
  <w15:docId w15:val="{38E281E9-7C4B-4AD4-BB7E-72E60441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F3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2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26080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67A1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67A1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67A1B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62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262DD"/>
  </w:style>
  <w:style w:type="paragraph" w:styleId="Podnoje">
    <w:name w:val="footer"/>
    <w:basedOn w:val="Normal"/>
    <w:link w:val="PodnojeChar"/>
    <w:uiPriority w:val="99"/>
    <w:unhideWhenUsed/>
    <w:rsid w:val="0062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26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34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1387C-6A97-4E6B-98DF-3A05E53E5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Izabela Belić</cp:lastModifiedBy>
  <cp:revision>2</cp:revision>
  <cp:lastPrinted>2026-01-19T08:02:00Z</cp:lastPrinted>
  <dcterms:created xsi:type="dcterms:W3CDTF">2026-05-29T06:17:00Z</dcterms:created>
  <dcterms:modified xsi:type="dcterms:W3CDTF">2026-05-29T06:17:00Z</dcterms:modified>
</cp:coreProperties>
</file>