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1B8DF" w14:textId="77777777" w:rsidR="001507EE" w:rsidRPr="002945B8" w:rsidRDefault="00000000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 wp14:anchorId="5E9756C0" wp14:editId="6EE7ED79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427893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DF90A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5A37A6AF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24026E4E" w14:textId="77777777" w:rsidR="006F4CCD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Grad Slavonski Brod</w:t>
      </w:r>
    </w:p>
    <w:p w14:paraId="0C4E5AF0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Upravni odjel za graditeljstvo, prostorno uređenje i zaštitu okoliša</w:t>
      </w:r>
    </w:p>
    <w:p w14:paraId="3503704C" w14:textId="77777777" w:rsidR="001507EE" w:rsidRPr="002945B8" w:rsidRDefault="00000000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350-03/24-38/1</w:t>
      </w:r>
    </w:p>
    <w:p w14:paraId="5FF7D58B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2178-1-10-25-11</w:t>
      </w:r>
    </w:p>
    <w:p w14:paraId="41C82FB4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Slavonski Brod</w:t>
      </w:r>
      <w:r w:rsidR="00E57296">
        <w:rPr>
          <w:rFonts w:ascii="Arial" w:hAnsi="Arial" w:cs="Arial"/>
          <w:noProof/>
        </w:rPr>
        <w:t>, 02.09.2025.</w:t>
      </w:r>
    </w:p>
    <w:p w14:paraId="37DAF00C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6537C629" w14:textId="77777777" w:rsidR="006714D3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Grad Slavonski Brod</w:t>
      </w:r>
      <w:r w:rsidR="002945B8">
        <w:rPr>
          <w:rFonts w:ascii="Arial" w:hAnsi="Arial" w:cs="Arial"/>
          <w:noProof/>
        </w:rPr>
        <w:t>, Upravni odjel za graditeljstvo, prostorno uređenje i zaštitu okoliša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27BA0FE0" w14:textId="77777777" w:rsidR="00C375B4" w:rsidRPr="002945B8" w:rsidRDefault="00000000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27FFDD51" w14:textId="77777777" w:rsidR="00AD4556" w:rsidRPr="002945B8" w:rsidRDefault="00000000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Generalnog urbanističkog plana grada Slavonskog Broda</w:t>
      </w:r>
    </w:p>
    <w:p w14:paraId="1DDA3735" w14:textId="77777777" w:rsidR="002B255F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Gradsko vijeće</w:t>
      </w:r>
      <w:r w:rsidR="0065792B" w:rsidRPr="002945B8">
        <w:rPr>
          <w:rFonts w:ascii="Arial" w:hAnsi="Arial" w:cs="Arial"/>
          <w:noProof/>
        </w:rPr>
        <w:t xml:space="preserve"> na 2. sjednici dana </w:t>
      </w:r>
      <w:r w:rsidR="005B33A6" w:rsidRPr="002945B8">
        <w:rPr>
          <w:rFonts w:ascii="Arial" w:hAnsi="Arial" w:cs="Arial"/>
          <w:noProof/>
        </w:rPr>
        <w:t>10.07.2025.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5784AA5E" w14:textId="77777777" w:rsidR="0087751A" w:rsidRPr="00936763" w:rsidRDefault="00000000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Generalnog urbanističkog plana grada Slavonskog Broda, KLASA: 350-01/17-01/3, URBROJ: 2178/01-07-25-16 od 10.07.2025.</w:t>
      </w:r>
    </w:p>
    <w:p w14:paraId="1788C83E" w14:textId="77777777" w:rsidR="00B23F37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>: Službeni glasnik Grada Slavonskog Broda</w:t>
      </w:r>
      <w:r w:rsidR="0065792B" w:rsidRPr="002945B8">
        <w:rPr>
          <w:rFonts w:ascii="Arial" w:hAnsi="Arial" w:cs="Arial"/>
          <w:noProof/>
        </w:rPr>
        <w:t xml:space="preserve"> broj 7/2025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11.07.2025.</w:t>
      </w:r>
    </w:p>
    <w:p w14:paraId="7576C22B" w14:textId="77777777" w:rsidR="00F0704E" w:rsidRPr="002945B8" w:rsidRDefault="00000000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PROČELNIK</w:t>
      </w:r>
    </w:p>
    <w:p w14:paraId="6803EF0B" w14:textId="77777777" w:rsidR="00EB39EB" w:rsidRPr="002945B8" w:rsidRDefault="00000000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Damir Klaić</w:t>
      </w:r>
      <w:r w:rsidR="00953D43">
        <w:rPr>
          <w:rFonts w:ascii="Arial" w:hAnsi="Arial" w:cs="Arial"/>
          <w:noProof/>
        </w:rPr>
        <w:t>, dipl.ing.građ.</w:t>
      </w:r>
    </w:p>
    <w:p w14:paraId="79F669E9" w14:textId="77777777" w:rsidR="00E308CA" w:rsidRPr="002945B8" w:rsidRDefault="00000000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7D4A0594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1BC4FB60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Grad Slavonski Brod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sectPr w:rsidR="00E308CA" w:rsidRPr="002945B8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3F172" w14:textId="77777777" w:rsidR="00956248" w:rsidRDefault="00956248">
      <w:pPr>
        <w:spacing w:after="0" w:line="240" w:lineRule="auto"/>
      </w:pPr>
      <w:r>
        <w:separator/>
      </w:r>
    </w:p>
  </w:endnote>
  <w:endnote w:type="continuationSeparator" w:id="0">
    <w:p w14:paraId="6C612711" w14:textId="77777777" w:rsidR="00956248" w:rsidRDefault="00956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03AC" w14:textId="77777777" w:rsidR="0019722E" w:rsidRPr="002945B8" w:rsidRDefault="00000000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350-03/24-38/1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2178-1-10-25-11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531572919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686</w:t>
        </w:r>
      </w:sdtContent>
    </w:sdt>
  </w:p>
  <w:p w14:paraId="2AC88F63" w14:textId="77777777" w:rsidR="0019722E" w:rsidRPr="002945B8" w:rsidRDefault="00000000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E7C78" w14:textId="77777777" w:rsidR="00956248" w:rsidRDefault="00956248">
      <w:pPr>
        <w:spacing w:after="0" w:line="240" w:lineRule="auto"/>
      </w:pPr>
      <w:r>
        <w:separator/>
      </w:r>
    </w:p>
  </w:footnote>
  <w:footnote w:type="continuationSeparator" w:id="0">
    <w:p w14:paraId="5FD5F6F2" w14:textId="77777777" w:rsidR="00956248" w:rsidRDefault="00956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5104B88"/>
    <w:multiLevelType w:val="hybridMultilevel"/>
    <w:tmpl w:val="04800790"/>
    <w:lvl w:ilvl="0" w:tplc="2A8EEB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20826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60C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7E47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0AD0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EF6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C74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3228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987C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 w:tplc="3EB297CC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E2BE4152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726E5F48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B7443682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9C8A040C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C2DAC3FE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7B62D9B8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06C750E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A16071C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 w:tplc="2CE84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BEBF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165C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3EA6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BE9A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7234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B04E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5C73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2C22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 w:tplc="B4C6C7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65C1CEE" w:tentative="1">
      <w:start w:val="1"/>
      <w:numFmt w:val="lowerLetter"/>
      <w:lvlText w:val="%2."/>
      <w:lvlJc w:val="left"/>
      <w:pPr>
        <w:ind w:left="1440" w:hanging="360"/>
      </w:pPr>
    </w:lvl>
    <w:lvl w:ilvl="2" w:tplc="1B46A350" w:tentative="1">
      <w:start w:val="1"/>
      <w:numFmt w:val="lowerRoman"/>
      <w:lvlText w:val="%3."/>
      <w:lvlJc w:val="right"/>
      <w:pPr>
        <w:ind w:left="2160" w:hanging="180"/>
      </w:pPr>
    </w:lvl>
    <w:lvl w:ilvl="3" w:tplc="CFE63AA2" w:tentative="1">
      <w:start w:val="1"/>
      <w:numFmt w:val="decimal"/>
      <w:lvlText w:val="%4."/>
      <w:lvlJc w:val="left"/>
      <w:pPr>
        <w:ind w:left="2880" w:hanging="360"/>
      </w:pPr>
    </w:lvl>
    <w:lvl w:ilvl="4" w:tplc="D61EEDA6" w:tentative="1">
      <w:start w:val="1"/>
      <w:numFmt w:val="lowerLetter"/>
      <w:lvlText w:val="%5."/>
      <w:lvlJc w:val="left"/>
      <w:pPr>
        <w:ind w:left="3600" w:hanging="360"/>
      </w:pPr>
    </w:lvl>
    <w:lvl w:ilvl="5" w:tplc="B69CF1DE" w:tentative="1">
      <w:start w:val="1"/>
      <w:numFmt w:val="lowerRoman"/>
      <w:lvlText w:val="%6."/>
      <w:lvlJc w:val="right"/>
      <w:pPr>
        <w:ind w:left="4320" w:hanging="180"/>
      </w:pPr>
    </w:lvl>
    <w:lvl w:ilvl="6" w:tplc="87626092" w:tentative="1">
      <w:start w:val="1"/>
      <w:numFmt w:val="decimal"/>
      <w:lvlText w:val="%7."/>
      <w:lvlJc w:val="left"/>
      <w:pPr>
        <w:ind w:left="5040" w:hanging="360"/>
      </w:pPr>
    </w:lvl>
    <w:lvl w:ilvl="7" w:tplc="4E5205D2" w:tentative="1">
      <w:start w:val="1"/>
      <w:numFmt w:val="lowerLetter"/>
      <w:lvlText w:val="%8."/>
      <w:lvlJc w:val="left"/>
      <w:pPr>
        <w:ind w:left="5760" w:hanging="360"/>
      </w:pPr>
    </w:lvl>
    <w:lvl w:ilvl="8" w:tplc="94B45F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 w:tplc="D8AAAB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2A26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7A0B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388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D68C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86D8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249F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86C3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F06B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 w:tplc="802C7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850A2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B0AD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7AA6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C641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0EE6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3433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C04C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9689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514490">
    <w:abstractNumId w:val="1"/>
  </w:num>
  <w:num w:numId="2" w16cid:durableId="741605549">
    <w:abstractNumId w:val="0"/>
  </w:num>
  <w:num w:numId="3" w16cid:durableId="1809198189">
    <w:abstractNumId w:val="3"/>
  </w:num>
  <w:num w:numId="4" w16cid:durableId="1530877946">
    <w:abstractNumId w:val="5"/>
  </w:num>
  <w:num w:numId="5" w16cid:durableId="658506265">
    <w:abstractNumId w:val="4"/>
  </w:num>
  <w:num w:numId="6" w16cid:durableId="11062692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A55F9"/>
    <w:rsid w:val="003C00D1"/>
    <w:rsid w:val="003D0CBB"/>
    <w:rsid w:val="003F581C"/>
    <w:rsid w:val="00401E8C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56248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53565"/>
    <w:rsid w:val="00B621F9"/>
    <w:rsid w:val="00B72FCB"/>
    <w:rsid w:val="00B82D37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DF1F0D"/>
    <w:rsid w:val="00E308CA"/>
    <w:rsid w:val="00E43D5B"/>
    <w:rsid w:val="00E57296"/>
    <w:rsid w:val="00E61340"/>
    <w:rsid w:val="00E81F99"/>
    <w:rsid w:val="00E830FC"/>
    <w:rsid w:val="00E927D9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F6C9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Irena Matković</cp:lastModifiedBy>
  <cp:revision>2</cp:revision>
  <cp:lastPrinted>2022-09-06T08:36:00Z</cp:lastPrinted>
  <dcterms:created xsi:type="dcterms:W3CDTF">2025-09-02T10:02:00Z</dcterms:created>
  <dcterms:modified xsi:type="dcterms:W3CDTF">2025-09-02T10:02:00Z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  <property fmtid="{D5CDD505-2E9C-101B-9397-08002B2CF9AE}" pid="3" name="_AdHocReviewCycleID">
    <vt:i4>1699819518</vt:i4>
  </property>
  <property fmtid="{D5CDD505-2E9C-101B-9397-08002B2CF9AE}" pid="4" name="_NewReviewCycle">
    <vt:lpwstr/>
  </property>
  <property fmtid="{D5CDD505-2E9C-101B-9397-08002B2CF9AE}" pid="5" name="_EmailSubject">
    <vt:lpwstr>GUP i PPUG grada SB</vt:lpwstr>
  </property>
  <property fmtid="{D5CDD505-2E9C-101B-9397-08002B2CF9AE}" pid="6" name="_AuthorEmail">
    <vt:lpwstr>ivan.raumberger@sb.t-com.hr</vt:lpwstr>
  </property>
  <property fmtid="{D5CDD505-2E9C-101B-9397-08002B2CF9AE}" pid="7" name="_AuthorEmailDisplayName">
    <vt:lpwstr>Ivan Raumberger</vt:lpwstr>
  </property>
</Properties>
</file>