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98B60" w14:textId="77777777" w:rsidR="00A64D72" w:rsidRPr="00A64D72" w:rsidRDefault="00A64D72" w:rsidP="00A64D72">
      <w:pPr>
        <w:suppressAutoHyphens/>
        <w:autoSpaceDN w:val="0"/>
        <w:spacing w:line="276" w:lineRule="auto"/>
        <w:textAlignment w:val="baseline"/>
        <w:rPr>
          <w:rFonts w:ascii="Calibri" w:eastAsia="Calibri" w:hAnsi="Calibri" w:cs="Calibri"/>
          <w:b/>
          <w:color w:val="000000"/>
          <w:lang w:eastAsia="hr-HR"/>
        </w:rPr>
      </w:pPr>
      <w:r w:rsidRPr="00A64D72">
        <w:rPr>
          <w:rFonts w:ascii="Calibri" w:eastAsia="Calibri" w:hAnsi="Calibri" w:cs="Calibri"/>
          <w:b/>
          <w:color w:val="000000"/>
          <w:lang w:eastAsia="hr-HR"/>
        </w:rPr>
        <w:t>PRILOG I - PONUDBENI LIST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48"/>
        <w:gridCol w:w="25"/>
        <w:gridCol w:w="5044"/>
        <w:gridCol w:w="45"/>
      </w:tblGrid>
      <w:tr w:rsidR="00A64D72" w:rsidRPr="00A64D72" w14:paraId="2452DAE2" w14:textId="77777777" w:rsidTr="00A64D72">
        <w:trPr>
          <w:gridAfter w:val="1"/>
          <w:wAfter w:w="45" w:type="dxa"/>
          <w:trHeight w:val="251"/>
          <w:jc w:val="center"/>
        </w:trPr>
        <w:tc>
          <w:tcPr>
            <w:tcW w:w="3948" w:type="dxa"/>
            <w:shd w:val="clear" w:color="auto" w:fill="BDD6EE"/>
            <w:vAlign w:val="center"/>
            <w:hideMark/>
          </w:tcPr>
          <w:p w14:paraId="6434B1E6" w14:textId="77777777" w:rsidR="00A64D72" w:rsidRPr="00A64D72" w:rsidRDefault="00A64D72" w:rsidP="00A64D7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b/>
                <w:color w:val="000000"/>
                <w:lang w:eastAsia="hr-HR"/>
              </w:rPr>
            </w:pPr>
            <w:bookmarkStart w:id="0" w:name="_Hlk49900074"/>
            <w:r w:rsidRPr="00A64D72">
              <w:rPr>
                <w:rFonts w:ascii="Calibri" w:eastAsia="Calibri" w:hAnsi="Calibri" w:cs="Calibri"/>
                <w:b/>
                <w:color w:val="000000"/>
                <w:lang w:eastAsia="hr-HR"/>
              </w:rPr>
              <w:t xml:space="preserve">NARUČITELJ: </w:t>
            </w:r>
          </w:p>
        </w:tc>
        <w:tc>
          <w:tcPr>
            <w:tcW w:w="5069" w:type="dxa"/>
            <w:gridSpan w:val="2"/>
            <w:shd w:val="clear" w:color="auto" w:fill="BDD6EE"/>
            <w:vAlign w:val="center"/>
            <w:hideMark/>
          </w:tcPr>
          <w:p w14:paraId="54999E18" w14:textId="77777777" w:rsidR="00A64D72" w:rsidRPr="00A64D72" w:rsidRDefault="00A64D72" w:rsidP="00A64D7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b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color w:val="000000"/>
                <w:lang w:eastAsia="hr-HR"/>
              </w:rPr>
              <w:t>PREDMET NABAVE:</w:t>
            </w:r>
          </w:p>
        </w:tc>
      </w:tr>
      <w:tr w:rsidR="00A64D72" w:rsidRPr="00A64D72" w14:paraId="65ACA2FF" w14:textId="77777777" w:rsidTr="0043210A">
        <w:trPr>
          <w:gridAfter w:val="1"/>
          <w:wAfter w:w="45" w:type="dxa"/>
          <w:trHeight w:val="1222"/>
          <w:jc w:val="center"/>
        </w:trPr>
        <w:tc>
          <w:tcPr>
            <w:tcW w:w="3948" w:type="dxa"/>
            <w:shd w:val="clear" w:color="auto" w:fill="FFFFFF"/>
            <w:vAlign w:val="center"/>
            <w:hideMark/>
          </w:tcPr>
          <w:p w14:paraId="19A3D39D" w14:textId="77777777" w:rsidR="00A64D72" w:rsidRPr="00A64D72" w:rsidRDefault="00A64D72" w:rsidP="00A64D72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A64D72">
              <w:rPr>
                <w:rFonts w:ascii="Calibri" w:eastAsia="Calibri" w:hAnsi="Calibri" w:cs="Calibri"/>
                <w:color w:val="000000"/>
              </w:rPr>
              <w:t>BRODSKO-POSAVSKA ŽUPANIJA</w:t>
            </w:r>
          </w:p>
          <w:p w14:paraId="3CF9FAC3" w14:textId="77777777" w:rsidR="00A64D72" w:rsidRPr="00A64D72" w:rsidRDefault="00A64D72" w:rsidP="00A64D72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A64D72">
              <w:rPr>
                <w:rFonts w:ascii="Calibri" w:eastAsia="Calibri" w:hAnsi="Calibri" w:cs="Calibri"/>
                <w:color w:val="000000"/>
              </w:rPr>
              <w:t>Kralja Petra Krešimira IV br. 1</w:t>
            </w:r>
          </w:p>
          <w:p w14:paraId="5D15E4AD" w14:textId="77777777" w:rsidR="00A64D72" w:rsidRPr="00A64D72" w:rsidRDefault="00A64D72" w:rsidP="00A64D72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A64D72">
              <w:rPr>
                <w:rFonts w:ascii="Calibri" w:eastAsia="Calibri" w:hAnsi="Calibri" w:cs="Calibri"/>
                <w:color w:val="000000"/>
              </w:rPr>
              <w:t>35000 SLAVONSKI BROD</w:t>
            </w:r>
          </w:p>
        </w:tc>
        <w:tc>
          <w:tcPr>
            <w:tcW w:w="5069" w:type="dxa"/>
            <w:gridSpan w:val="2"/>
            <w:shd w:val="clear" w:color="auto" w:fill="FFFFFF"/>
            <w:vAlign w:val="center"/>
            <w:hideMark/>
          </w:tcPr>
          <w:p w14:paraId="2BF2B8E2" w14:textId="77777777" w:rsidR="00A64D72" w:rsidRPr="00A64D72" w:rsidRDefault="00A64D72" w:rsidP="00A64D72">
            <w:pPr>
              <w:suppressAutoHyphens/>
              <w:autoSpaceDN w:val="0"/>
              <w:spacing w:line="240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A64D72">
              <w:rPr>
                <w:rFonts w:ascii="Calibri" w:eastAsia="Calibri" w:hAnsi="Calibri" w:cs="Calibri"/>
                <w:color w:val="000000"/>
              </w:rPr>
              <w:t>NABAVA USLUGE IZVOĐENJA GEOTEHNIČKIH ISTRAŽNIH RADOVA TE IZRADA GEOTEHNIČKOG ELABORATA I GLAVNOGGEOTEHNIČKOGPROJEKTA ZAŠTITE GRAĐEVINSKEJAME ZA OBJEKTCEHIM U</w:t>
            </w:r>
          </w:p>
          <w:p w14:paraId="19AB8F7E" w14:textId="77777777" w:rsidR="00A64D72" w:rsidRPr="00A64D72" w:rsidRDefault="00A64D72" w:rsidP="00A64D72">
            <w:pPr>
              <w:suppressAutoHyphens/>
              <w:autoSpaceDN w:val="0"/>
              <w:spacing w:line="240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A64D72">
              <w:rPr>
                <w:rFonts w:ascii="Calibri" w:eastAsia="Calibri" w:hAnsi="Calibri" w:cs="Calibri"/>
                <w:color w:val="000000"/>
              </w:rPr>
              <w:t>SLAVONSKOM BRODU</w:t>
            </w:r>
          </w:p>
        </w:tc>
      </w:tr>
      <w:bookmarkEnd w:id="0"/>
      <w:tr w:rsidR="00A64D72" w:rsidRPr="00A64D72" w14:paraId="0329BD3E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2AF602C1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Naziv ponuditelja:</w:t>
            </w:r>
          </w:p>
        </w:tc>
        <w:tc>
          <w:tcPr>
            <w:tcW w:w="5089" w:type="dxa"/>
            <w:gridSpan w:val="2"/>
            <w:vAlign w:val="center"/>
          </w:tcPr>
          <w:p w14:paraId="3AD47217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359064A4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734DA1AD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Sjedište ponuditelja:</w:t>
            </w:r>
          </w:p>
        </w:tc>
        <w:tc>
          <w:tcPr>
            <w:tcW w:w="5089" w:type="dxa"/>
            <w:gridSpan w:val="2"/>
            <w:vAlign w:val="center"/>
          </w:tcPr>
          <w:p w14:paraId="044065DC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050B2FFA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7F71B87F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5089" w:type="dxa"/>
            <w:gridSpan w:val="2"/>
            <w:vAlign w:val="center"/>
          </w:tcPr>
          <w:p w14:paraId="48BFE6EF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6133CF66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193C326F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IBAN:</w:t>
            </w:r>
          </w:p>
        </w:tc>
        <w:tc>
          <w:tcPr>
            <w:tcW w:w="5089" w:type="dxa"/>
            <w:gridSpan w:val="2"/>
            <w:vAlign w:val="center"/>
          </w:tcPr>
          <w:p w14:paraId="35679109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6AE09EEE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1BA860B0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Ponuditelj u sustavu PDV-a (zaokružiti):</w:t>
            </w:r>
          </w:p>
        </w:tc>
        <w:tc>
          <w:tcPr>
            <w:tcW w:w="5089" w:type="dxa"/>
            <w:gridSpan w:val="2"/>
            <w:vAlign w:val="center"/>
          </w:tcPr>
          <w:p w14:paraId="2591F13E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jc w:val="center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Cs/>
                <w:color w:val="000000"/>
                <w:lang w:eastAsia="hr-HR"/>
              </w:rPr>
              <w:t>DA</w:t>
            </w:r>
            <w:r w:rsidRPr="00A64D72">
              <w:rPr>
                <w:rFonts w:ascii="Calibri" w:eastAsia="Calibri" w:hAnsi="Calibri" w:cs="Calibri"/>
                <w:bCs/>
                <w:color w:val="000000"/>
                <w:lang w:eastAsia="hr-HR"/>
              </w:rPr>
              <w:tab/>
              <w:t xml:space="preserve">       </w:t>
            </w:r>
            <w:r w:rsidRPr="00A64D72">
              <w:rPr>
                <w:rFonts w:ascii="Calibri" w:eastAsia="Calibri" w:hAnsi="Calibri" w:cs="Calibri"/>
                <w:bCs/>
                <w:color w:val="000000"/>
                <w:lang w:eastAsia="hr-HR"/>
              </w:rPr>
              <w:tab/>
              <w:t>NE</w:t>
            </w:r>
          </w:p>
        </w:tc>
      </w:tr>
      <w:tr w:rsidR="00A64D72" w:rsidRPr="00A64D72" w14:paraId="57734889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463DEE45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Adresa za dostavu pošte:</w:t>
            </w:r>
          </w:p>
        </w:tc>
        <w:tc>
          <w:tcPr>
            <w:tcW w:w="5089" w:type="dxa"/>
            <w:gridSpan w:val="2"/>
            <w:vAlign w:val="center"/>
          </w:tcPr>
          <w:p w14:paraId="50EAB6CA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27404455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7CB291D9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Odgovorna osoba ponuditelja:</w:t>
            </w:r>
          </w:p>
        </w:tc>
        <w:tc>
          <w:tcPr>
            <w:tcW w:w="5089" w:type="dxa"/>
            <w:gridSpan w:val="2"/>
            <w:vAlign w:val="center"/>
          </w:tcPr>
          <w:p w14:paraId="6992291E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2BACAA23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678A41F3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 xml:space="preserve">Kontakt osoba ponuditelja, telefon, e-mail: </w:t>
            </w:r>
          </w:p>
        </w:tc>
        <w:tc>
          <w:tcPr>
            <w:tcW w:w="5089" w:type="dxa"/>
            <w:gridSpan w:val="2"/>
            <w:vAlign w:val="center"/>
          </w:tcPr>
          <w:p w14:paraId="3E10F5A6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3195AD4C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1A07C979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Cijena ponude bez PDV-a (EUR):</w:t>
            </w:r>
          </w:p>
        </w:tc>
        <w:tc>
          <w:tcPr>
            <w:tcW w:w="5089" w:type="dxa"/>
            <w:gridSpan w:val="2"/>
            <w:vAlign w:val="center"/>
          </w:tcPr>
          <w:p w14:paraId="37C8E8BF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5A91FBCC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56260224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Iznos PDV-a (EUR):</w:t>
            </w:r>
          </w:p>
        </w:tc>
        <w:tc>
          <w:tcPr>
            <w:tcW w:w="5089" w:type="dxa"/>
            <w:gridSpan w:val="2"/>
            <w:vAlign w:val="center"/>
          </w:tcPr>
          <w:p w14:paraId="0B2D0E80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68045DD2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2D759CE6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Cijena ponude s PDV-om (EUR):</w:t>
            </w:r>
          </w:p>
        </w:tc>
        <w:tc>
          <w:tcPr>
            <w:tcW w:w="5089" w:type="dxa"/>
            <w:gridSpan w:val="2"/>
            <w:vAlign w:val="center"/>
          </w:tcPr>
          <w:p w14:paraId="1410EA97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  <w:tr w:rsidR="00A64D72" w:rsidRPr="00A64D72" w14:paraId="2F93A78A" w14:textId="77777777" w:rsidTr="00A64D72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DD6EE"/>
            <w:vAlign w:val="center"/>
          </w:tcPr>
          <w:p w14:paraId="0A903F9F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</w:pPr>
            <w:r w:rsidRPr="00A64D72">
              <w:rPr>
                <w:rFonts w:ascii="Calibri" w:eastAsia="Calibri" w:hAnsi="Calibri" w:cs="Calibri"/>
                <w:b/>
                <w:bCs/>
                <w:color w:val="000000"/>
                <w:lang w:eastAsia="hr-HR"/>
              </w:rPr>
              <w:t>Rok valjanosti ponude (u danima):</w:t>
            </w:r>
          </w:p>
        </w:tc>
        <w:tc>
          <w:tcPr>
            <w:tcW w:w="5089" w:type="dxa"/>
            <w:gridSpan w:val="2"/>
            <w:vAlign w:val="center"/>
          </w:tcPr>
          <w:p w14:paraId="5AE573AD" w14:textId="77777777" w:rsidR="00A64D72" w:rsidRPr="00A64D72" w:rsidRDefault="00A64D72" w:rsidP="00A64D72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bCs/>
                <w:color w:val="000000"/>
                <w:lang w:eastAsia="hr-HR"/>
              </w:rPr>
            </w:pPr>
          </w:p>
        </w:tc>
      </w:tr>
    </w:tbl>
    <w:p w14:paraId="4E8F1DFE" w14:textId="77777777" w:rsidR="00A64D72" w:rsidRPr="00A64D72" w:rsidRDefault="00A64D72" w:rsidP="00A64D72">
      <w:pPr>
        <w:suppressAutoHyphens/>
        <w:autoSpaceDN w:val="0"/>
        <w:spacing w:after="0" w:line="276" w:lineRule="auto"/>
        <w:textAlignment w:val="baseline"/>
        <w:rPr>
          <w:rFonts w:ascii="Calibri" w:eastAsia="Calibri" w:hAnsi="Calibri" w:cs="Calibri"/>
          <w:b/>
          <w:bCs/>
          <w:color w:val="000000"/>
          <w:lang w:eastAsia="hr-HR"/>
        </w:rPr>
      </w:pPr>
      <w:r w:rsidRPr="00A64D72">
        <w:rPr>
          <w:rFonts w:ascii="Calibri" w:eastAsia="Calibri" w:hAnsi="Calibri" w:cs="Calibri"/>
          <w:b/>
          <w:bCs/>
          <w:color w:val="000000"/>
          <w:lang w:eastAsia="hr-HR"/>
        </w:rPr>
        <w:tab/>
      </w:r>
      <w:r w:rsidRPr="00A64D72">
        <w:rPr>
          <w:rFonts w:ascii="Calibri" w:eastAsia="Calibri" w:hAnsi="Calibri" w:cs="Calibri"/>
          <w:b/>
          <w:bCs/>
          <w:color w:val="000000"/>
          <w:lang w:eastAsia="hr-HR"/>
        </w:rPr>
        <w:tab/>
      </w:r>
    </w:p>
    <w:tbl>
      <w:tblPr>
        <w:tblStyle w:val="Reetkatablice1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93"/>
      </w:tblGrid>
      <w:tr w:rsidR="00A64D72" w:rsidRPr="00A64D72" w14:paraId="54738BAA" w14:textId="77777777" w:rsidTr="0043210A">
        <w:trPr>
          <w:trHeight w:val="719"/>
        </w:trPr>
        <w:tc>
          <w:tcPr>
            <w:tcW w:w="3969" w:type="dxa"/>
          </w:tcPr>
          <w:p w14:paraId="637E7057" w14:textId="77777777" w:rsidR="00A64D72" w:rsidRPr="00A64D72" w:rsidRDefault="00A64D72" w:rsidP="00A64D72">
            <w:pPr>
              <w:suppressAutoHyphens/>
              <w:autoSpaceDE w:val="0"/>
              <w:adjustRightInd w:val="0"/>
              <w:rPr>
                <w:rFonts w:ascii="Calibri" w:hAnsi="Calibri" w:cs="Calibri"/>
                <w:color w:val="000000"/>
                <w:lang w:eastAsia="hr-HR"/>
              </w:rPr>
            </w:pPr>
            <w:bookmarkStart w:id="1" w:name="_Hlk49899902"/>
          </w:p>
        </w:tc>
        <w:tc>
          <w:tcPr>
            <w:tcW w:w="5093" w:type="dxa"/>
          </w:tcPr>
          <w:p w14:paraId="04A895FF" w14:textId="77777777" w:rsidR="00A64D72" w:rsidRPr="00A64D72" w:rsidRDefault="00A64D72" w:rsidP="00A64D72">
            <w:pPr>
              <w:suppressAutoHyphens/>
              <w:autoSpaceDE w:val="0"/>
              <w:adjustRightInd w:val="0"/>
              <w:rPr>
                <w:rFonts w:ascii="Calibri" w:hAnsi="Calibri" w:cs="Calibri"/>
                <w:color w:val="000000"/>
                <w:lang w:eastAsia="hr-HR"/>
              </w:rPr>
            </w:pPr>
          </w:p>
          <w:p w14:paraId="528F09B0" w14:textId="77777777" w:rsidR="00A64D72" w:rsidRPr="00A64D72" w:rsidRDefault="00A64D72" w:rsidP="00A64D72">
            <w:pPr>
              <w:suppressAutoHyphens/>
              <w:autoSpaceDE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  <w:lang w:eastAsia="hr-HR"/>
              </w:rPr>
            </w:pPr>
            <w:r w:rsidRPr="00A64D72">
              <w:rPr>
                <w:rFonts w:ascii="Calibri" w:hAnsi="Calibri" w:cs="Calibri"/>
                <w:color w:val="000000"/>
                <w:sz w:val="20"/>
                <w:szCs w:val="20"/>
                <w:lang w:eastAsia="hr-HR"/>
              </w:rPr>
              <w:t>M.P.</w:t>
            </w:r>
          </w:p>
        </w:tc>
      </w:tr>
      <w:tr w:rsidR="00A64D72" w:rsidRPr="00A64D72" w14:paraId="40C51070" w14:textId="77777777" w:rsidTr="0043210A">
        <w:trPr>
          <w:trHeight w:val="43"/>
        </w:trPr>
        <w:tc>
          <w:tcPr>
            <w:tcW w:w="3969" w:type="dxa"/>
          </w:tcPr>
          <w:p w14:paraId="6FC1D3B8" w14:textId="77777777" w:rsidR="00A64D72" w:rsidRPr="00A64D72" w:rsidRDefault="00A64D72" w:rsidP="00A64D72">
            <w:pPr>
              <w:suppressAutoHyphens/>
              <w:autoSpaceDE w:val="0"/>
              <w:adjustRightInd w:val="0"/>
              <w:jc w:val="center"/>
              <w:rPr>
                <w:rFonts w:ascii="Calibri" w:hAnsi="Calibri" w:cs="Calibri"/>
                <w:i/>
                <w:color w:val="000000"/>
                <w:lang w:eastAsia="hr-HR"/>
              </w:rPr>
            </w:pPr>
            <w:r w:rsidRPr="00A64D72">
              <w:rPr>
                <w:rFonts w:ascii="Calibri" w:hAnsi="Calibri" w:cs="Calibri"/>
                <w:i/>
                <w:color w:val="000000"/>
                <w:lang w:eastAsia="hr-HR"/>
              </w:rPr>
              <w:t>mjesto/datum</w:t>
            </w:r>
          </w:p>
        </w:tc>
        <w:tc>
          <w:tcPr>
            <w:tcW w:w="5093" w:type="dxa"/>
          </w:tcPr>
          <w:p w14:paraId="79E42750" w14:textId="77777777" w:rsidR="00A64D72" w:rsidRPr="00A64D72" w:rsidRDefault="00A64D72" w:rsidP="00A64D72">
            <w:pPr>
              <w:suppressAutoHyphens/>
              <w:autoSpaceDE w:val="0"/>
              <w:adjustRightInd w:val="0"/>
              <w:jc w:val="center"/>
              <w:rPr>
                <w:rFonts w:ascii="Calibri" w:hAnsi="Calibri" w:cs="Calibri"/>
                <w:i/>
                <w:color w:val="000000"/>
                <w:lang w:eastAsia="hr-HR"/>
              </w:rPr>
            </w:pPr>
            <w:r w:rsidRPr="00A64D72">
              <w:rPr>
                <w:rFonts w:ascii="Calibri" w:hAnsi="Calibri" w:cs="Calibri"/>
                <w:i/>
                <w:color w:val="000000"/>
                <w:lang w:eastAsia="hr-HR"/>
              </w:rPr>
              <w:t>ime/prezime/potpis ovlaštene osobe za zastupanje</w:t>
            </w:r>
          </w:p>
        </w:tc>
      </w:tr>
      <w:bookmarkEnd w:id="1"/>
    </w:tbl>
    <w:p w14:paraId="61376260" w14:textId="77777777" w:rsidR="001A5F08" w:rsidRDefault="001A5F08"/>
    <w:sectPr w:rsidR="001A5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D72"/>
    <w:rsid w:val="001A5F08"/>
    <w:rsid w:val="00A6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777F"/>
  <w15:chartTrackingRefBased/>
  <w15:docId w15:val="{D95BC7AB-5B30-45AC-9188-C98A8A94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">
    <w:name w:val="Rešetka tablice1"/>
    <w:basedOn w:val="Obinatablica"/>
    <w:next w:val="Reetkatablice"/>
    <w:uiPriority w:val="39"/>
    <w:rsid w:val="00A64D72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A64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1</cp:revision>
  <dcterms:created xsi:type="dcterms:W3CDTF">2023-02-09T08:12:00Z</dcterms:created>
  <dcterms:modified xsi:type="dcterms:W3CDTF">2023-02-09T08:13:00Z</dcterms:modified>
</cp:coreProperties>
</file>