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3FDF5" w14:textId="77777777" w:rsidR="00982A86" w:rsidRPr="00010D21" w:rsidRDefault="00982A86" w:rsidP="00982A86">
      <w:pPr>
        <w:overflowPunct w:val="0"/>
        <w:autoSpaceDE w:val="0"/>
        <w:autoSpaceDN w:val="0"/>
        <w:adjustRightInd w:val="0"/>
        <w:rPr>
          <w:rFonts w:ascii="Arial Narrow" w:hAnsi="Arial Narrow"/>
          <w:b/>
          <w:szCs w:val="20"/>
        </w:rPr>
      </w:pPr>
      <w:r>
        <w:rPr>
          <w:sz w:val="20"/>
          <w:lang w:val="en-AU"/>
        </w:rPr>
        <w:t xml:space="preserve">                               </w:t>
      </w:r>
      <w:r>
        <w:rPr>
          <w:noProof/>
          <w:sz w:val="20"/>
        </w:rPr>
        <w:drawing>
          <wp:inline distT="0" distB="0" distL="0" distR="0" wp14:anchorId="051CBF89" wp14:editId="3AEC9CD3">
            <wp:extent cx="647700" cy="6858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0D21">
        <w:t xml:space="preserve">  </w:t>
      </w:r>
    </w:p>
    <w:p w14:paraId="7EF26D40" w14:textId="77777777" w:rsidR="00982A86" w:rsidRPr="00010D21" w:rsidRDefault="00982A86" w:rsidP="00982A86">
      <w:pPr>
        <w:overflowPunct w:val="0"/>
        <w:autoSpaceDE w:val="0"/>
        <w:autoSpaceDN w:val="0"/>
        <w:adjustRightInd w:val="0"/>
        <w:rPr>
          <w:b/>
          <w:bCs/>
          <w:szCs w:val="20"/>
        </w:rPr>
      </w:pPr>
      <w:r w:rsidRPr="00010D21">
        <w:rPr>
          <w:b/>
          <w:bCs/>
        </w:rPr>
        <w:t xml:space="preserve">         </w:t>
      </w:r>
      <w:r>
        <w:rPr>
          <w:b/>
          <w:bCs/>
          <w:lang w:val="de-DE"/>
        </w:rPr>
        <w:t>REPUBLIKA</w:t>
      </w:r>
      <w:r w:rsidRPr="00010D21">
        <w:rPr>
          <w:b/>
          <w:bCs/>
        </w:rPr>
        <w:t xml:space="preserve"> </w:t>
      </w:r>
      <w:r>
        <w:rPr>
          <w:b/>
          <w:bCs/>
          <w:lang w:val="de-DE"/>
        </w:rPr>
        <w:t>HRVATSKA</w:t>
      </w:r>
    </w:p>
    <w:p w14:paraId="35563ADE" w14:textId="77777777" w:rsidR="00982A86" w:rsidRPr="00010D21" w:rsidRDefault="00982A86" w:rsidP="00982A86">
      <w:pPr>
        <w:pStyle w:val="Naslov6"/>
        <w:rPr>
          <w:rFonts w:ascii="Times New Roman" w:hAnsi="Times New Roman" w:cs="Times New Roman"/>
          <w:szCs w:val="20"/>
          <w:lang w:val="hr-HR"/>
        </w:rPr>
      </w:pPr>
      <w:r w:rsidRPr="00010D21">
        <w:rPr>
          <w:rFonts w:ascii="Times New Roman" w:hAnsi="Times New Roman" w:cs="Times New Roman"/>
          <w:lang w:val="hr-HR"/>
        </w:rPr>
        <w:t xml:space="preserve">  </w:t>
      </w:r>
      <w:r>
        <w:rPr>
          <w:rFonts w:ascii="Times New Roman" w:hAnsi="Times New Roman" w:cs="Times New Roman"/>
        </w:rPr>
        <w:t>BRODSKO</w:t>
      </w:r>
      <w:r w:rsidRPr="00010D21">
        <w:rPr>
          <w:rFonts w:ascii="Times New Roman" w:hAnsi="Times New Roman" w:cs="Times New Roman"/>
          <w:lang w:val="hr-HR"/>
        </w:rPr>
        <w:t>-</w:t>
      </w:r>
      <w:r>
        <w:rPr>
          <w:rFonts w:ascii="Times New Roman" w:hAnsi="Times New Roman" w:cs="Times New Roman"/>
        </w:rPr>
        <w:t>POSAVSKA</w:t>
      </w:r>
      <w:r w:rsidRPr="00010D21">
        <w:rPr>
          <w:rFonts w:ascii="Times New Roman" w:hAnsi="Times New Roman" w:cs="Times New Roman"/>
          <w:lang w:val="hr-HR"/>
        </w:rPr>
        <w:t xml:space="preserve"> Ž</w:t>
      </w:r>
      <w:r>
        <w:rPr>
          <w:rFonts w:ascii="Times New Roman" w:hAnsi="Times New Roman" w:cs="Times New Roman"/>
        </w:rPr>
        <w:t>UPANIJA</w:t>
      </w:r>
      <w:r w:rsidRPr="00010D21">
        <w:rPr>
          <w:rFonts w:ascii="Times New Roman" w:hAnsi="Times New Roman" w:cs="Times New Roman"/>
          <w:lang w:val="hr-HR"/>
        </w:rPr>
        <w:t xml:space="preserve"> </w:t>
      </w:r>
    </w:p>
    <w:p w14:paraId="481D31FC" w14:textId="0829EB24" w:rsidR="00982A86" w:rsidRDefault="00982A86" w:rsidP="00982A86">
      <w:pPr>
        <w:overflowPunct w:val="0"/>
        <w:autoSpaceDE w:val="0"/>
        <w:autoSpaceDN w:val="0"/>
        <w:adjustRightInd w:val="0"/>
        <w:rPr>
          <w:b/>
          <w:bCs/>
          <w:sz w:val="22"/>
          <w:szCs w:val="20"/>
          <w:lang w:val="de-DE"/>
        </w:rPr>
      </w:pPr>
      <w:r>
        <w:rPr>
          <w:b/>
          <w:bCs/>
          <w:sz w:val="22"/>
          <w:szCs w:val="20"/>
          <w:lang w:val="de-DE"/>
        </w:rPr>
        <w:t>UPRAVNI</w:t>
      </w:r>
      <w:r w:rsidRPr="00010D21">
        <w:rPr>
          <w:b/>
          <w:bCs/>
          <w:sz w:val="22"/>
          <w:szCs w:val="20"/>
        </w:rPr>
        <w:t xml:space="preserve"> </w:t>
      </w:r>
      <w:r>
        <w:rPr>
          <w:b/>
          <w:bCs/>
          <w:sz w:val="22"/>
          <w:szCs w:val="20"/>
          <w:lang w:val="de-DE"/>
        </w:rPr>
        <w:t>ODJEL</w:t>
      </w:r>
      <w:r w:rsidRPr="00010D21">
        <w:rPr>
          <w:b/>
          <w:bCs/>
          <w:sz w:val="22"/>
          <w:szCs w:val="20"/>
        </w:rPr>
        <w:t xml:space="preserve"> </w:t>
      </w:r>
      <w:r>
        <w:rPr>
          <w:b/>
          <w:bCs/>
          <w:sz w:val="22"/>
          <w:szCs w:val="20"/>
          <w:lang w:val="de-DE"/>
        </w:rPr>
        <w:t xml:space="preserve">ZA </w:t>
      </w:r>
      <w:r w:rsidR="00814140">
        <w:rPr>
          <w:b/>
          <w:bCs/>
          <w:sz w:val="22"/>
          <w:szCs w:val="20"/>
          <w:lang w:val="de-DE"/>
        </w:rPr>
        <w:t>GRADITELJSTVO</w:t>
      </w:r>
    </w:p>
    <w:p w14:paraId="05E7B813" w14:textId="77777777" w:rsidR="00CD169D" w:rsidRDefault="00814140" w:rsidP="00982A86">
      <w:pPr>
        <w:overflowPunct w:val="0"/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bCs/>
          <w:sz w:val="22"/>
          <w:szCs w:val="20"/>
          <w:lang w:val="de-DE"/>
        </w:rPr>
        <w:t xml:space="preserve">INFRASTRUKTURU </w:t>
      </w:r>
      <w:r w:rsidR="00982A86">
        <w:rPr>
          <w:b/>
          <w:bCs/>
          <w:sz w:val="22"/>
          <w:szCs w:val="20"/>
          <w:lang w:val="de-DE"/>
        </w:rPr>
        <w:t xml:space="preserve">I </w:t>
      </w:r>
      <w:r w:rsidR="00982A86" w:rsidRPr="00AB11D3">
        <w:rPr>
          <w:b/>
          <w:sz w:val="22"/>
          <w:szCs w:val="22"/>
        </w:rPr>
        <w:t>ZAŠTITU OKOLIŠA</w:t>
      </w:r>
    </w:p>
    <w:p w14:paraId="23137A7F" w14:textId="3CC6899C" w:rsidR="00982A86" w:rsidRPr="00010D21" w:rsidRDefault="00982A86" w:rsidP="00982A86">
      <w:pPr>
        <w:overflowPunct w:val="0"/>
        <w:autoSpaceDE w:val="0"/>
        <w:autoSpaceDN w:val="0"/>
        <w:adjustRightInd w:val="0"/>
      </w:pPr>
      <w:r w:rsidRPr="00010D21">
        <w:t xml:space="preserve"> </w:t>
      </w:r>
    </w:p>
    <w:p w14:paraId="3D4F2DD5" w14:textId="77777777" w:rsidR="00982A86" w:rsidRDefault="00982A86" w:rsidP="00982A86">
      <w:pPr>
        <w:jc w:val="both"/>
        <w:rPr>
          <w:b/>
          <w:sz w:val="22"/>
          <w:szCs w:val="22"/>
        </w:rPr>
      </w:pPr>
    </w:p>
    <w:p w14:paraId="219E1A19" w14:textId="5D87D878" w:rsidR="00957BD2" w:rsidRPr="00F63572" w:rsidRDefault="00B90A32" w:rsidP="00957BD2">
      <w:pPr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 xml:space="preserve">KLASA: </w:t>
      </w:r>
      <w:r w:rsidR="00814140">
        <w:rPr>
          <w:rFonts w:ascii="Bookman Old Style" w:hAnsi="Bookman Old Style"/>
        </w:rPr>
        <w:t>406</w:t>
      </w:r>
      <w:r w:rsidR="00F63572" w:rsidRPr="00F63572">
        <w:rPr>
          <w:rFonts w:ascii="Bookman Old Style" w:hAnsi="Bookman Old Style"/>
        </w:rPr>
        <w:t>-01/</w:t>
      </w:r>
      <w:r w:rsidR="00814140">
        <w:rPr>
          <w:rFonts w:ascii="Bookman Old Style" w:hAnsi="Bookman Old Style"/>
        </w:rPr>
        <w:t>2</w:t>
      </w:r>
      <w:r w:rsidR="0028116D">
        <w:rPr>
          <w:rFonts w:ascii="Bookman Old Style" w:hAnsi="Bookman Old Style"/>
        </w:rPr>
        <w:t>4</w:t>
      </w:r>
      <w:r w:rsidR="00F63572" w:rsidRPr="00F63572">
        <w:rPr>
          <w:rFonts w:ascii="Bookman Old Style" w:hAnsi="Bookman Old Style"/>
        </w:rPr>
        <w:t>-01/</w:t>
      </w:r>
      <w:r w:rsidR="0028116D">
        <w:rPr>
          <w:rFonts w:ascii="Bookman Old Style" w:hAnsi="Bookman Old Style"/>
        </w:rPr>
        <w:t>22</w:t>
      </w:r>
    </w:p>
    <w:p w14:paraId="495C0321" w14:textId="1FC33587" w:rsidR="005902C4" w:rsidRPr="00F63572" w:rsidRDefault="00957BD2" w:rsidP="00957BD2">
      <w:pPr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>URBROJ: 2178-03</w:t>
      </w:r>
      <w:r w:rsidR="00814140">
        <w:rPr>
          <w:rFonts w:ascii="Bookman Old Style" w:hAnsi="Bookman Old Style"/>
        </w:rPr>
        <w:t>-02/4</w:t>
      </w:r>
      <w:r w:rsidRPr="00F63572">
        <w:rPr>
          <w:rFonts w:ascii="Bookman Old Style" w:hAnsi="Bookman Old Style"/>
        </w:rPr>
        <w:t xml:space="preserve"> -</w:t>
      </w:r>
      <w:r w:rsidR="00814140">
        <w:rPr>
          <w:rFonts w:ascii="Bookman Old Style" w:hAnsi="Bookman Old Style"/>
        </w:rPr>
        <w:t>2</w:t>
      </w:r>
      <w:r w:rsidR="0028116D">
        <w:rPr>
          <w:rFonts w:ascii="Bookman Old Style" w:hAnsi="Bookman Old Style"/>
        </w:rPr>
        <w:t>4</w:t>
      </w:r>
      <w:r w:rsidRPr="00F63572">
        <w:rPr>
          <w:rFonts w:ascii="Bookman Old Style" w:hAnsi="Bookman Old Style"/>
        </w:rPr>
        <w:t>-</w:t>
      </w:r>
      <w:r w:rsidR="009560EE">
        <w:rPr>
          <w:rFonts w:ascii="Bookman Old Style" w:hAnsi="Bookman Old Style"/>
        </w:rPr>
        <w:t>19</w:t>
      </w:r>
    </w:p>
    <w:p w14:paraId="69F0DEDB" w14:textId="6782AD6B" w:rsidR="00957BD2" w:rsidRPr="00F671B6" w:rsidRDefault="00115A90" w:rsidP="00957BD2">
      <w:r w:rsidRPr="00F63572">
        <w:rPr>
          <w:rFonts w:ascii="Bookman Old Style" w:hAnsi="Bookman Old Style"/>
        </w:rPr>
        <w:t xml:space="preserve">Slavonski Brod, </w:t>
      </w:r>
      <w:r w:rsidR="00823B61">
        <w:rPr>
          <w:rFonts w:ascii="Bookman Old Style" w:hAnsi="Bookman Old Style"/>
        </w:rPr>
        <w:t>1</w:t>
      </w:r>
      <w:r w:rsidR="00CC306C">
        <w:rPr>
          <w:rFonts w:ascii="Bookman Old Style" w:hAnsi="Bookman Old Style"/>
        </w:rPr>
        <w:t>8</w:t>
      </w:r>
      <w:r w:rsidR="001D4557">
        <w:rPr>
          <w:rFonts w:ascii="Bookman Old Style" w:hAnsi="Bookman Old Style"/>
        </w:rPr>
        <w:t>.</w:t>
      </w:r>
      <w:r w:rsidR="00297921">
        <w:rPr>
          <w:rFonts w:ascii="Bookman Old Style" w:hAnsi="Bookman Old Style"/>
        </w:rPr>
        <w:t xml:space="preserve"> </w:t>
      </w:r>
      <w:r w:rsidR="0028116D">
        <w:rPr>
          <w:rFonts w:ascii="Bookman Old Style" w:hAnsi="Bookman Old Style"/>
        </w:rPr>
        <w:t>lip</w:t>
      </w:r>
      <w:r w:rsidR="00297921">
        <w:rPr>
          <w:rFonts w:ascii="Bookman Old Style" w:hAnsi="Bookman Old Style"/>
        </w:rPr>
        <w:t>anj</w:t>
      </w:r>
      <w:r w:rsidR="001D4557">
        <w:rPr>
          <w:rFonts w:ascii="Bookman Old Style" w:hAnsi="Bookman Old Style"/>
        </w:rPr>
        <w:t xml:space="preserve"> </w:t>
      </w:r>
      <w:r w:rsidR="00957BD2" w:rsidRPr="00F63572">
        <w:rPr>
          <w:rFonts w:ascii="Bookman Old Style" w:hAnsi="Bookman Old Style"/>
        </w:rPr>
        <w:t>20</w:t>
      </w:r>
      <w:r w:rsidR="00814140">
        <w:rPr>
          <w:rFonts w:ascii="Bookman Old Style" w:hAnsi="Bookman Old Style"/>
        </w:rPr>
        <w:t>2</w:t>
      </w:r>
      <w:r w:rsidR="0028116D">
        <w:rPr>
          <w:rFonts w:ascii="Bookman Old Style" w:hAnsi="Bookman Old Style"/>
        </w:rPr>
        <w:t>4</w:t>
      </w:r>
      <w:r w:rsidR="00957BD2" w:rsidRPr="00F671B6">
        <w:t xml:space="preserve">. </w:t>
      </w:r>
    </w:p>
    <w:p w14:paraId="58A2578A" w14:textId="77777777" w:rsidR="00957BD2" w:rsidRPr="006325F7" w:rsidRDefault="00957BD2" w:rsidP="00957BD2">
      <w:pPr>
        <w:rPr>
          <w:rFonts w:ascii="Verdana" w:hAnsi="Verdana"/>
        </w:rPr>
      </w:pPr>
      <w:r w:rsidRPr="00F671B6">
        <w:tab/>
      </w:r>
      <w:r w:rsidRPr="00F671B6">
        <w:tab/>
      </w:r>
      <w:r w:rsidRPr="00F671B6">
        <w:tab/>
      </w:r>
      <w:r w:rsidRPr="00F671B6">
        <w:tab/>
      </w:r>
    </w:p>
    <w:p w14:paraId="67053D1F" w14:textId="563F7343" w:rsidR="00982A86" w:rsidRDefault="00982A86" w:rsidP="00982A86">
      <w:pPr>
        <w:rPr>
          <w:rFonts w:ascii="Verdana" w:hAnsi="Verdana"/>
        </w:rPr>
      </w:pPr>
      <w:r w:rsidRPr="006325F7">
        <w:rPr>
          <w:rFonts w:ascii="Verdana" w:hAnsi="Verdana"/>
        </w:rPr>
        <w:tab/>
      </w:r>
      <w:r w:rsidRPr="006325F7">
        <w:rPr>
          <w:rFonts w:ascii="Verdana" w:hAnsi="Verdana"/>
        </w:rPr>
        <w:tab/>
      </w:r>
    </w:p>
    <w:p w14:paraId="22950F26" w14:textId="77777777" w:rsidR="00823B61" w:rsidRDefault="00982A86" w:rsidP="00823B61">
      <w:pPr>
        <w:rPr>
          <w:rFonts w:ascii="Bookman Old Style" w:hAnsi="Bookman Old Style"/>
          <w:b/>
        </w:rPr>
      </w:pPr>
      <w:r w:rsidRPr="00957BD2">
        <w:rPr>
          <w:b/>
        </w:rPr>
        <w:t xml:space="preserve">PREDMET: </w:t>
      </w:r>
      <w:r w:rsidRPr="00F63572">
        <w:rPr>
          <w:rFonts w:ascii="Bookman Old Style" w:hAnsi="Bookman Old Style"/>
          <w:b/>
        </w:rPr>
        <w:t>Ponuda za</w:t>
      </w:r>
      <w:r w:rsidR="00957BD2" w:rsidRPr="00F63572">
        <w:rPr>
          <w:rFonts w:ascii="Bookman Old Style" w:hAnsi="Bookman Old Style"/>
          <w:b/>
        </w:rPr>
        <w:t xml:space="preserve"> </w:t>
      </w:r>
      <w:r w:rsidR="00115A90" w:rsidRPr="00F63572">
        <w:rPr>
          <w:rFonts w:ascii="Bookman Old Style" w:hAnsi="Bookman Old Style"/>
          <w:b/>
        </w:rPr>
        <w:t>nabavu</w:t>
      </w:r>
      <w:r w:rsidR="00823B61">
        <w:rPr>
          <w:rFonts w:ascii="Bookman Old Style" w:hAnsi="Bookman Old Style"/>
          <w:b/>
        </w:rPr>
        <w:t xml:space="preserve"> usluge</w:t>
      </w:r>
      <w:r w:rsidR="00823B61" w:rsidRPr="00823B61">
        <w:t xml:space="preserve"> </w:t>
      </w:r>
      <w:r w:rsidR="00823B61" w:rsidRPr="00823B61">
        <w:rPr>
          <w:rFonts w:ascii="Bookman Old Style" w:hAnsi="Bookman Old Style"/>
          <w:b/>
        </w:rPr>
        <w:t xml:space="preserve">izrade Strateške studije utjecaja na </w:t>
      </w:r>
    </w:p>
    <w:p w14:paraId="5ADDC93A" w14:textId="1199ED31" w:rsidR="00982A86" w:rsidRPr="00F63572" w:rsidRDefault="00823B61" w:rsidP="00CD169D">
      <w:pPr>
        <w:ind w:left="708"/>
        <w:rPr>
          <w:rFonts w:ascii="Bookman Old Style" w:hAnsi="Bookman Old Style"/>
          <w:b/>
        </w:rPr>
      </w:pPr>
      <w:r w:rsidRPr="00823B61">
        <w:rPr>
          <w:rFonts w:ascii="Bookman Old Style" w:hAnsi="Bookman Old Style"/>
          <w:b/>
        </w:rPr>
        <w:t xml:space="preserve">okoliš </w:t>
      </w:r>
      <w:r w:rsidR="00CD169D">
        <w:rPr>
          <w:rFonts w:ascii="Bookman Old Style" w:hAnsi="Bookman Old Style"/>
          <w:b/>
        </w:rPr>
        <w:t xml:space="preserve">za </w:t>
      </w:r>
      <w:r w:rsidR="00CD169D" w:rsidRPr="00CD169D">
        <w:rPr>
          <w:rFonts w:ascii="Bookman Old Style" w:hAnsi="Bookman Old Style"/>
          <w:b/>
        </w:rPr>
        <w:t>Plan gospodarenja otpadom Brodsko-posavske županije</w:t>
      </w:r>
      <w:r w:rsidR="00CD169D">
        <w:rPr>
          <w:rFonts w:ascii="Bookman Old Style" w:hAnsi="Bookman Old Style"/>
          <w:b/>
        </w:rPr>
        <w:t xml:space="preserve"> za razdoblje </w:t>
      </w:r>
      <w:r w:rsidR="00CD169D" w:rsidRPr="00CD169D">
        <w:rPr>
          <w:rFonts w:ascii="Bookman Old Style" w:hAnsi="Bookman Old Style"/>
          <w:b/>
        </w:rPr>
        <w:t>2024.-2029.godine</w:t>
      </w:r>
      <w:r w:rsidRPr="00823B61">
        <w:rPr>
          <w:rFonts w:ascii="Bookman Old Style" w:hAnsi="Bookman Old Style"/>
          <w:b/>
        </w:rPr>
        <w:t xml:space="preserve"> </w:t>
      </w:r>
      <w:r w:rsidR="00F30A73">
        <w:rPr>
          <w:b/>
          <w:sz w:val="22"/>
          <w:szCs w:val="22"/>
        </w:rPr>
        <w:t xml:space="preserve">– </w:t>
      </w:r>
      <w:r w:rsidR="00F30A73" w:rsidRPr="00F63572">
        <w:rPr>
          <w:rFonts w:ascii="Bookman Old Style" w:hAnsi="Bookman Old Style"/>
          <w:b/>
        </w:rPr>
        <w:t>obavijest o odabir</w:t>
      </w:r>
      <w:r w:rsidR="00982A86" w:rsidRPr="00F63572">
        <w:rPr>
          <w:rFonts w:ascii="Bookman Old Style" w:hAnsi="Bookman Old Style"/>
          <w:b/>
        </w:rPr>
        <w:t>u</w:t>
      </w:r>
      <w:r w:rsidR="005222CC">
        <w:rPr>
          <w:rFonts w:ascii="Bookman Old Style" w:hAnsi="Bookman Old Style"/>
          <w:b/>
        </w:rPr>
        <w:t xml:space="preserve"> najpovoljnije ponude</w:t>
      </w:r>
      <w:r w:rsidR="00982A86" w:rsidRPr="00F63572">
        <w:rPr>
          <w:rFonts w:ascii="Bookman Old Style" w:hAnsi="Bookman Old Style"/>
          <w:b/>
        </w:rPr>
        <w:t>; dostavlja  se</w:t>
      </w:r>
    </w:p>
    <w:p w14:paraId="097DA6C4" w14:textId="5B35B9DD" w:rsidR="00957BD2" w:rsidRDefault="00957BD2" w:rsidP="00F63572">
      <w:pPr>
        <w:jc w:val="both"/>
        <w:rPr>
          <w:rFonts w:ascii="Bookman Old Style" w:hAnsi="Bookman Old Style"/>
        </w:rPr>
      </w:pPr>
    </w:p>
    <w:p w14:paraId="37283C09" w14:textId="77777777" w:rsidR="00CC306C" w:rsidRPr="00F63572" w:rsidRDefault="00CC306C" w:rsidP="00F63572">
      <w:pPr>
        <w:jc w:val="both"/>
        <w:rPr>
          <w:rFonts w:ascii="Bookman Old Style" w:hAnsi="Bookman Old Style"/>
        </w:rPr>
      </w:pPr>
    </w:p>
    <w:p w14:paraId="17484DD5" w14:textId="6FD1084F" w:rsidR="009C700E" w:rsidRDefault="00F8703C" w:rsidP="00497A2F">
      <w:pPr>
        <w:jc w:val="both"/>
        <w:rPr>
          <w:rFonts w:ascii="Bookman Old Style" w:hAnsi="Bookman Old Style" w:cs="Calibri Light"/>
        </w:rPr>
      </w:pPr>
      <w:r w:rsidRPr="00F63572">
        <w:rPr>
          <w:rFonts w:ascii="Bookman Old Style" w:hAnsi="Bookman Old Style"/>
        </w:rPr>
        <w:t>Na t</w:t>
      </w:r>
      <w:r w:rsidR="00982A86" w:rsidRPr="00F63572">
        <w:rPr>
          <w:rFonts w:ascii="Bookman Old Style" w:hAnsi="Bookman Old Style"/>
        </w:rPr>
        <w:t>emelj</w:t>
      </w:r>
      <w:r w:rsidRPr="00F63572">
        <w:rPr>
          <w:rFonts w:ascii="Bookman Old Style" w:hAnsi="Bookman Old Style"/>
        </w:rPr>
        <w:t xml:space="preserve">u članka </w:t>
      </w:r>
      <w:r w:rsidR="00957BD2" w:rsidRPr="00F63572">
        <w:rPr>
          <w:rFonts w:ascii="Bookman Old Style" w:hAnsi="Bookman Old Style"/>
        </w:rPr>
        <w:t>8</w:t>
      </w:r>
      <w:r w:rsidRPr="00F63572">
        <w:rPr>
          <w:rFonts w:ascii="Bookman Old Style" w:hAnsi="Bookman Old Style"/>
        </w:rPr>
        <w:t xml:space="preserve">. Pravilnika o provedbi postupaka </w:t>
      </w:r>
      <w:r w:rsidR="00957BD2" w:rsidRPr="00F63572">
        <w:rPr>
          <w:rFonts w:ascii="Bookman Old Style" w:hAnsi="Bookman Old Style"/>
        </w:rPr>
        <w:t xml:space="preserve">jednostavne </w:t>
      </w:r>
      <w:r w:rsidRPr="00F63572">
        <w:rPr>
          <w:rFonts w:ascii="Bookman Old Style" w:hAnsi="Bookman Old Style"/>
        </w:rPr>
        <w:t>nabave</w:t>
      </w:r>
      <w:r w:rsidR="009C700E">
        <w:rPr>
          <w:rFonts w:ascii="Bookman Old Style" w:hAnsi="Bookman Old Style"/>
        </w:rPr>
        <w:t xml:space="preserve"> („Službeni vjesnik Brodsko-posavske županije“ br.</w:t>
      </w:r>
      <w:r w:rsidR="0028116D">
        <w:rPr>
          <w:rFonts w:ascii="Bookman Old Style" w:hAnsi="Bookman Old Style"/>
        </w:rPr>
        <w:t>40</w:t>
      </w:r>
      <w:r w:rsidR="009C700E">
        <w:rPr>
          <w:rFonts w:ascii="Bookman Old Style" w:hAnsi="Bookman Old Style"/>
        </w:rPr>
        <w:t>/</w:t>
      </w:r>
      <w:r w:rsidR="0028116D">
        <w:rPr>
          <w:rFonts w:ascii="Bookman Old Style" w:hAnsi="Bookman Old Style"/>
        </w:rPr>
        <w:t>22</w:t>
      </w:r>
      <w:r w:rsidR="009C700E">
        <w:rPr>
          <w:rFonts w:ascii="Bookman Old Style" w:hAnsi="Bookman Old Style"/>
        </w:rPr>
        <w:t>)</w:t>
      </w:r>
      <w:r w:rsidRPr="00F63572">
        <w:rPr>
          <w:rFonts w:ascii="Bookman Old Style" w:hAnsi="Bookman Old Style"/>
        </w:rPr>
        <w:t xml:space="preserve"> i </w:t>
      </w:r>
      <w:r w:rsidR="00CC306C">
        <w:rPr>
          <w:rFonts w:ascii="Bookman Old Style" w:hAnsi="Bookman Old Style"/>
        </w:rPr>
        <w:t>P</w:t>
      </w:r>
      <w:r w:rsidRPr="00F63572">
        <w:rPr>
          <w:rFonts w:ascii="Bookman Old Style" w:hAnsi="Bookman Old Style"/>
        </w:rPr>
        <w:t>oziva za dostavu ponuda</w:t>
      </w:r>
      <w:r w:rsidR="000D485F" w:rsidRPr="00F63572">
        <w:rPr>
          <w:rFonts w:ascii="Bookman Old Style" w:hAnsi="Bookman Old Style"/>
        </w:rPr>
        <w:t xml:space="preserve"> naručitelja Brodsko-posavske županije</w:t>
      </w:r>
      <w:r w:rsidR="00982A86" w:rsidRPr="00F63572">
        <w:rPr>
          <w:rFonts w:ascii="Bookman Old Style" w:hAnsi="Bookman Old Style"/>
        </w:rPr>
        <w:t xml:space="preserve"> prikupljen</w:t>
      </w:r>
      <w:r w:rsidR="009C700E">
        <w:rPr>
          <w:rFonts w:ascii="Bookman Old Style" w:hAnsi="Bookman Old Style"/>
        </w:rPr>
        <w:t>e</w:t>
      </w:r>
      <w:r w:rsidR="00982A86" w:rsidRPr="00F63572">
        <w:rPr>
          <w:rFonts w:ascii="Bookman Old Style" w:hAnsi="Bookman Old Style"/>
        </w:rPr>
        <w:t xml:space="preserve"> </w:t>
      </w:r>
      <w:r w:rsidR="009C700E">
        <w:rPr>
          <w:rFonts w:ascii="Bookman Old Style" w:hAnsi="Bookman Old Style"/>
        </w:rPr>
        <w:t>su</w:t>
      </w:r>
      <w:r w:rsidR="00A71379" w:rsidRPr="00F63572">
        <w:rPr>
          <w:rFonts w:ascii="Bookman Old Style" w:hAnsi="Bookman Old Style"/>
        </w:rPr>
        <w:t xml:space="preserve"> </w:t>
      </w:r>
      <w:r w:rsidR="00982A86" w:rsidRPr="00F63572">
        <w:rPr>
          <w:rFonts w:ascii="Bookman Old Style" w:hAnsi="Bookman Old Style"/>
        </w:rPr>
        <w:t>ponud</w:t>
      </w:r>
      <w:r w:rsidR="009C700E">
        <w:rPr>
          <w:rFonts w:ascii="Bookman Old Style" w:hAnsi="Bookman Old Style"/>
        </w:rPr>
        <w:t>e</w:t>
      </w:r>
      <w:r w:rsidR="00982A86" w:rsidRPr="00F63572">
        <w:rPr>
          <w:rFonts w:ascii="Bookman Old Style" w:hAnsi="Bookman Old Style"/>
        </w:rPr>
        <w:t xml:space="preserve"> za</w:t>
      </w:r>
      <w:r w:rsidR="00B90A32" w:rsidRPr="00F63572">
        <w:rPr>
          <w:rFonts w:ascii="Bookman Old Style" w:hAnsi="Bookman Old Style"/>
        </w:rPr>
        <w:t xml:space="preserve"> </w:t>
      </w:r>
      <w:r w:rsidR="00F30A73" w:rsidRPr="00F63572">
        <w:rPr>
          <w:rFonts w:ascii="Bookman Old Style" w:hAnsi="Bookman Old Style"/>
        </w:rPr>
        <w:t>n</w:t>
      </w:r>
      <w:r w:rsidR="00F30A73" w:rsidRPr="00F63572">
        <w:rPr>
          <w:rFonts w:ascii="Bookman Old Style" w:hAnsi="Bookman Old Style" w:cs="Calibri Light"/>
        </w:rPr>
        <w:t xml:space="preserve">abavu </w:t>
      </w:r>
      <w:r w:rsidR="00902C1F">
        <w:rPr>
          <w:rFonts w:ascii="Bookman Old Style" w:hAnsi="Bookman Old Style" w:cs="Calibri Light"/>
        </w:rPr>
        <w:t xml:space="preserve">usluge </w:t>
      </w:r>
      <w:r w:rsidR="00823B61" w:rsidRPr="00823B61">
        <w:rPr>
          <w:rFonts w:ascii="Bookman Old Style" w:hAnsi="Bookman Old Style" w:cs="Calibri Light"/>
        </w:rPr>
        <w:t>izrade Strateške studije  utjecaja na okoliš za</w:t>
      </w:r>
      <w:r w:rsidR="0028116D" w:rsidRPr="0028116D">
        <w:t xml:space="preserve"> </w:t>
      </w:r>
      <w:r w:rsidR="0028116D" w:rsidRPr="0028116D">
        <w:rPr>
          <w:rFonts w:ascii="Bookman Old Style" w:hAnsi="Bookman Old Style" w:cs="Calibri Light"/>
        </w:rPr>
        <w:t>Plan gospodarenja otpadom Brodsko-posavske županije za razdoblje 2024.-2029.</w:t>
      </w:r>
      <w:r w:rsidR="00823B61" w:rsidRPr="00823B61">
        <w:rPr>
          <w:rFonts w:ascii="Bookman Old Style" w:hAnsi="Bookman Old Style" w:cs="Calibri Light"/>
        </w:rPr>
        <w:t xml:space="preserve"> </w:t>
      </w:r>
    </w:p>
    <w:p w14:paraId="1505A0FF" w14:textId="36B8EFD8" w:rsidR="000D485F" w:rsidRPr="00F63572" w:rsidRDefault="000D485F" w:rsidP="001B3DBA">
      <w:pPr>
        <w:jc w:val="both"/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>Na temelju</w:t>
      </w:r>
      <w:r w:rsidR="00A93A5E" w:rsidRPr="00F63572">
        <w:rPr>
          <w:rFonts w:ascii="Bookman Old Style" w:hAnsi="Bookman Old Style"/>
        </w:rPr>
        <w:t xml:space="preserve"> članka 1</w:t>
      </w:r>
      <w:r w:rsidR="0028116D">
        <w:rPr>
          <w:rFonts w:ascii="Bookman Old Style" w:hAnsi="Bookman Old Style"/>
        </w:rPr>
        <w:t>4</w:t>
      </w:r>
      <w:r w:rsidR="00A93A5E" w:rsidRPr="00F63572">
        <w:rPr>
          <w:rFonts w:ascii="Bookman Old Style" w:hAnsi="Bookman Old Style"/>
        </w:rPr>
        <w:t>. istog Pravilnika</w:t>
      </w:r>
      <w:r w:rsidR="00F90ECB" w:rsidRPr="00F63572">
        <w:rPr>
          <w:rFonts w:ascii="Bookman Old Style" w:hAnsi="Bookman Old Style"/>
        </w:rPr>
        <w:t xml:space="preserve"> </w:t>
      </w:r>
      <w:r w:rsidR="00A93A5E" w:rsidRPr="00F63572">
        <w:rPr>
          <w:rFonts w:ascii="Bookman Old Style" w:hAnsi="Bookman Old Style"/>
        </w:rPr>
        <w:t xml:space="preserve">te </w:t>
      </w:r>
      <w:r w:rsidR="00F90ECB" w:rsidRPr="00F63572">
        <w:rPr>
          <w:rFonts w:ascii="Bookman Old Style" w:hAnsi="Bookman Old Style"/>
        </w:rPr>
        <w:t>rezultata</w:t>
      </w:r>
      <w:r w:rsidRPr="00F63572">
        <w:rPr>
          <w:rFonts w:ascii="Bookman Old Style" w:hAnsi="Bookman Old Style"/>
        </w:rPr>
        <w:t xml:space="preserve"> pregleda i ocijene ponuda stručno povjerenstvo naručitelja donosi obavijest o odabiru najpovoljnije ponude</w:t>
      </w:r>
      <w:r w:rsidR="009C700E">
        <w:rPr>
          <w:rFonts w:ascii="Bookman Old Style" w:hAnsi="Bookman Old Style"/>
        </w:rPr>
        <w:t xml:space="preserve"> ponuditelja</w:t>
      </w:r>
      <w:r w:rsidRPr="00F63572">
        <w:rPr>
          <w:rFonts w:ascii="Bookman Old Style" w:hAnsi="Bookman Old Style"/>
        </w:rPr>
        <w:t>:</w:t>
      </w:r>
    </w:p>
    <w:p w14:paraId="6DD6C0AC" w14:textId="77777777" w:rsidR="00CD169D" w:rsidRPr="00CD169D" w:rsidRDefault="00CD169D" w:rsidP="00CD169D">
      <w:pPr>
        <w:ind w:left="2268"/>
        <w:rPr>
          <w:rFonts w:ascii="Bookman Old Style" w:hAnsi="Bookman Old Style"/>
          <w:b/>
          <w:color w:val="000000"/>
        </w:rPr>
      </w:pPr>
      <w:r w:rsidRPr="00CD169D">
        <w:rPr>
          <w:rFonts w:ascii="Bookman Old Style" w:hAnsi="Bookman Old Style"/>
          <w:b/>
          <w:color w:val="000000"/>
        </w:rPr>
        <w:t>EKONERG d.o.o.</w:t>
      </w:r>
    </w:p>
    <w:p w14:paraId="62AA7AD9" w14:textId="77777777" w:rsidR="00CD169D" w:rsidRPr="00CD169D" w:rsidRDefault="00CD169D" w:rsidP="00CD169D">
      <w:pPr>
        <w:ind w:left="2268"/>
        <w:rPr>
          <w:rFonts w:ascii="Bookman Old Style" w:hAnsi="Bookman Old Style"/>
          <w:b/>
          <w:color w:val="000000"/>
        </w:rPr>
      </w:pPr>
      <w:r w:rsidRPr="00CD169D">
        <w:rPr>
          <w:rFonts w:ascii="Bookman Old Style" w:hAnsi="Bookman Old Style"/>
          <w:b/>
          <w:color w:val="000000"/>
        </w:rPr>
        <w:t>Koranska 5</w:t>
      </w:r>
    </w:p>
    <w:p w14:paraId="4137B41E" w14:textId="77777777" w:rsidR="00CD169D" w:rsidRPr="00CD169D" w:rsidRDefault="00CD169D" w:rsidP="00CD169D">
      <w:pPr>
        <w:ind w:left="2268"/>
        <w:rPr>
          <w:rFonts w:ascii="Bookman Old Style" w:hAnsi="Bookman Old Style"/>
          <w:b/>
          <w:color w:val="000000"/>
        </w:rPr>
      </w:pPr>
      <w:r w:rsidRPr="00CD169D">
        <w:rPr>
          <w:rFonts w:ascii="Bookman Old Style" w:hAnsi="Bookman Old Style"/>
          <w:b/>
          <w:color w:val="000000"/>
        </w:rPr>
        <w:t>10 000 Zagreb</w:t>
      </w:r>
    </w:p>
    <w:p w14:paraId="1105C236" w14:textId="03477219" w:rsidR="00CD169D" w:rsidRPr="00CD169D" w:rsidRDefault="00CD169D" w:rsidP="00CD169D">
      <w:pPr>
        <w:ind w:left="2268"/>
        <w:rPr>
          <w:rFonts w:ascii="Bookman Old Style" w:hAnsi="Bookman Old Style"/>
          <w:b/>
          <w:color w:val="000000"/>
        </w:rPr>
      </w:pPr>
      <w:r w:rsidRPr="00CD169D">
        <w:rPr>
          <w:rFonts w:ascii="Bookman Old Style" w:hAnsi="Bookman Old Style"/>
          <w:b/>
          <w:color w:val="000000"/>
        </w:rPr>
        <w:t>OIB 71690188016</w:t>
      </w:r>
    </w:p>
    <w:p w14:paraId="24F846E5" w14:textId="77777777" w:rsidR="00CD169D" w:rsidRPr="00CD169D" w:rsidRDefault="00CD169D" w:rsidP="00CD169D">
      <w:pPr>
        <w:jc w:val="both"/>
        <w:rPr>
          <w:rFonts w:ascii="Bookman Old Style" w:hAnsi="Bookman Old Style"/>
          <w:b/>
          <w:color w:val="000000"/>
        </w:rPr>
      </w:pPr>
    </w:p>
    <w:p w14:paraId="13FE2278" w14:textId="5699B8DD" w:rsidR="00A93A5E" w:rsidRPr="00F63572" w:rsidRDefault="00CD169D" w:rsidP="00CD169D">
      <w:pPr>
        <w:jc w:val="both"/>
        <w:rPr>
          <w:rFonts w:ascii="Bookman Old Style" w:hAnsi="Bookman Old Style"/>
          <w:b/>
          <w:color w:val="000000"/>
        </w:rPr>
      </w:pPr>
      <w:r w:rsidRPr="00CD169D">
        <w:rPr>
          <w:rFonts w:ascii="Bookman Old Style" w:hAnsi="Bookman Old Style"/>
          <w:b/>
          <w:color w:val="000000"/>
        </w:rPr>
        <w:t>S</w:t>
      </w:r>
      <w:r>
        <w:rPr>
          <w:rFonts w:ascii="Bookman Old Style" w:hAnsi="Bookman Old Style"/>
          <w:b/>
          <w:color w:val="000000"/>
        </w:rPr>
        <w:t xml:space="preserve"> ponuđenom</w:t>
      </w:r>
      <w:r w:rsidRPr="00CD169D">
        <w:rPr>
          <w:rFonts w:ascii="Bookman Old Style" w:hAnsi="Bookman Old Style"/>
          <w:b/>
          <w:color w:val="000000"/>
        </w:rPr>
        <w:t xml:space="preserve"> cijenom 12.375,00 EUR (sa PDV-om).</w:t>
      </w:r>
    </w:p>
    <w:p w14:paraId="185D143A" w14:textId="10E673FA" w:rsidR="009C700E" w:rsidRPr="00297921" w:rsidRDefault="00497A2F" w:rsidP="00CD169D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497A2F">
        <w:rPr>
          <w:rFonts w:ascii="Bookman Old Style" w:hAnsi="Bookman Old Style"/>
        </w:rPr>
        <w:tab/>
      </w:r>
      <w:r w:rsidR="00CC306C" w:rsidRPr="00CC306C">
        <w:rPr>
          <w:rFonts w:ascii="Bookman Old Style" w:hAnsi="Bookman Old Style"/>
        </w:rPr>
        <w:t xml:space="preserve"> </w:t>
      </w:r>
    </w:p>
    <w:p w14:paraId="45DDBE46" w14:textId="77777777" w:rsidR="009C700E" w:rsidRDefault="009C700E" w:rsidP="009C700E">
      <w:pPr>
        <w:pStyle w:val="Odlomakpopisa"/>
        <w:ind w:left="709" w:firstLine="707"/>
        <w:jc w:val="both"/>
        <w:rPr>
          <w:rFonts w:ascii="Bookman Old Style" w:hAnsi="Bookman Old Style"/>
        </w:rPr>
      </w:pPr>
    </w:p>
    <w:p w14:paraId="6D641277" w14:textId="77777777" w:rsidR="00297921" w:rsidRDefault="00297921" w:rsidP="00814140">
      <w:pPr>
        <w:jc w:val="both"/>
        <w:rPr>
          <w:rFonts w:ascii="Bookman Old Style" w:hAnsi="Bookman Old Style"/>
        </w:rPr>
      </w:pPr>
    </w:p>
    <w:p w14:paraId="26428747" w14:textId="444E49EF" w:rsidR="00957BD2" w:rsidRDefault="00957BD2" w:rsidP="00F63572">
      <w:pPr>
        <w:jc w:val="both"/>
        <w:rPr>
          <w:rFonts w:ascii="Bookman Old Style" w:hAnsi="Bookman Old Style"/>
        </w:rPr>
      </w:pPr>
    </w:p>
    <w:p w14:paraId="0A771DE9" w14:textId="77777777" w:rsidR="00CC306C" w:rsidRPr="00F63572" w:rsidRDefault="00CC306C" w:rsidP="00F63572">
      <w:pPr>
        <w:jc w:val="both"/>
        <w:rPr>
          <w:rFonts w:ascii="Bookman Old Style" w:hAnsi="Bookman Old Style"/>
        </w:rPr>
      </w:pPr>
    </w:p>
    <w:p w14:paraId="4E5C54F5" w14:textId="2799EF8E" w:rsidR="00982A86" w:rsidRPr="00F63572" w:rsidRDefault="00982A86" w:rsidP="00CD169D">
      <w:pPr>
        <w:ind w:firstLine="4962"/>
        <w:jc w:val="center"/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>PROČELNIK</w:t>
      </w:r>
    </w:p>
    <w:p w14:paraId="47341358" w14:textId="28363669" w:rsidR="00957BD2" w:rsidRDefault="00957BD2" w:rsidP="00CD169D">
      <w:pPr>
        <w:ind w:left="5245" w:firstLine="4962"/>
        <w:jc w:val="center"/>
        <w:rPr>
          <w:rFonts w:ascii="Bookman Old Style" w:hAnsi="Bookman Old Style"/>
        </w:rPr>
      </w:pPr>
    </w:p>
    <w:p w14:paraId="42D2321C" w14:textId="77777777" w:rsidR="00297921" w:rsidRPr="00F63572" w:rsidRDefault="00297921" w:rsidP="00CD169D">
      <w:pPr>
        <w:ind w:left="5245" w:firstLine="4962"/>
        <w:jc w:val="center"/>
        <w:rPr>
          <w:rFonts w:ascii="Bookman Old Style" w:hAnsi="Bookman Old Style"/>
        </w:rPr>
      </w:pPr>
    </w:p>
    <w:p w14:paraId="33D6F6BA" w14:textId="4BA70AC2" w:rsidR="00982A86" w:rsidRPr="00F63572" w:rsidRDefault="00CD169D" w:rsidP="00CD169D">
      <w:pPr>
        <w:ind w:firstLine="4962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Marko Horvatović, mag</w:t>
      </w:r>
      <w:r w:rsidR="00982A86" w:rsidRPr="00F63572">
        <w:rPr>
          <w:rFonts w:ascii="Bookman Old Style" w:hAnsi="Bookman Old Style"/>
        </w:rPr>
        <w:t>.</w:t>
      </w:r>
      <w:r w:rsidR="0042522A">
        <w:rPr>
          <w:rFonts w:ascii="Bookman Old Style" w:hAnsi="Bookman Old Style"/>
        </w:rPr>
        <w:t xml:space="preserve"> </w:t>
      </w:r>
      <w:r w:rsidR="00982A86" w:rsidRPr="00F63572">
        <w:rPr>
          <w:rFonts w:ascii="Bookman Old Style" w:hAnsi="Bookman Old Style"/>
        </w:rPr>
        <w:t>ing.</w:t>
      </w:r>
      <w:r>
        <w:rPr>
          <w:rFonts w:ascii="Bookman Old Style" w:hAnsi="Bookman Old Style"/>
        </w:rPr>
        <w:t xml:space="preserve"> aedif.</w:t>
      </w:r>
    </w:p>
    <w:p w14:paraId="58C41CA7" w14:textId="33254A74" w:rsidR="00B00EF9" w:rsidRDefault="00B00EF9" w:rsidP="001A2F47">
      <w:pPr>
        <w:rPr>
          <w:rFonts w:ascii="Bookman Old Style" w:hAnsi="Bookman Old Style"/>
        </w:rPr>
      </w:pPr>
    </w:p>
    <w:p w14:paraId="38A61B48" w14:textId="77777777" w:rsidR="00297921" w:rsidRPr="00F63572" w:rsidRDefault="00297921" w:rsidP="001A2F47">
      <w:pPr>
        <w:rPr>
          <w:rFonts w:ascii="Bookman Old Style" w:hAnsi="Bookman Old Style"/>
        </w:rPr>
      </w:pPr>
    </w:p>
    <w:p w14:paraId="07D01DDD" w14:textId="77777777" w:rsidR="00902C1F" w:rsidRPr="00902C1F" w:rsidRDefault="00902C1F" w:rsidP="00902C1F">
      <w:pPr>
        <w:pStyle w:val="Odlomakpopisa"/>
        <w:ind w:left="1068"/>
        <w:rPr>
          <w:rFonts w:ascii="Bookman Old Style" w:hAnsi="Bookman Old Style"/>
        </w:rPr>
      </w:pPr>
    </w:p>
    <w:p w14:paraId="683544C0" w14:textId="62548AA4" w:rsidR="00902C1F" w:rsidRPr="00902C1F" w:rsidRDefault="00902C1F" w:rsidP="00902C1F">
      <w:pPr>
        <w:pStyle w:val="Odlomakpopisa"/>
        <w:ind w:left="1068"/>
        <w:rPr>
          <w:rFonts w:ascii="Bookman Old Style" w:hAnsi="Bookman Old Style"/>
        </w:rPr>
      </w:pPr>
    </w:p>
    <w:p w14:paraId="1757DE90" w14:textId="5E9B5FF3" w:rsidR="00497A2F" w:rsidRPr="00497A2F" w:rsidRDefault="00497A2F" w:rsidP="00CC306C">
      <w:pPr>
        <w:pStyle w:val="Odlomakpopisa"/>
        <w:ind w:left="1068"/>
        <w:rPr>
          <w:rFonts w:ascii="Bookman Old Style" w:hAnsi="Bookman Old Style"/>
        </w:rPr>
      </w:pPr>
    </w:p>
    <w:p w14:paraId="5E2565D6" w14:textId="59B607A5" w:rsidR="009C700E" w:rsidRDefault="009C700E" w:rsidP="001B3DBA">
      <w:pPr>
        <w:pStyle w:val="Odlomakpopisa"/>
        <w:ind w:left="1068"/>
      </w:pPr>
    </w:p>
    <w:sectPr w:rsidR="009C700E" w:rsidSect="00CB1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F15933"/>
    <w:multiLevelType w:val="hybridMultilevel"/>
    <w:tmpl w:val="0EE00FA6"/>
    <w:lvl w:ilvl="0" w:tplc="4C165D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F16D5C"/>
    <w:multiLevelType w:val="hybridMultilevel"/>
    <w:tmpl w:val="F63CF9CA"/>
    <w:lvl w:ilvl="0" w:tplc="0E263B72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62C96"/>
    <w:multiLevelType w:val="hybridMultilevel"/>
    <w:tmpl w:val="49D4C522"/>
    <w:lvl w:ilvl="0" w:tplc="32845636">
      <w:start w:val="1"/>
      <w:numFmt w:val="bullet"/>
      <w:lvlText w:val="−"/>
      <w:lvlJc w:val="left"/>
      <w:pPr>
        <w:ind w:left="144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3A0292"/>
    <w:multiLevelType w:val="hybridMultilevel"/>
    <w:tmpl w:val="075484CC"/>
    <w:lvl w:ilvl="0" w:tplc="E84677CA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553927"/>
    <w:multiLevelType w:val="hybridMultilevel"/>
    <w:tmpl w:val="BC3E08FE"/>
    <w:lvl w:ilvl="0" w:tplc="913AFB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571D4"/>
    <w:multiLevelType w:val="hybridMultilevel"/>
    <w:tmpl w:val="3894FCC2"/>
    <w:lvl w:ilvl="0" w:tplc="041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5D8D2425"/>
    <w:multiLevelType w:val="hybridMultilevel"/>
    <w:tmpl w:val="D792B8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51068"/>
    <w:multiLevelType w:val="hybridMultilevel"/>
    <w:tmpl w:val="B33A3E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10592869">
    <w:abstractNumId w:val="7"/>
  </w:num>
  <w:num w:numId="2" w16cid:durableId="48459825">
    <w:abstractNumId w:val="3"/>
  </w:num>
  <w:num w:numId="3" w16cid:durableId="1903783124">
    <w:abstractNumId w:val="4"/>
  </w:num>
  <w:num w:numId="4" w16cid:durableId="249432109">
    <w:abstractNumId w:val="1"/>
  </w:num>
  <w:num w:numId="5" w16cid:durableId="864708608">
    <w:abstractNumId w:val="2"/>
  </w:num>
  <w:num w:numId="6" w16cid:durableId="469830990">
    <w:abstractNumId w:val="5"/>
  </w:num>
  <w:num w:numId="7" w16cid:durableId="664284754">
    <w:abstractNumId w:val="6"/>
  </w:num>
  <w:num w:numId="8" w16cid:durableId="1121994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A86"/>
    <w:rsid w:val="0008330A"/>
    <w:rsid w:val="000B54F2"/>
    <w:rsid w:val="000D485F"/>
    <w:rsid w:val="00115A90"/>
    <w:rsid w:val="00123ED5"/>
    <w:rsid w:val="001A2F47"/>
    <w:rsid w:val="001A71C7"/>
    <w:rsid w:val="001B3668"/>
    <w:rsid w:val="001B3DBA"/>
    <w:rsid w:val="001D38E0"/>
    <w:rsid w:val="001D4557"/>
    <w:rsid w:val="00242E36"/>
    <w:rsid w:val="00252978"/>
    <w:rsid w:val="0028116D"/>
    <w:rsid w:val="0028239D"/>
    <w:rsid w:val="00282D6C"/>
    <w:rsid w:val="00297921"/>
    <w:rsid w:val="002A2508"/>
    <w:rsid w:val="002B18BA"/>
    <w:rsid w:val="002F7E7B"/>
    <w:rsid w:val="0033031C"/>
    <w:rsid w:val="003761AC"/>
    <w:rsid w:val="003D5695"/>
    <w:rsid w:val="003E7A1E"/>
    <w:rsid w:val="004166D4"/>
    <w:rsid w:val="00417323"/>
    <w:rsid w:val="0042522A"/>
    <w:rsid w:val="00433F2E"/>
    <w:rsid w:val="004538A5"/>
    <w:rsid w:val="00457124"/>
    <w:rsid w:val="00497A2F"/>
    <w:rsid w:val="004A37DE"/>
    <w:rsid w:val="005222CC"/>
    <w:rsid w:val="005318E0"/>
    <w:rsid w:val="005534E7"/>
    <w:rsid w:val="005902C4"/>
    <w:rsid w:val="005A7F1D"/>
    <w:rsid w:val="005E7E66"/>
    <w:rsid w:val="005F13E6"/>
    <w:rsid w:val="005F1792"/>
    <w:rsid w:val="005F37D7"/>
    <w:rsid w:val="00616C12"/>
    <w:rsid w:val="00632536"/>
    <w:rsid w:val="00633999"/>
    <w:rsid w:val="006E076C"/>
    <w:rsid w:val="007144A7"/>
    <w:rsid w:val="007553EC"/>
    <w:rsid w:val="00775129"/>
    <w:rsid w:val="007E158C"/>
    <w:rsid w:val="00812396"/>
    <w:rsid w:val="00814140"/>
    <w:rsid w:val="00814868"/>
    <w:rsid w:val="00823B61"/>
    <w:rsid w:val="008A2FBE"/>
    <w:rsid w:val="00902C1F"/>
    <w:rsid w:val="009273E2"/>
    <w:rsid w:val="00941576"/>
    <w:rsid w:val="009560EE"/>
    <w:rsid w:val="00957BD2"/>
    <w:rsid w:val="00982A86"/>
    <w:rsid w:val="00983EFD"/>
    <w:rsid w:val="00993DF3"/>
    <w:rsid w:val="009A6F9B"/>
    <w:rsid w:val="009C1334"/>
    <w:rsid w:val="009C68D1"/>
    <w:rsid w:val="009C700E"/>
    <w:rsid w:val="009D70E4"/>
    <w:rsid w:val="00A65A22"/>
    <w:rsid w:val="00A71379"/>
    <w:rsid w:val="00A80BB8"/>
    <w:rsid w:val="00A93A5E"/>
    <w:rsid w:val="00A95798"/>
    <w:rsid w:val="00A96D25"/>
    <w:rsid w:val="00AF2918"/>
    <w:rsid w:val="00B00EF9"/>
    <w:rsid w:val="00B644DD"/>
    <w:rsid w:val="00B90A32"/>
    <w:rsid w:val="00B92C4A"/>
    <w:rsid w:val="00BB5130"/>
    <w:rsid w:val="00C564E6"/>
    <w:rsid w:val="00C5717E"/>
    <w:rsid w:val="00C60F46"/>
    <w:rsid w:val="00C7463F"/>
    <w:rsid w:val="00CC306C"/>
    <w:rsid w:val="00CD169D"/>
    <w:rsid w:val="00CD2E59"/>
    <w:rsid w:val="00D1004D"/>
    <w:rsid w:val="00D31331"/>
    <w:rsid w:val="00D55FF5"/>
    <w:rsid w:val="00E5104E"/>
    <w:rsid w:val="00E77128"/>
    <w:rsid w:val="00E912EE"/>
    <w:rsid w:val="00ED3FC4"/>
    <w:rsid w:val="00F30A73"/>
    <w:rsid w:val="00F63572"/>
    <w:rsid w:val="00F83E3C"/>
    <w:rsid w:val="00F8703C"/>
    <w:rsid w:val="00F90ECB"/>
    <w:rsid w:val="00F960B2"/>
    <w:rsid w:val="00FE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8736A"/>
  <w15:docId w15:val="{B0A1B458-8B09-454E-860E-69A93E17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4">
    <w:name w:val="heading 4"/>
    <w:basedOn w:val="Normal"/>
    <w:next w:val="Normal"/>
    <w:link w:val="Naslov4Char"/>
    <w:qFormat/>
    <w:rsid w:val="00982A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link w:val="Naslov6Char"/>
    <w:qFormat/>
    <w:rsid w:val="00982A86"/>
    <w:pPr>
      <w:keepNext/>
      <w:overflowPunct w:val="0"/>
      <w:autoSpaceDE w:val="0"/>
      <w:autoSpaceDN w:val="0"/>
      <w:adjustRightInd w:val="0"/>
      <w:outlineLvl w:val="5"/>
    </w:pPr>
    <w:rPr>
      <w:rFonts w:ascii="Arial" w:eastAsia="Arial Unicode MS" w:hAnsi="Arial" w:cs="Arial"/>
      <w:b/>
      <w:bCs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982A86"/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character" w:customStyle="1" w:styleId="Naslov6Char">
    <w:name w:val="Naslov 6 Char"/>
    <w:basedOn w:val="Zadanifontodlomka"/>
    <w:link w:val="Naslov6"/>
    <w:rsid w:val="00982A86"/>
    <w:rPr>
      <w:rFonts w:ascii="Arial" w:eastAsia="Arial Unicode MS" w:hAnsi="Arial" w:cs="Arial"/>
      <w:b/>
      <w:bCs/>
      <w:sz w:val="24"/>
      <w:szCs w:val="24"/>
      <w:lang w:val="en-AU" w:eastAsia="hr-HR"/>
    </w:rPr>
  </w:style>
  <w:style w:type="paragraph" w:customStyle="1" w:styleId="Odlomakpopisa1">
    <w:name w:val="Odlomak popisa1"/>
    <w:basedOn w:val="Normal"/>
    <w:qFormat/>
    <w:rsid w:val="00982A86"/>
    <w:pPr>
      <w:ind w:left="720" w:firstLine="5041"/>
      <w:contextualSpacing/>
    </w:pPr>
    <w:rPr>
      <w:rFonts w:ascii="Verdana" w:hAnsi="Verdana" w:cs="Arial"/>
      <w:sz w:val="22"/>
      <w:szCs w:val="22"/>
      <w:lang w:eastAsia="en-US"/>
    </w:rPr>
  </w:style>
  <w:style w:type="paragraph" w:customStyle="1" w:styleId="Default">
    <w:name w:val="Default"/>
    <w:rsid w:val="00982A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2A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2A8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B00EF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F30A7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F30A73"/>
    <w:rPr>
      <w:rFonts w:ascii="Calibri" w:eastAsia="Calibri" w:hAnsi="Calibri" w:cs="Times New Roman"/>
    </w:rPr>
  </w:style>
  <w:style w:type="character" w:styleId="Hiperveza">
    <w:name w:val="Hyperlink"/>
    <w:uiPriority w:val="99"/>
    <w:unhideWhenUsed/>
    <w:rsid w:val="00814140"/>
    <w:rPr>
      <w:color w:val="0563C1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B36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za komunalne djelatnosti i zaštitu okoliša</dc:creator>
  <cp:lastModifiedBy>Katica Bošnjaković</cp:lastModifiedBy>
  <cp:revision>4</cp:revision>
  <cp:lastPrinted>2018-11-22T10:21:00Z</cp:lastPrinted>
  <dcterms:created xsi:type="dcterms:W3CDTF">2024-06-18T07:36:00Z</dcterms:created>
  <dcterms:modified xsi:type="dcterms:W3CDTF">2024-06-18T12:51:00Z</dcterms:modified>
</cp:coreProperties>
</file>