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9296" w14:textId="591DEF09" w:rsidR="00592D95" w:rsidRDefault="00592D95" w:rsidP="00592D95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 w:rsidR="005E2478"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1181C892" wp14:editId="238C5176">
            <wp:extent cx="647700" cy="98107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85617" w14:textId="77777777" w:rsidR="00592D95" w:rsidRDefault="00592D95" w:rsidP="00592D9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50EB8E47" w14:textId="77777777" w:rsidR="00592D95" w:rsidRDefault="00592D95" w:rsidP="00592D9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77BE1ABF" w14:textId="77777777" w:rsidR="00592D95" w:rsidRDefault="00592D95" w:rsidP="00592D9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5315133D" w14:textId="77777777" w:rsidR="00EB0588" w:rsidRDefault="00EB0588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A8FDCC1" w14:textId="77777777" w:rsidR="003545D6" w:rsidRDefault="003545D6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C14D0E6" w14:textId="77777777" w:rsidR="00E45BFC" w:rsidRDefault="00E45BFC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59ED9E7" w14:textId="77777777" w:rsidR="008B522C" w:rsidRPr="00E80EB5" w:rsidRDefault="008B522C" w:rsidP="00903241">
      <w:pPr>
        <w:spacing w:after="0" w:line="240" w:lineRule="auto"/>
        <w:ind w:left="-567"/>
        <w:rPr>
          <w:rFonts w:ascii="Bookman Old Style" w:hAnsi="Bookman Old Style"/>
          <w:b/>
        </w:rPr>
      </w:pPr>
      <w:r>
        <w:rPr>
          <w:rFonts w:ascii="Bookman Old Style" w:hAnsi="Bookman Old Style" w:cs="TimesNewRomanPSMT"/>
          <w:b/>
        </w:rPr>
        <w:t xml:space="preserve">          </w:t>
      </w:r>
      <w:r w:rsidRPr="00AE120F">
        <w:rPr>
          <w:rFonts w:ascii="Bookman Old Style" w:hAnsi="Bookman Old Style" w:cs="TimesNewRomanPSMT"/>
          <w:b/>
        </w:rPr>
        <w:t>Upra</w:t>
      </w:r>
      <w:r>
        <w:rPr>
          <w:rFonts w:ascii="Bookman Old Style" w:hAnsi="Bookman Old Style" w:cs="TimesNewRomanPSMT"/>
          <w:b/>
        </w:rPr>
        <w:t xml:space="preserve">vni odjel za </w:t>
      </w:r>
      <w:r w:rsidR="00480D47">
        <w:rPr>
          <w:rFonts w:ascii="Bookman Old Style" w:hAnsi="Bookman Old Style" w:cs="TimesNewRomanPSMT"/>
          <w:b/>
        </w:rPr>
        <w:t>proračun</w:t>
      </w:r>
      <w:r>
        <w:rPr>
          <w:rFonts w:ascii="Bookman Old Style" w:hAnsi="Bookman Old Style" w:cs="TimesNewRomanPSMT"/>
          <w:b/>
        </w:rPr>
        <w:t xml:space="preserve"> i </w:t>
      </w:r>
      <w:r w:rsidR="00480D47">
        <w:rPr>
          <w:rFonts w:ascii="Bookman Old Style" w:hAnsi="Bookman Old Style" w:cs="TimesNewRomanPSMT"/>
          <w:b/>
        </w:rPr>
        <w:t>financije</w:t>
      </w:r>
    </w:p>
    <w:p w14:paraId="2A1A3E4C" w14:textId="77777777" w:rsidR="008B522C" w:rsidRDefault="008B522C" w:rsidP="008B522C">
      <w:pPr>
        <w:spacing w:after="0" w:line="240" w:lineRule="auto"/>
        <w:ind w:left="-567"/>
        <w:rPr>
          <w:rFonts w:ascii="Bookman Old Style" w:hAnsi="Bookman Old Style"/>
          <w:b/>
        </w:rPr>
      </w:pPr>
    </w:p>
    <w:p w14:paraId="4BD4B91C" w14:textId="77777777" w:rsidR="008B522C" w:rsidRDefault="008B522C" w:rsidP="008B522C">
      <w:pPr>
        <w:spacing w:after="0" w:line="240" w:lineRule="auto"/>
        <w:ind w:left="-567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</w:t>
      </w:r>
      <w:r w:rsidRPr="00D556A6">
        <w:rPr>
          <w:rFonts w:ascii="Bookman Old Style" w:hAnsi="Bookman Old Style" w:cs="TimesNewRomanPSMT"/>
          <w:sz w:val="24"/>
          <w:szCs w:val="24"/>
        </w:rPr>
        <w:t>K</w:t>
      </w:r>
      <w:r w:rsidR="00903241">
        <w:rPr>
          <w:rFonts w:ascii="Bookman Old Style" w:hAnsi="Bookman Old Style" w:cs="TimesNewRomanPSMT"/>
          <w:sz w:val="24"/>
          <w:szCs w:val="24"/>
        </w:rPr>
        <w:t>LASA: 406-01/2</w:t>
      </w:r>
      <w:r w:rsidR="00182FDC">
        <w:rPr>
          <w:rFonts w:ascii="Bookman Old Style" w:hAnsi="Bookman Old Style" w:cs="TimesNewRomanPSMT"/>
          <w:sz w:val="24"/>
          <w:szCs w:val="24"/>
        </w:rPr>
        <w:t>5</w:t>
      </w:r>
      <w:r>
        <w:rPr>
          <w:rFonts w:ascii="Bookman Old Style" w:hAnsi="Bookman Old Style" w:cs="TimesNewRomanPSMT"/>
          <w:sz w:val="24"/>
          <w:szCs w:val="24"/>
        </w:rPr>
        <w:t>-01/</w:t>
      </w:r>
      <w:r w:rsidR="00182FDC">
        <w:rPr>
          <w:rFonts w:ascii="Bookman Old Style" w:hAnsi="Bookman Old Style" w:cs="TimesNewRomanPSMT"/>
          <w:sz w:val="24"/>
          <w:szCs w:val="24"/>
        </w:rPr>
        <w:t>3</w:t>
      </w:r>
    </w:p>
    <w:p w14:paraId="3ACE364C" w14:textId="77777777" w:rsidR="00EB0588" w:rsidRDefault="008B522C" w:rsidP="00480D47">
      <w:pPr>
        <w:spacing w:after="0" w:line="240" w:lineRule="auto"/>
        <w:ind w:left="-567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</w:t>
      </w:r>
      <w:r w:rsidRPr="00D556A6">
        <w:rPr>
          <w:rFonts w:ascii="Bookman Old Style" w:hAnsi="Bookman Old Style" w:cs="TimesNewRomanPSMT"/>
          <w:sz w:val="24"/>
          <w:szCs w:val="24"/>
        </w:rPr>
        <w:t>U</w:t>
      </w:r>
      <w:r>
        <w:rPr>
          <w:rFonts w:ascii="Bookman Old Style" w:hAnsi="Bookman Old Style" w:cs="TimesNewRomanPSMT"/>
          <w:sz w:val="24"/>
          <w:szCs w:val="24"/>
        </w:rPr>
        <w:t>RBROJ:2178-</w:t>
      </w:r>
      <w:r w:rsidR="00480D47">
        <w:rPr>
          <w:rFonts w:ascii="Bookman Old Style" w:hAnsi="Bookman Old Style" w:cs="TimesNewRomanPSMT"/>
          <w:sz w:val="24"/>
          <w:szCs w:val="24"/>
        </w:rPr>
        <w:t>07</w:t>
      </w:r>
      <w:r w:rsidR="00903241">
        <w:rPr>
          <w:rFonts w:ascii="Bookman Old Style" w:hAnsi="Bookman Old Style" w:cs="TimesNewRomanPSMT"/>
          <w:sz w:val="24"/>
          <w:szCs w:val="24"/>
        </w:rPr>
        <w:t>-02/01-</w:t>
      </w:r>
      <w:r w:rsidR="00182FDC">
        <w:rPr>
          <w:rFonts w:ascii="Bookman Old Style" w:hAnsi="Bookman Old Style" w:cs="TimesNewRomanPSMT"/>
          <w:sz w:val="24"/>
          <w:szCs w:val="24"/>
        </w:rPr>
        <w:t>25-6</w:t>
      </w:r>
    </w:p>
    <w:p w14:paraId="1405D442" w14:textId="77777777" w:rsidR="002F08DF" w:rsidRDefault="00903241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</w:t>
      </w:r>
      <w:r w:rsidR="002F08DF">
        <w:rPr>
          <w:rFonts w:ascii="Bookman Old Style" w:hAnsi="Bookman Old Style" w:cs="TimesNewRomanPSMT"/>
          <w:sz w:val="24"/>
          <w:szCs w:val="24"/>
        </w:rPr>
        <w:t>Slavonski Brod</w:t>
      </w:r>
      <w:r w:rsidR="00CD4B6E">
        <w:rPr>
          <w:rFonts w:ascii="Bookman Old Style" w:hAnsi="Bookman Old Style" w:cs="TimesNewRomanPSMT"/>
          <w:sz w:val="24"/>
          <w:szCs w:val="24"/>
        </w:rPr>
        <w:t xml:space="preserve">, </w:t>
      </w:r>
      <w:r>
        <w:rPr>
          <w:rFonts w:ascii="Bookman Old Style" w:hAnsi="Bookman Old Style" w:cs="TimesNewRomanPSMT"/>
          <w:sz w:val="24"/>
          <w:szCs w:val="24"/>
        </w:rPr>
        <w:t>17.01</w:t>
      </w:r>
      <w:r w:rsidR="00480D47">
        <w:rPr>
          <w:rFonts w:ascii="Bookman Old Style" w:hAnsi="Bookman Old Style" w:cs="TimesNewRomanPSMT"/>
          <w:sz w:val="24"/>
          <w:szCs w:val="24"/>
        </w:rPr>
        <w:t>.</w:t>
      </w:r>
      <w:r w:rsidR="00BD1E65">
        <w:rPr>
          <w:rFonts w:ascii="Bookman Old Style" w:hAnsi="Bookman Old Style" w:cs="TimesNewRomanPSMT"/>
          <w:sz w:val="24"/>
          <w:szCs w:val="24"/>
        </w:rPr>
        <w:t>202</w:t>
      </w:r>
      <w:r w:rsidR="00182FDC">
        <w:rPr>
          <w:rFonts w:ascii="Bookman Old Style" w:hAnsi="Bookman Old Style" w:cs="TimesNewRomanPSMT"/>
          <w:sz w:val="24"/>
          <w:szCs w:val="24"/>
        </w:rPr>
        <w:t>5</w:t>
      </w:r>
      <w:r w:rsidR="00BD1E65">
        <w:rPr>
          <w:rFonts w:ascii="Bookman Old Style" w:hAnsi="Bookman Old Style" w:cs="TimesNewRomanPSMT"/>
          <w:sz w:val="24"/>
          <w:szCs w:val="24"/>
        </w:rPr>
        <w:t>.</w:t>
      </w:r>
    </w:p>
    <w:p w14:paraId="3EACA8DD" w14:textId="77777777" w:rsidR="00E45BFC" w:rsidRDefault="00E45BFC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0D70BAB" w14:textId="77777777" w:rsidR="00E45BFC" w:rsidRDefault="00E45BFC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4E74961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47F6F929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8C186EA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361A3DC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3D81B7E" w14:textId="77777777" w:rsidR="0055618A" w:rsidRDefault="00E45BFC" w:rsidP="00BD1E6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E45BFC">
        <w:rPr>
          <w:rFonts w:ascii="Bookman Old Style" w:hAnsi="Bookman Old Style" w:cs="TimesNewRomanPSMT"/>
          <w:b/>
          <w:sz w:val="24"/>
          <w:szCs w:val="24"/>
        </w:rPr>
        <w:t>Predmet:</w:t>
      </w:r>
      <w:r>
        <w:rPr>
          <w:rFonts w:ascii="Bookman Old Style" w:hAnsi="Bookman Old Style" w:cs="TimesNewRomanPSMT"/>
          <w:sz w:val="24"/>
          <w:szCs w:val="24"/>
        </w:rPr>
        <w:t xml:space="preserve"> Obavijest o odabiru </w:t>
      </w:r>
      <w:r w:rsidR="00BD1E65">
        <w:rPr>
          <w:rFonts w:ascii="Bookman Old Style" w:hAnsi="Bookman Old Style" w:cs="TimesNewRomanPSMT"/>
          <w:sz w:val="24"/>
          <w:szCs w:val="24"/>
        </w:rPr>
        <w:t>ponude</w:t>
      </w:r>
    </w:p>
    <w:p w14:paraId="04A3922F" w14:textId="77777777" w:rsidR="00BB7C63" w:rsidRDefault="0055618A" w:rsidP="005C76E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  <w:r w:rsidR="006A2C44">
        <w:rPr>
          <w:rFonts w:ascii="Bookman Old Style" w:hAnsi="Bookman Old Style" w:cs="TimesNewRomanPSMT"/>
          <w:sz w:val="24"/>
          <w:szCs w:val="24"/>
        </w:rPr>
        <w:t xml:space="preserve">- </w:t>
      </w:r>
      <w:r w:rsidR="006A2C44" w:rsidRPr="00E45BFC">
        <w:rPr>
          <w:rFonts w:ascii="Bookman Old Style" w:hAnsi="Bookman Old Style" w:cs="TimesNewRomanPSMT"/>
          <w:i/>
          <w:sz w:val="24"/>
          <w:szCs w:val="24"/>
        </w:rPr>
        <w:t>dostavlja se</w:t>
      </w:r>
    </w:p>
    <w:p w14:paraId="122BCDA6" w14:textId="77777777" w:rsidR="00E45BFC" w:rsidRDefault="00CD4B6E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</w:t>
      </w:r>
    </w:p>
    <w:p w14:paraId="357D121A" w14:textId="77777777" w:rsidR="008668C1" w:rsidRDefault="008668C1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1A2C3D26" w14:textId="77777777" w:rsidR="008668C1" w:rsidRDefault="008668C1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i/>
          <w:sz w:val="24"/>
          <w:szCs w:val="24"/>
        </w:rPr>
      </w:pPr>
    </w:p>
    <w:p w14:paraId="2E329C25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Poštovani, </w:t>
      </w:r>
    </w:p>
    <w:p w14:paraId="669CF9E7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F2BF12E" w14:textId="77777777" w:rsidR="00E45BFC" w:rsidRDefault="00903241" w:rsidP="008668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>s</w:t>
      </w:r>
      <w:r w:rsidR="00E45BFC">
        <w:rPr>
          <w:rFonts w:ascii="Bookman Old Style" w:hAnsi="Bookman Old Style" w:cs="TimesNewRomanPSMT"/>
          <w:sz w:val="24"/>
          <w:szCs w:val="24"/>
        </w:rPr>
        <w:t xml:space="preserve">ukladno članku </w:t>
      </w:r>
      <w:r>
        <w:rPr>
          <w:rFonts w:ascii="Bookman Old Style" w:hAnsi="Bookman Old Style" w:cs="TimesNewRomanPSMT"/>
          <w:sz w:val="24"/>
          <w:szCs w:val="24"/>
        </w:rPr>
        <w:t>14</w:t>
      </w:r>
      <w:r w:rsidR="005C76ED">
        <w:rPr>
          <w:rFonts w:ascii="Bookman Old Style" w:hAnsi="Bookman Old Style" w:cs="TimesNewRomanPSMT"/>
          <w:sz w:val="24"/>
          <w:szCs w:val="24"/>
        </w:rPr>
        <w:t>. stavak 3.</w:t>
      </w:r>
      <w:r w:rsidR="00E45BFC">
        <w:rPr>
          <w:rFonts w:ascii="Bookman Old Style" w:hAnsi="Bookman Old Style" w:cs="TimesNewRomanPSMT"/>
          <w:sz w:val="24"/>
          <w:szCs w:val="24"/>
        </w:rPr>
        <w:t xml:space="preserve"> Pravilnika o provedbi </w:t>
      </w:r>
      <w:r w:rsidR="005C76ED">
        <w:rPr>
          <w:rFonts w:ascii="Bookman Old Style" w:hAnsi="Bookman Old Style" w:cs="TimesNewRomanPSMT"/>
          <w:sz w:val="24"/>
          <w:szCs w:val="24"/>
        </w:rPr>
        <w:t>postupka jednostavne nabave</w:t>
      </w:r>
      <w:r w:rsidR="003545D6">
        <w:rPr>
          <w:rFonts w:ascii="Bookman Old Style" w:hAnsi="Bookman Old Style" w:cs="TimesNewRomanPSMT"/>
          <w:sz w:val="24"/>
          <w:szCs w:val="24"/>
        </w:rPr>
        <w:t xml:space="preserve"> ("Službeni vjesnik Br</w:t>
      </w:r>
      <w:r>
        <w:rPr>
          <w:rFonts w:ascii="Bookman Old Style" w:hAnsi="Bookman Old Style" w:cs="TimesNewRomanPSMT"/>
          <w:sz w:val="24"/>
          <w:szCs w:val="24"/>
        </w:rPr>
        <w:t>odsko-posavske županije", br. 40/22</w:t>
      </w:r>
      <w:r w:rsidR="003545D6">
        <w:rPr>
          <w:rFonts w:ascii="Bookman Old Style" w:hAnsi="Bookman Old Style" w:cs="TimesNewRomanPSMT"/>
          <w:sz w:val="24"/>
          <w:szCs w:val="24"/>
        </w:rPr>
        <w:t>)</w:t>
      </w:r>
      <w:r w:rsidR="005C76ED">
        <w:rPr>
          <w:rFonts w:ascii="Bookman Old Style" w:hAnsi="Bookman Old Style" w:cs="TimesNewRomanPSMT"/>
          <w:sz w:val="24"/>
          <w:szCs w:val="24"/>
        </w:rPr>
        <w:t xml:space="preserve"> obavještavamo Vas da je u postupku nabave</w:t>
      </w:r>
      <w:r w:rsidR="00F22381">
        <w:rPr>
          <w:rFonts w:ascii="Bookman Old Style" w:hAnsi="Bookman Old Style" w:cs="TimesNewRomanPSMT"/>
          <w:sz w:val="24"/>
          <w:szCs w:val="24"/>
        </w:rPr>
        <w:t xml:space="preserve"> </w:t>
      </w:r>
      <w:r>
        <w:rPr>
          <w:rFonts w:ascii="Bookman Old Style" w:hAnsi="Bookman Old Style" w:cs="TimesNewRomanPSMT"/>
          <w:sz w:val="24"/>
          <w:szCs w:val="24"/>
        </w:rPr>
        <w:t xml:space="preserve">Usluge održavanja </w:t>
      </w:r>
      <w:r w:rsidR="003A37A7">
        <w:rPr>
          <w:rFonts w:ascii="Bookman Old Style" w:hAnsi="Bookman Old Style" w:cs="TimesNewRomanPSMT"/>
          <w:sz w:val="24"/>
          <w:szCs w:val="24"/>
        </w:rPr>
        <w:t>elektroins</w:t>
      </w:r>
      <w:r>
        <w:rPr>
          <w:rFonts w:ascii="Bookman Old Style" w:hAnsi="Bookman Old Style" w:cs="TimesNewRomanPSMT"/>
          <w:sz w:val="24"/>
          <w:szCs w:val="24"/>
        </w:rPr>
        <w:t>talacija u zgradama</w:t>
      </w:r>
      <w:r w:rsidR="003A37A7">
        <w:rPr>
          <w:rFonts w:ascii="Bookman Old Style" w:hAnsi="Bookman Old Style" w:cs="TimesNewRomanPSMT"/>
          <w:sz w:val="24"/>
          <w:szCs w:val="24"/>
        </w:rPr>
        <w:t xml:space="preserve"> BPŽ</w:t>
      </w:r>
      <w:r w:rsidR="005B1AD3">
        <w:rPr>
          <w:rFonts w:ascii="Bookman Old Style" w:hAnsi="Bookman Old Style" w:cs="TimesNewRomanPSMT"/>
          <w:sz w:val="24"/>
          <w:szCs w:val="24"/>
        </w:rPr>
        <w:t xml:space="preserve"> </w:t>
      </w:r>
      <w:r w:rsidR="005C76ED">
        <w:rPr>
          <w:rFonts w:ascii="Bookman Old Style" w:hAnsi="Bookman Old Style" w:cs="TimesNewRomanPSMT"/>
          <w:sz w:val="24"/>
          <w:szCs w:val="24"/>
        </w:rPr>
        <w:t xml:space="preserve">odabrana ponuda ponuditelja </w:t>
      </w:r>
      <w:r w:rsidR="003A37A7">
        <w:rPr>
          <w:rFonts w:ascii="Bookman Old Style" w:hAnsi="Bookman Old Style" w:cs="TimesNewRomanPSMT"/>
          <w:sz w:val="24"/>
          <w:szCs w:val="24"/>
        </w:rPr>
        <w:t>Elektr</w:t>
      </w:r>
      <w:r>
        <w:rPr>
          <w:rFonts w:ascii="Bookman Old Style" w:hAnsi="Bookman Old Style" w:cs="TimesNewRomanPSMT"/>
          <w:sz w:val="24"/>
          <w:szCs w:val="24"/>
        </w:rPr>
        <w:t>o Marsonia d.o.o., Slavonska 50</w:t>
      </w:r>
      <w:r w:rsidR="003A37A7">
        <w:rPr>
          <w:rFonts w:ascii="Bookman Old Style" w:hAnsi="Bookman Old Style" w:cs="TimesNewRomanPSMT"/>
          <w:sz w:val="24"/>
          <w:szCs w:val="24"/>
        </w:rPr>
        <w:t xml:space="preserve">, </w:t>
      </w:r>
      <w:r>
        <w:rPr>
          <w:rFonts w:ascii="Bookman Old Style" w:hAnsi="Bookman Old Style" w:cs="TimesNewRomanPSMT"/>
          <w:sz w:val="24"/>
          <w:szCs w:val="24"/>
        </w:rPr>
        <w:t>Vranovci, 35209 Bukovlje</w:t>
      </w:r>
      <w:r w:rsidR="005B1AD3">
        <w:rPr>
          <w:rFonts w:ascii="Bookman Old Style" w:hAnsi="Bookman Old Style" w:cs="TimesNewRomanPSMT"/>
          <w:sz w:val="24"/>
          <w:szCs w:val="24"/>
        </w:rPr>
        <w:t xml:space="preserve"> </w:t>
      </w:r>
      <w:r>
        <w:rPr>
          <w:rFonts w:ascii="Bookman Old Style" w:hAnsi="Bookman Old Style" w:cs="TimesNewRomanPSMT"/>
          <w:sz w:val="24"/>
          <w:szCs w:val="24"/>
        </w:rPr>
        <w:t>u iznosu od 25.026,65</w:t>
      </w:r>
      <w:r w:rsidR="003A37A7">
        <w:rPr>
          <w:rFonts w:ascii="Bookman Old Style" w:hAnsi="Bookman Old Style" w:cs="TimesNewRomanPSMT"/>
          <w:sz w:val="24"/>
          <w:szCs w:val="24"/>
        </w:rPr>
        <w:t>,00</w:t>
      </w:r>
      <w:r w:rsidR="003545D6">
        <w:rPr>
          <w:rFonts w:ascii="Bookman Old Style" w:hAnsi="Bookman Old Style" w:cs="TimesNewRomanPSMT"/>
          <w:sz w:val="24"/>
          <w:szCs w:val="24"/>
        </w:rPr>
        <w:t xml:space="preserve"> </w:t>
      </w:r>
      <w:r>
        <w:rPr>
          <w:rFonts w:ascii="Bookman Old Style" w:hAnsi="Bookman Old Style" w:cs="TimesNewRomanPSMT"/>
          <w:sz w:val="24"/>
          <w:szCs w:val="24"/>
        </w:rPr>
        <w:t>eura</w:t>
      </w:r>
      <w:r w:rsidR="005C76ED">
        <w:rPr>
          <w:rFonts w:ascii="Bookman Old Style" w:hAnsi="Bookman Old Style" w:cs="TimesNewRomanPSMT"/>
          <w:sz w:val="24"/>
          <w:szCs w:val="24"/>
        </w:rPr>
        <w:t xml:space="preserve"> bez PDV-a.</w:t>
      </w:r>
    </w:p>
    <w:p w14:paraId="43D03885" w14:textId="77777777" w:rsidR="0045363E" w:rsidRDefault="0045363E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61512BF" w14:textId="77777777" w:rsidR="00E45BFC" w:rsidRDefault="0045363E" w:rsidP="001E0C3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</w:r>
    </w:p>
    <w:p w14:paraId="117CE75B" w14:textId="77777777" w:rsidR="0045363E" w:rsidRDefault="0045363E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FC449D9" w14:textId="77777777" w:rsidR="00E45BFC" w:rsidRDefault="00E45BFC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ab/>
        <w:t xml:space="preserve">S poštovanjem, </w:t>
      </w:r>
    </w:p>
    <w:p w14:paraId="28520817" w14:textId="77777777" w:rsidR="00161108" w:rsidRDefault="00161108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6E0D1060" w14:textId="77777777" w:rsidR="00161108" w:rsidRPr="00E45BFC" w:rsidRDefault="00161108" w:rsidP="00E45BF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63A31A8" w14:textId="77777777" w:rsidR="002F08DF" w:rsidRDefault="002F08DF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18FBA66" w14:textId="77777777" w:rsidR="00617084" w:rsidRDefault="00617084" w:rsidP="00617084">
      <w:pPr>
        <w:spacing w:after="0" w:line="240" w:lineRule="auto"/>
        <w:rPr>
          <w:rFonts w:ascii="Bookman Old Style" w:hAnsi="Bookman Old Style"/>
        </w:rPr>
      </w:pPr>
    </w:p>
    <w:p w14:paraId="01EE8FA9" w14:textId="77777777" w:rsidR="00617084" w:rsidRPr="006E1F51" w:rsidRDefault="00617084" w:rsidP="00617084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="005C76ED">
        <w:rPr>
          <w:rFonts w:ascii="Bookman Old Style" w:hAnsi="Bookman Old Style"/>
        </w:rPr>
        <w:tab/>
      </w:r>
      <w:r w:rsidR="005C76ED">
        <w:rPr>
          <w:rFonts w:ascii="Bookman Old Style" w:hAnsi="Bookman Old Style"/>
        </w:rPr>
        <w:tab/>
      </w:r>
      <w:r w:rsidR="00903241">
        <w:rPr>
          <w:rFonts w:ascii="Bookman Old Style" w:hAnsi="Bookman Old Style"/>
          <w:b/>
          <w:sz w:val="24"/>
          <w:szCs w:val="24"/>
        </w:rPr>
        <w:t xml:space="preserve">       </w:t>
      </w:r>
      <w:r w:rsidR="008B522C">
        <w:rPr>
          <w:rFonts w:ascii="Bookman Old Style" w:hAnsi="Bookman Old Style"/>
          <w:b/>
          <w:sz w:val="24"/>
          <w:szCs w:val="24"/>
        </w:rPr>
        <w:t>P</w:t>
      </w:r>
      <w:r w:rsidRPr="006E1F51">
        <w:rPr>
          <w:rFonts w:ascii="Bookman Old Style" w:hAnsi="Bookman Old Style"/>
          <w:b/>
          <w:sz w:val="24"/>
          <w:szCs w:val="24"/>
        </w:rPr>
        <w:t>ROČELNI</w:t>
      </w:r>
      <w:r w:rsidR="00480D47">
        <w:rPr>
          <w:rFonts w:ascii="Bookman Old Style" w:hAnsi="Bookman Old Style"/>
          <w:b/>
          <w:sz w:val="24"/>
          <w:szCs w:val="24"/>
        </w:rPr>
        <w:t>CA</w:t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</w:rPr>
        <w:tab/>
      </w:r>
      <w:r w:rsidRPr="006E1F51">
        <w:rPr>
          <w:rFonts w:ascii="Bookman Old Style" w:hAnsi="Bookman Old Style"/>
          <w:b/>
          <w:sz w:val="24"/>
          <w:szCs w:val="24"/>
        </w:rPr>
        <w:t xml:space="preserve"> </w:t>
      </w:r>
    </w:p>
    <w:p w14:paraId="03A37820" w14:textId="5211D98C" w:rsidR="00617084" w:rsidRDefault="00617084" w:rsidP="005E2478">
      <w:pPr>
        <w:spacing w:after="0" w:line="240" w:lineRule="auto"/>
        <w:rPr>
          <w:rFonts w:ascii="Bookman Old Style" w:hAnsi="Bookman Old Style"/>
        </w:rPr>
      </w:pPr>
      <w:r w:rsidRPr="006E1F51">
        <w:rPr>
          <w:rFonts w:ascii="Bookman Old Style" w:hAnsi="Bookman Old Style"/>
          <w:b/>
          <w:sz w:val="24"/>
          <w:szCs w:val="24"/>
        </w:rPr>
        <w:tab/>
      </w:r>
      <w:r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5C76ED" w:rsidRPr="006E1F51">
        <w:rPr>
          <w:rFonts w:ascii="Bookman Old Style" w:hAnsi="Bookman Old Style"/>
          <w:b/>
          <w:sz w:val="24"/>
          <w:szCs w:val="24"/>
        </w:rPr>
        <w:tab/>
      </w:r>
      <w:r w:rsidR="00480D47">
        <w:rPr>
          <w:rFonts w:ascii="Bookman Old Style" w:hAnsi="Bookman Old Style"/>
          <w:b/>
          <w:sz w:val="24"/>
          <w:szCs w:val="24"/>
        </w:rPr>
        <w:t>Božana Grgić</w:t>
      </w:r>
      <w:r w:rsidR="004625A1">
        <w:rPr>
          <w:rFonts w:ascii="Bookman Old Style" w:hAnsi="Bookman Old Style"/>
          <w:b/>
          <w:sz w:val="24"/>
          <w:szCs w:val="24"/>
        </w:rPr>
        <w:t>, dipl.</w:t>
      </w:r>
      <w:r w:rsidR="00480D47">
        <w:rPr>
          <w:rFonts w:ascii="Bookman Old Style" w:hAnsi="Bookman Old Style"/>
          <w:b/>
          <w:sz w:val="24"/>
          <w:szCs w:val="24"/>
        </w:rPr>
        <w:t>oec</w:t>
      </w:r>
      <w:r w:rsidR="004625A1">
        <w:rPr>
          <w:rFonts w:ascii="Bookman Old Style" w:hAnsi="Bookman Old Style"/>
          <w:b/>
          <w:sz w:val="24"/>
          <w:szCs w:val="24"/>
        </w:rPr>
        <w:t>.</w:t>
      </w:r>
      <w:r w:rsidRPr="006E1F51">
        <w:rPr>
          <w:rFonts w:ascii="Bookman Old Style" w:hAnsi="Bookman Old Style"/>
          <w:b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 w:rsidRPr="00F930F2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</w:rPr>
        <w:t xml:space="preserve"> </w:t>
      </w:r>
    </w:p>
    <w:p w14:paraId="31440425" w14:textId="77777777" w:rsidR="002F08DF" w:rsidRPr="00D556A6" w:rsidRDefault="002F08DF" w:rsidP="002F08D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sectPr w:rsidR="002F08DF" w:rsidRPr="00D556A6" w:rsidSect="00541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8DF"/>
    <w:rsid w:val="000129A6"/>
    <w:rsid w:val="000263DC"/>
    <w:rsid w:val="00046B4A"/>
    <w:rsid w:val="00061FAD"/>
    <w:rsid w:val="000B15C7"/>
    <w:rsid w:val="000D7739"/>
    <w:rsid w:val="00120196"/>
    <w:rsid w:val="001453CE"/>
    <w:rsid w:val="00153438"/>
    <w:rsid w:val="00161108"/>
    <w:rsid w:val="00182FDC"/>
    <w:rsid w:val="001E0C33"/>
    <w:rsid w:val="00265CCD"/>
    <w:rsid w:val="00271B21"/>
    <w:rsid w:val="00286DC3"/>
    <w:rsid w:val="00293C63"/>
    <w:rsid w:val="002D2929"/>
    <w:rsid w:val="002E632F"/>
    <w:rsid w:val="002E7CCF"/>
    <w:rsid w:val="002F08DF"/>
    <w:rsid w:val="003545D6"/>
    <w:rsid w:val="003A37A7"/>
    <w:rsid w:val="003C2A97"/>
    <w:rsid w:val="003F7C07"/>
    <w:rsid w:val="004245C1"/>
    <w:rsid w:val="00441353"/>
    <w:rsid w:val="0045363E"/>
    <w:rsid w:val="004601DA"/>
    <w:rsid w:val="004625A1"/>
    <w:rsid w:val="00480D47"/>
    <w:rsid w:val="004E22DE"/>
    <w:rsid w:val="004E4FCA"/>
    <w:rsid w:val="004F4E23"/>
    <w:rsid w:val="00507821"/>
    <w:rsid w:val="00540826"/>
    <w:rsid w:val="005414C5"/>
    <w:rsid w:val="0055618A"/>
    <w:rsid w:val="00591FE4"/>
    <w:rsid w:val="00592D95"/>
    <w:rsid w:val="005B1AD3"/>
    <w:rsid w:val="005C15BF"/>
    <w:rsid w:val="005C76ED"/>
    <w:rsid w:val="005E2478"/>
    <w:rsid w:val="005F2576"/>
    <w:rsid w:val="00615925"/>
    <w:rsid w:val="00617084"/>
    <w:rsid w:val="00631486"/>
    <w:rsid w:val="00654129"/>
    <w:rsid w:val="00674F57"/>
    <w:rsid w:val="00684944"/>
    <w:rsid w:val="006A2C44"/>
    <w:rsid w:val="006D7797"/>
    <w:rsid w:val="006E1F51"/>
    <w:rsid w:val="00723FA6"/>
    <w:rsid w:val="00723FB2"/>
    <w:rsid w:val="00785A52"/>
    <w:rsid w:val="007B7EC9"/>
    <w:rsid w:val="007D0ED7"/>
    <w:rsid w:val="007D6FD2"/>
    <w:rsid w:val="00815C54"/>
    <w:rsid w:val="00826EC5"/>
    <w:rsid w:val="008431FA"/>
    <w:rsid w:val="008668C1"/>
    <w:rsid w:val="00873ADB"/>
    <w:rsid w:val="008A2FAB"/>
    <w:rsid w:val="008B522C"/>
    <w:rsid w:val="008B59BF"/>
    <w:rsid w:val="008F02AC"/>
    <w:rsid w:val="00903241"/>
    <w:rsid w:val="00914B8B"/>
    <w:rsid w:val="009C52EE"/>
    <w:rsid w:val="009E5A14"/>
    <w:rsid w:val="009F4270"/>
    <w:rsid w:val="00A01AD5"/>
    <w:rsid w:val="00A1306B"/>
    <w:rsid w:val="00A363CE"/>
    <w:rsid w:val="00A43D82"/>
    <w:rsid w:val="00A673A9"/>
    <w:rsid w:val="00A77BBE"/>
    <w:rsid w:val="00A86822"/>
    <w:rsid w:val="00AB597A"/>
    <w:rsid w:val="00AC042F"/>
    <w:rsid w:val="00B302F4"/>
    <w:rsid w:val="00B7270F"/>
    <w:rsid w:val="00B740B0"/>
    <w:rsid w:val="00B94E63"/>
    <w:rsid w:val="00BB442A"/>
    <w:rsid w:val="00BB7C63"/>
    <w:rsid w:val="00BD1E65"/>
    <w:rsid w:val="00BD45C1"/>
    <w:rsid w:val="00C17D5C"/>
    <w:rsid w:val="00CD4B6E"/>
    <w:rsid w:val="00D22F34"/>
    <w:rsid w:val="00D92686"/>
    <w:rsid w:val="00E05E2A"/>
    <w:rsid w:val="00E41958"/>
    <w:rsid w:val="00E45BFC"/>
    <w:rsid w:val="00EB0588"/>
    <w:rsid w:val="00EB093F"/>
    <w:rsid w:val="00F22381"/>
    <w:rsid w:val="00F43DA7"/>
    <w:rsid w:val="00F930F2"/>
    <w:rsid w:val="00F936EB"/>
    <w:rsid w:val="00FE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0BBCE"/>
  <w15:chartTrackingRefBased/>
  <w15:docId w15:val="{AFE3F70B-4782-4DD3-B90D-BB2C3F52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08DF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3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873AD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18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cp:lastModifiedBy>Izabela Belić</cp:lastModifiedBy>
  <cp:revision>2</cp:revision>
  <cp:lastPrinted>2025-01-22T11:55:00Z</cp:lastPrinted>
  <dcterms:created xsi:type="dcterms:W3CDTF">2025-01-22T12:31:00Z</dcterms:created>
  <dcterms:modified xsi:type="dcterms:W3CDTF">2025-01-22T12:31:00Z</dcterms:modified>
</cp:coreProperties>
</file>