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9DAB1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5017A16D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3BECFD" w14:textId="3022F774" w:rsidR="000D4C82" w:rsidRPr="00357BB3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A143C6">
        <w:rPr>
          <w:rFonts w:ascii="Bookman Old Style" w:hAnsi="Bookman Old Style" w:cs="BookmanOldStyle-Bold"/>
          <w:b/>
          <w:bCs/>
          <w:sz w:val="24"/>
          <w:szCs w:val="24"/>
        </w:rPr>
        <w:t>Vanjska sanacija Srednje medicinske škole Slavonski Brod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357BB3"/>
    <w:rsid w:val="003D0496"/>
    <w:rsid w:val="007D50E2"/>
    <w:rsid w:val="00A143C6"/>
    <w:rsid w:val="00A20D80"/>
    <w:rsid w:val="00E1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4</cp:revision>
  <dcterms:created xsi:type="dcterms:W3CDTF">2023-12-11T07:26:00Z</dcterms:created>
  <dcterms:modified xsi:type="dcterms:W3CDTF">2025-01-28T10:47:00Z</dcterms:modified>
</cp:coreProperties>
</file>