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72B93B" w14:textId="77777777" w:rsidR="00D8773D" w:rsidRPr="008C5219" w:rsidRDefault="00D8773D" w:rsidP="00D8773D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-BoldMT"/>
          <w:b/>
          <w:bCs/>
          <w:sz w:val="24"/>
          <w:szCs w:val="24"/>
        </w:rPr>
      </w:pPr>
      <w:r w:rsidRPr="00BF6687">
        <w:rPr>
          <w:rFonts w:ascii="Arial" w:hAnsi="Arial" w:cs="Arial"/>
          <w:b/>
          <w:bCs/>
          <w:color w:val="000000"/>
          <w:sz w:val="20"/>
          <w:szCs w:val="20"/>
        </w:rPr>
        <w:t xml:space="preserve">   </w:t>
      </w:r>
      <w:r w:rsidRPr="008C5219">
        <w:rPr>
          <w:rFonts w:ascii="Bookman Old Style" w:hAnsi="Bookman Old Style" w:cs="TimesNewRomanPS-BoldMT"/>
          <w:b/>
          <w:bCs/>
          <w:sz w:val="24"/>
          <w:szCs w:val="24"/>
        </w:rPr>
        <w:t xml:space="preserve">     </w:t>
      </w:r>
      <w:r>
        <w:rPr>
          <w:rFonts w:ascii="Bookman Old Style" w:hAnsi="Bookman Old Style" w:cs="TimesNewRomanPS-BoldMT"/>
          <w:b/>
          <w:bCs/>
          <w:sz w:val="24"/>
          <w:szCs w:val="24"/>
        </w:rPr>
        <w:t xml:space="preserve">      </w:t>
      </w:r>
      <w:r w:rsidRPr="008C5219">
        <w:rPr>
          <w:rFonts w:ascii="Bookman Old Style" w:hAnsi="Bookman Old Style" w:cs="TimesNewRomanPS-BoldMT"/>
          <w:b/>
          <w:bCs/>
          <w:sz w:val="24"/>
          <w:szCs w:val="24"/>
        </w:rPr>
        <w:t xml:space="preserve">  </w:t>
      </w:r>
      <w:r w:rsidRPr="007C05AB">
        <w:rPr>
          <w:noProof/>
          <w:lang w:eastAsia="hr-HR"/>
        </w:rPr>
        <w:drawing>
          <wp:inline distT="0" distB="0" distL="0" distR="0" wp14:anchorId="186FB4EF" wp14:editId="107CF245">
            <wp:extent cx="638175" cy="971550"/>
            <wp:effectExtent l="0" t="0" r="9525" b="0"/>
            <wp:docPr id="1602485706" name="Slika 1" descr="Slikovni rezultat za grb republike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7" descr="Slikovni rezultat za grb republike hrvatsk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63" r="67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C5219">
        <w:rPr>
          <w:rFonts w:ascii="Bookman Old Style" w:hAnsi="Bookman Old Style" w:cs="TimesNewRomanPS-BoldMT"/>
          <w:b/>
          <w:bCs/>
          <w:sz w:val="24"/>
          <w:szCs w:val="24"/>
        </w:rPr>
        <w:t xml:space="preserve">   </w:t>
      </w:r>
    </w:p>
    <w:p w14:paraId="3738F137" w14:textId="77777777" w:rsidR="00D8773D" w:rsidRPr="008C5219" w:rsidRDefault="00D8773D" w:rsidP="00D8773D">
      <w:pPr>
        <w:spacing w:after="0" w:line="240" w:lineRule="auto"/>
        <w:rPr>
          <w:rFonts w:ascii="Bookman Old Style" w:hAnsi="Bookman Old Style" w:cs="TimesNewRomanPS-BoldMT"/>
          <w:b/>
          <w:bCs/>
          <w:sz w:val="24"/>
          <w:szCs w:val="24"/>
        </w:rPr>
      </w:pPr>
    </w:p>
    <w:p w14:paraId="1E8A8A39" w14:textId="77777777" w:rsidR="00D8773D" w:rsidRDefault="00D8773D" w:rsidP="00D8773D">
      <w:pPr>
        <w:spacing w:after="0" w:line="240" w:lineRule="auto"/>
        <w:rPr>
          <w:b/>
          <w:sz w:val="28"/>
          <w:szCs w:val="24"/>
        </w:rPr>
      </w:pPr>
      <w:r>
        <w:rPr>
          <w:b/>
          <w:sz w:val="28"/>
          <w:szCs w:val="24"/>
        </w:rPr>
        <w:t xml:space="preserve">        </w:t>
      </w:r>
      <w:r w:rsidRPr="00771939">
        <w:rPr>
          <w:b/>
          <w:sz w:val="28"/>
          <w:szCs w:val="24"/>
        </w:rPr>
        <w:t>REPUBLIKA HRVATSKA</w:t>
      </w:r>
    </w:p>
    <w:p w14:paraId="43E56BDF" w14:textId="77777777" w:rsidR="00D8773D" w:rsidRPr="00D742DA" w:rsidRDefault="00D8773D" w:rsidP="00D8773D">
      <w:pPr>
        <w:spacing w:after="0" w:line="240" w:lineRule="auto"/>
        <w:rPr>
          <w:b/>
          <w:sz w:val="28"/>
          <w:szCs w:val="24"/>
        </w:rPr>
      </w:pPr>
      <w:r w:rsidRPr="00771939">
        <w:rPr>
          <w:b/>
          <w:sz w:val="28"/>
          <w:szCs w:val="24"/>
        </w:rPr>
        <w:t>BRODSKO-POSAVSKA ŽUPANIJA</w:t>
      </w:r>
    </w:p>
    <w:p w14:paraId="53682892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Bookman Old Style" w:eastAsia="Calibri" w:hAnsi="Bookman Old Style" w:cs="TimesNewRomanPSMT"/>
          <w:b/>
          <w:bCs/>
          <w:sz w:val="24"/>
          <w:szCs w:val="24"/>
        </w:rPr>
      </w:pPr>
    </w:p>
    <w:p w14:paraId="3A83D57F" w14:textId="2DAF3353" w:rsidR="00D8773D" w:rsidRPr="0094497F" w:rsidRDefault="00D8773D" w:rsidP="00D8773D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4497F">
        <w:rPr>
          <w:rFonts w:ascii="Times New Roman" w:eastAsia="Calibri" w:hAnsi="Times New Roman" w:cs="Times New Roman"/>
          <w:b/>
          <w:bCs/>
          <w:sz w:val="24"/>
          <w:szCs w:val="24"/>
        </w:rPr>
        <w:t>Upravni odjel za obrazovanje, šport i kulturu</w:t>
      </w:r>
    </w:p>
    <w:p w14:paraId="5A0AB426" w14:textId="25A50FEC" w:rsidR="00D8773D" w:rsidRPr="0094497F" w:rsidRDefault="00D8773D" w:rsidP="00D8773D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497F">
        <w:rPr>
          <w:rFonts w:ascii="Times New Roman" w:eastAsia="Calibri" w:hAnsi="Times New Roman" w:cs="Times New Roman"/>
          <w:sz w:val="24"/>
          <w:szCs w:val="24"/>
        </w:rPr>
        <w:t>KLASA: 406-01/25-01/</w:t>
      </w:r>
      <w:r w:rsidR="001F3FEF" w:rsidRPr="005425B6">
        <w:rPr>
          <w:rFonts w:ascii="Times New Roman" w:eastAsia="Calibri" w:hAnsi="Times New Roman" w:cs="Times New Roman"/>
          <w:sz w:val="24"/>
          <w:szCs w:val="24"/>
        </w:rPr>
        <w:t>80</w:t>
      </w:r>
    </w:p>
    <w:p w14:paraId="67ADFBA1" w14:textId="77409F85" w:rsidR="00D8773D" w:rsidRPr="0094497F" w:rsidRDefault="00D8773D" w:rsidP="00D8773D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497F">
        <w:rPr>
          <w:rFonts w:ascii="Times New Roman" w:eastAsia="Calibri" w:hAnsi="Times New Roman" w:cs="Times New Roman"/>
          <w:sz w:val="24"/>
          <w:szCs w:val="24"/>
        </w:rPr>
        <w:t>URBROJ: 2178-05-01/6-25-</w:t>
      </w:r>
      <w:r>
        <w:rPr>
          <w:rFonts w:ascii="Times New Roman" w:eastAsia="Calibri" w:hAnsi="Times New Roman" w:cs="Times New Roman"/>
          <w:sz w:val="24"/>
          <w:szCs w:val="24"/>
        </w:rPr>
        <w:t>2</w:t>
      </w:r>
    </w:p>
    <w:p w14:paraId="189B49ED" w14:textId="2F156120" w:rsidR="00D8773D" w:rsidRPr="0094497F" w:rsidRDefault="00D8773D" w:rsidP="00D8773D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497F">
        <w:rPr>
          <w:rFonts w:ascii="Times New Roman" w:eastAsia="Calibri" w:hAnsi="Times New Roman" w:cs="Times New Roman"/>
          <w:sz w:val="24"/>
          <w:szCs w:val="24"/>
        </w:rPr>
        <w:t>Slavonski Brod,</w:t>
      </w:r>
      <w:bookmarkStart w:id="0" w:name="_Hlk62555177"/>
      <w:r w:rsidRPr="0094497F">
        <w:rPr>
          <w:rFonts w:ascii="Times New Roman" w:eastAsia="Calibri" w:hAnsi="Times New Roman" w:cs="Times New Roman"/>
          <w:sz w:val="24"/>
          <w:szCs w:val="24"/>
        </w:rPr>
        <w:t xml:space="preserve"> 2</w:t>
      </w:r>
      <w:r w:rsidR="0031086E">
        <w:rPr>
          <w:rFonts w:ascii="Times New Roman" w:eastAsia="Calibri" w:hAnsi="Times New Roman" w:cs="Times New Roman"/>
          <w:sz w:val="24"/>
          <w:szCs w:val="24"/>
        </w:rPr>
        <w:t>9</w:t>
      </w:r>
      <w:r w:rsidRPr="0094497F">
        <w:rPr>
          <w:rFonts w:ascii="Times New Roman" w:eastAsia="Calibri" w:hAnsi="Times New Roman" w:cs="Times New Roman"/>
          <w:sz w:val="24"/>
          <w:szCs w:val="24"/>
        </w:rPr>
        <w:t>.10.2025.</w:t>
      </w:r>
    </w:p>
    <w:bookmarkEnd w:id="0"/>
    <w:p w14:paraId="00C50864" w14:textId="77777777" w:rsidR="00D8773D" w:rsidRPr="00B51125" w:rsidRDefault="00D8773D" w:rsidP="00D8773D">
      <w:pPr>
        <w:tabs>
          <w:tab w:val="left" w:pos="63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B51125">
        <w:rPr>
          <w:rFonts w:ascii="Times New Roman" w:hAnsi="Times New Roman"/>
        </w:rPr>
        <w:t xml:space="preserve">                                                                     </w:t>
      </w:r>
    </w:p>
    <w:p w14:paraId="21DF952F" w14:textId="77777777" w:rsidR="00D8773D" w:rsidRPr="00B51125" w:rsidRDefault="00D8773D" w:rsidP="00D8773D">
      <w:pPr>
        <w:autoSpaceDE w:val="0"/>
        <w:autoSpaceDN w:val="0"/>
        <w:adjustRightInd w:val="0"/>
        <w:spacing w:after="0" w:line="240" w:lineRule="auto"/>
        <w:ind w:left="4956" w:firstLine="708"/>
        <w:jc w:val="center"/>
        <w:rPr>
          <w:rFonts w:ascii="Times New Roman" w:hAnsi="Times New Roman"/>
        </w:rPr>
      </w:pPr>
      <w:r w:rsidRPr="00B51125">
        <w:rPr>
          <w:rFonts w:ascii="Times New Roman" w:hAnsi="Times New Roman"/>
        </w:rPr>
        <w:t xml:space="preserve">      </w:t>
      </w:r>
      <w:r w:rsidRPr="00B51125">
        <w:rPr>
          <w:rFonts w:ascii="Times New Roman" w:hAnsi="Times New Roman"/>
        </w:rPr>
        <w:tab/>
      </w:r>
    </w:p>
    <w:p w14:paraId="196AF00A" w14:textId="77777777" w:rsidR="00D8773D" w:rsidRPr="00E250C1" w:rsidRDefault="00D8773D" w:rsidP="00D877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250C1">
        <w:rPr>
          <w:rFonts w:ascii="Times New Roman" w:hAnsi="Times New Roman"/>
          <w:b/>
          <w:sz w:val="28"/>
          <w:szCs w:val="28"/>
        </w:rPr>
        <w:t>POZIV NA DOSTAVU PONUDA</w:t>
      </w:r>
    </w:p>
    <w:p w14:paraId="368764F2" w14:textId="77777777" w:rsidR="00D8773D" w:rsidRPr="00B51125" w:rsidRDefault="00D8773D" w:rsidP="00D877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p w14:paraId="033867AE" w14:textId="77777777" w:rsidR="00D8773D" w:rsidRPr="00B51125" w:rsidRDefault="00D8773D" w:rsidP="00D877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p w14:paraId="25EE2C38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>Naručitelj Brodsko-posavska županija upućuje Poziv na dostavu ponuda. Sukladno čl. 15., Zakona o javnoj nabavi („Narodne novine“ br. 120/16, 114/22) za godišnju procijenjenu vrijednost nabave manje od 26.540,00 eura za robe i usluge, odnosno manje od 66.360,00 eura za radove (tzv. Jednostavna nabava) Naručitelj nije obavezan provoditi postupke javne nabave propisane Zakonom o javnoj nabavi.</w:t>
      </w:r>
    </w:p>
    <w:p w14:paraId="3D23280E" w14:textId="77777777" w:rsidR="00D8773D" w:rsidRPr="00B51125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08C4650D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CC0427">
        <w:rPr>
          <w:rFonts w:ascii="Times New Roman" w:hAnsi="Times New Roman"/>
          <w:b/>
          <w:sz w:val="24"/>
          <w:szCs w:val="24"/>
          <w:u w:val="single"/>
        </w:rPr>
        <w:t>OPĆI PODACI</w:t>
      </w:r>
    </w:p>
    <w:p w14:paraId="71654D88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65C41E2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>1. PODACI O NARUČITELJU</w:t>
      </w:r>
    </w:p>
    <w:p w14:paraId="2C584F19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 xml:space="preserve">     </w:t>
      </w:r>
      <w:r w:rsidRPr="00CC0427">
        <w:rPr>
          <w:rFonts w:ascii="Times New Roman" w:hAnsi="Times New Roman"/>
          <w:sz w:val="24"/>
          <w:szCs w:val="24"/>
        </w:rPr>
        <w:t>Brodsko-posavska županija</w:t>
      </w:r>
    </w:p>
    <w:p w14:paraId="52DF3D4F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 xml:space="preserve">     Petra Krešimira IV, br. 1</w:t>
      </w:r>
    </w:p>
    <w:p w14:paraId="593FE7A0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 xml:space="preserve">     Slavonski Brod</w:t>
      </w:r>
    </w:p>
    <w:p w14:paraId="03A5BC7F" w14:textId="77777777" w:rsidR="00D8773D" w:rsidRPr="00CC0427" w:rsidRDefault="00D8773D" w:rsidP="00D8773D">
      <w:pPr>
        <w:tabs>
          <w:tab w:val="left" w:pos="5385"/>
        </w:tabs>
        <w:spacing w:after="0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 OIB:</w:t>
      </w:r>
      <w:r w:rsidRPr="00CC0427">
        <w:rPr>
          <w:rFonts w:ascii="Times New Roman" w:hAnsi="Times New Roman"/>
          <w:sz w:val="24"/>
          <w:szCs w:val="24"/>
        </w:rPr>
        <w:t xml:space="preserve"> 27400987949</w:t>
      </w:r>
    </w:p>
    <w:p w14:paraId="083CFFAC" w14:textId="77777777" w:rsidR="00D8773D" w:rsidRPr="00CC0427" w:rsidRDefault="00D8773D" w:rsidP="00D8773D">
      <w:pPr>
        <w:spacing w:after="0"/>
        <w:rPr>
          <w:rFonts w:ascii="Times New Roman" w:hAnsi="Times New Roman"/>
          <w:sz w:val="24"/>
          <w:szCs w:val="24"/>
        </w:rPr>
      </w:pPr>
      <w:bookmarkStart w:id="1" w:name="_Hlk10031722"/>
      <w:r w:rsidRPr="00CC0427">
        <w:rPr>
          <w:rFonts w:ascii="Times New Roman" w:hAnsi="Times New Roman"/>
          <w:color w:val="000000"/>
          <w:sz w:val="24"/>
          <w:szCs w:val="24"/>
        </w:rPr>
        <w:t xml:space="preserve">     Internetska stranica: </w:t>
      </w:r>
      <w:hyperlink r:id="rId6" w:history="1">
        <w:r w:rsidRPr="00CC0427">
          <w:rPr>
            <w:rStyle w:val="Hiperveza"/>
            <w:rFonts w:ascii="Times New Roman" w:hAnsi="Times New Roman"/>
            <w:sz w:val="24"/>
            <w:szCs w:val="24"/>
          </w:rPr>
          <w:t>www.bpz.hr</w:t>
        </w:r>
      </w:hyperlink>
    </w:p>
    <w:bookmarkEnd w:id="1"/>
    <w:p w14:paraId="2729316B" w14:textId="77777777" w:rsidR="00D8773D" w:rsidRPr="00CC0427" w:rsidRDefault="00D8773D" w:rsidP="00D8773D">
      <w:pPr>
        <w:spacing w:after="0"/>
        <w:rPr>
          <w:rFonts w:ascii="Times New Roman" w:hAnsi="Times New Roman"/>
          <w:color w:val="000000"/>
          <w:sz w:val="24"/>
          <w:szCs w:val="24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 Adresa elektroničke pošte: </w:t>
      </w:r>
      <w:hyperlink r:id="rId7" w:history="1">
        <w:r w:rsidRPr="00CC0427">
          <w:rPr>
            <w:rStyle w:val="Hiperveza"/>
            <w:rFonts w:ascii="Times New Roman" w:hAnsi="Times New Roman"/>
            <w:sz w:val="24"/>
            <w:szCs w:val="24"/>
          </w:rPr>
          <w:t>pisarnicaSB@bpz.hr</w:t>
        </w:r>
      </w:hyperlink>
    </w:p>
    <w:p w14:paraId="725997BB" w14:textId="77777777" w:rsidR="00D8773D" w:rsidRPr="00CC0427" w:rsidRDefault="00D8773D" w:rsidP="00D8773D">
      <w:pPr>
        <w:spacing w:after="0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 xml:space="preserve">     (dalje u tekstu: Naručitelj) </w:t>
      </w:r>
    </w:p>
    <w:p w14:paraId="721ED42C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3BE83E9" w14:textId="10AD52CD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>2. OSOB</w:t>
      </w:r>
      <w:r>
        <w:rPr>
          <w:rFonts w:ascii="Times New Roman" w:hAnsi="Times New Roman"/>
          <w:b/>
          <w:sz w:val="24"/>
          <w:szCs w:val="24"/>
        </w:rPr>
        <w:t>E</w:t>
      </w:r>
      <w:r w:rsidRPr="00CC0427">
        <w:rPr>
          <w:rFonts w:ascii="Times New Roman" w:hAnsi="Times New Roman"/>
          <w:b/>
          <w:sz w:val="24"/>
          <w:szCs w:val="24"/>
        </w:rPr>
        <w:t xml:space="preserve"> ZADUŽEN</w:t>
      </w:r>
      <w:r>
        <w:rPr>
          <w:rFonts w:ascii="Times New Roman" w:hAnsi="Times New Roman"/>
          <w:b/>
          <w:sz w:val="24"/>
          <w:szCs w:val="24"/>
        </w:rPr>
        <w:t>E</w:t>
      </w:r>
      <w:r w:rsidRPr="00CC0427">
        <w:rPr>
          <w:rFonts w:ascii="Times New Roman" w:hAnsi="Times New Roman"/>
          <w:b/>
          <w:sz w:val="24"/>
          <w:szCs w:val="24"/>
        </w:rPr>
        <w:t xml:space="preserve"> ZA KONTAKT</w:t>
      </w:r>
    </w:p>
    <w:p w14:paraId="478A4E91" w14:textId="473B89B0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Anica Vukašinović</w:t>
      </w:r>
    </w:p>
    <w:p w14:paraId="14427FB2" w14:textId="71AE50DE" w:rsidR="00D8773D" w:rsidRPr="0031086E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  </w:t>
      </w:r>
      <w:r w:rsidR="0031086E">
        <w:rPr>
          <w:rFonts w:ascii="Times New Roman" w:hAnsi="Times New Roman"/>
          <w:color w:val="000000"/>
          <w:sz w:val="24"/>
          <w:szCs w:val="24"/>
        </w:rPr>
        <w:t>Telefon:</w:t>
      </w:r>
      <w:r w:rsidRPr="00CC0427">
        <w:rPr>
          <w:rFonts w:ascii="Times New Roman" w:hAnsi="Times New Roman"/>
          <w:color w:val="000000"/>
          <w:sz w:val="24"/>
          <w:szCs w:val="24"/>
        </w:rPr>
        <w:t xml:space="preserve"> 035/216-</w:t>
      </w:r>
      <w:r>
        <w:rPr>
          <w:rFonts w:ascii="Times New Roman" w:hAnsi="Times New Roman"/>
          <w:color w:val="000000"/>
          <w:sz w:val="24"/>
          <w:szCs w:val="24"/>
        </w:rPr>
        <w:t>222</w:t>
      </w:r>
    </w:p>
    <w:p w14:paraId="6B8E2765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ED75916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 xml:space="preserve">      </w:t>
      </w:r>
      <w:r w:rsidRPr="00CC0427">
        <w:rPr>
          <w:rFonts w:ascii="Times New Roman" w:hAnsi="Times New Roman"/>
          <w:color w:val="000000"/>
          <w:sz w:val="24"/>
          <w:szCs w:val="24"/>
        </w:rPr>
        <w:t>Jasmina Horvatović</w:t>
      </w:r>
    </w:p>
    <w:p w14:paraId="068179DC" w14:textId="60BB7B58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  </w:t>
      </w:r>
      <w:r w:rsidR="0031086E">
        <w:rPr>
          <w:rFonts w:ascii="Times New Roman" w:hAnsi="Times New Roman"/>
          <w:color w:val="000000"/>
          <w:sz w:val="24"/>
          <w:szCs w:val="24"/>
        </w:rPr>
        <w:t>Telefon:</w:t>
      </w:r>
      <w:r w:rsidRPr="00CC0427">
        <w:rPr>
          <w:rFonts w:ascii="Times New Roman" w:hAnsi="Times New Roman"/>
          <w:color w:val="000000"/>
          <w:sz w:val="24"/>
          <w:szCs w:val="24"/>
        </w:rPr>
        <w:t xml:space="preserve"> 035/216-544</w:t>
      </w:r>
    </w:p>
    <w:p w14:paraId="302CB0BC" w14:textId="758351A4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u w:val="single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  </w:t>
      </w:r>
      <w:r w:rsidR="0031086E">
        <w:rPr>
          <w:rFonts w:ascii="Times New Roman" w:hAnsi="Times New Roman"/>
          <w:color w:val="000000"/>
          <w:sz w:val="24"/>
          <w:szCs w:val="24"/>
        </w:rPr>
        <w:t>E</w:t>
      </w:r>
      <w:r w:rsidRPr="00CC0427">
        <w:rPr>
          <w:rFonts w:ascii="Times New Roman" w:hAnsi="Times New Roman"/>
          <w:color w:val="000000"/>
          <w:sz w:val="24"/>
          <w:szCs w:val="24"/>
        </w:rPr>
        <w:t xml:space="preserve">-mail: </w:t>
      </w:r>
      <w:hyperlink r:id="rId8" w:history="1">
        <w:r w:rsidRPr="00CC0427">
          <w:rPr>
            <w:rStyle w:val="Hiperveza"/>
            <w:rFonts w:ascii="Times New Roman" w:hAnsi="Times New Roman"/>
            <w:sz w:val="24"/>
            <w:szCs w:val="24"/>
          </w:rPr>
          <w:t>jhorvatovic@bpz.hr</w:t>
        </w:r>
      </w:hyperlink>
    </w:p>
    <w:p w14:paraId="3D84DE89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D59F720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F6A59CB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>3. NAZIV PREDMETA NABAVE:</w:t>
      </w:r>
    </w:p>
    <w:p w14:paraId="4EE0551D" w14:textId="5AC4DDD7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 xml:space="preserve">      </w:t>
      </w:r>
      <w:r>
        <w:rPr>
          <w:rFonts w:ascii="Times New Roman" w:hAnsi="Times New Roman"/>
          <w:bCs/>
          <w:sz w:val="24"/>
          <w:szCs w:val="24"/>
        </w:rPr>
        <w:t xml:space="preserve">Dogradnja </w:t>
      </w:r>
      <w:bookmarkStart w:id="2" w:name="_Hlk212463155"/>
      <w:r w:rsidR="00337208">
        <w:rPr>
          <w:rFonts w:ascii="Times New Roman" w:hAnsi="Times New Roman"/>
          <w:bCs/>
          <w:sz w:val="24"/>
          <w:szCs w:val="24"/>
        </w:rPr>
        <w:t xml:space="preserve">Osnovne škole </w:t>
      </w:r>
      <w:r w:rsidR="001F3FEF">
        <w:rPr>
          <w:rFonts w:ascii="Times New Roman" w:hAnsi="Times New Roman"/>
          <w:bCs/>
          <w:sz w:val="24"/>
          <w:szCs w:val="24"/>
        </w:rPr>
        <w:t xml:space="preserve">Ivana </w:t>
      </w:r>
      <w:r w:rsidR="00170B26">
        <w:rPr>
          <w:rFonts w:ascii="Times New Roman" w:hAnsi="Times New Roman"/>
          <w:bCs/>
          <w:sz w:val="24"/>
          <w:szCs w:val="24"/>
        </w:rPr>
        <w:t>Gorana Kovačića, Staro Petrovo Selo</w:t>
      </w:r>
      <w:r w:rsidRPr="00CC0427">
        <w:rPr>
          <w:rFonts w:ascii="Times New Roman" w:hAnsi="Times New Roman"/>
          <w:bCs/>
          <w:sz w:val="24"/>
          <w:szCs w:val="24"/>
        </w:rPr>
        <w:t xml:space="preserve"> </w:t>
      </w:r>
      <w:bookmarkEnd w:id="2"/>
      <w:r w:rsidRPr="00CC0427">
        <w:rPr>
          <w:rFonts w:ascii="Times New Roman" w:hAnsi="Times New Roman"/>
          <w:bCs/>
          <w:sz w:val="24"/>
          <w:szCs w:val="24"/>
        </w:rPr>
        <w:t xml:space="preserve">– stručni 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CC0427">
        <w:rPr>
          <w:rFonts w:ascii="Times New Roman" w:hAnsi="Times New Roman"/>
          <w:bCs/>
          <w:sz w:val="24"/>
          <w:szCs w:val="24"/>
        </w:rPr>
        <w:t>nadzor</w:t>
      </w:r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6EC5398F" w14:textId="77777777" w:rsidR="006309D4" w:rsidRPr="00CC0427" w:rsidRDefault="006309D4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0F2E13C1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9D42DA4" w14:textId="2D140908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 xml:space="preserve">4. </w:t>
      </w:r>
      <w:r w:rsidRPr="00B0296A">
        <w:rPr>
          <w:rFonts w:ascii="Times New Roman" w:hAnsi="Times New Roman"/>
          <w:b/>
          <w:sz w:val="24"/>
          <w:szCs w:val="24"/>
        </w:rPr>
        <w:t>EVIDENCIJSKI BROJ NABAVE: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C0427">
        <w:rPr>
          <w:rFonts w:ascii="Times New Roman" w:hAnsi="Times New Roman"/>
          <w:b/>
          <w:sz w:val="24"/>
          <w:szCs w:val="24"/>
        </w:rPr>
        <w:t xml:space="preserve"> </w:t>
      </w:r>
      <w:r w:rsidR="005425B6">
        <w:rPr>
          <w:rFonts w:ascii="Times New Roman" w:hAnsi="Times New Roman"/>
          <w:bCs/>
          <w:sz w:val="24"/>
          <w:szCs w:val="24"/>
        </w:rPr>
        <w:t>150</w:t>
      </w:r>
      <w:r w:rsidRPr="00B0296A">
        <w:rPr>
          <w:rFonts w:ascii="Times New Roman" w:hAnsi="Times New Roman"/>
          <w:bCs/>
          <w:sz w:val="24"/>
          <w:szCs w:val="24"/>
        </w:rPr>
        <w:t>-25</w:t>
      </w:r>
    </w:p>
    <w:p w14:paraId="4BE7B4A9" w14:textId="53298B63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lastRenderedPageBreak/>
        <w:t>5. PROCIJENJENA VRIJEDNOST NABAVE: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170B26">
        <w:rPr>
          <w:rFonts w:ascii="Times New Roman" w:hAnsi="Times New Roman"/>
          <w:sz w:val="24"/>
          <w:szCs w:val="24"/>
        </w:rPr>
        <w:t>20.258,34</w:t>
      </w:r>
      <w:r w:rsidRPr="00CC0427">
        <w:rPr>
          <w:rFonts w:ascii="Times New Roman" w:hAnsi="Times New Roman"/>
          <w:sz w:val="24"/>
          <w:szCs w:val="24"/>
        </w:rPr>
        <w:t xml:space="preserve"> </w:t>
      </w:r>
      <w:r w:rsidR="0031086E">
        <w:rPr>
          <w:rFonts w:ascii="Times New Roman" w:hAnsi="Times New Roman"/>
          <w:sz w:val="24"/>
          <w:szCs w:val="24"/>
        </w:rPr>
        <w:t>€</w:t>
      </w:r>
      <w:r w:rsidRPr="00CC0427">
        <w:rPr>
          <w:rFonts w:ascii="Times New Roman" w:hAnsi="Times New Roman"/>
          <w:sz w:val="24"/>
          <w:szCs w:val="24"/>
        </w:rPr>
        <w:t xml:space="preserve"> bez PDV-a</w:t>
      </w:r>
    </w:p>
    <w:p w14:paraId="130A8732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 xml:space="preserve">    </w:t>
      </w:r>
    </w:p>
    <w:p w14:paraId="15F14DCD" w14:textId="77777777" w:rsidR="00D8773D" w:rsidRPr="00B51125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654273A2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3E3436">
        <w:rPr>
          <w:rFonts w:ascii="Times New Roman" w:hAnsi="Times New Roman"/>
          <w:b/>
          <w:sz w:val="24"/>
          <w:szCs w:val="24"/>
          <w:u w:val="single"/>
        </w:rPr>
        <w:t>PODACI O PREDMETU NABAVE</w:t>
      </w:r>
    </w:p>
    <w:p w14:paraId="415AF69A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14:paraId="59B3493C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6. OPIS PREDMETA NABAVE</w:t>
      </w:r>
    </w:p>
    <w:p w14:paraId="4E0D7417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52B6268" w14:textId="5B6F33AA" w:rsidR="00D8773D" w:rsidRPr="003E3436" w:rsidRDefault="00D8773D" w:rsidP="00D8773D">
      <w:pPr>
        <w:pStyle w:val="Heading10"/>
        <w:keepNext/>
        <w:keepLines/>
        <w:shd w:val="clear" w:color="auto" w:fill="auto"/>
        <w:tabs>
          <w:tab w:val="left" w:pos="1168"/>
        </w:tabs>
        <w:spacing w:before="0" w:after="120" w:line="240" w:lineRule="auto"/>
        <w:ind w:firstLine="0"/>
        <w:jc w:val="both"/>
        <w:rPr>
          <w:b w:val="0"/>
          <w:sz w:val="24"/>
          <w:szCs w:val="24"/>
        </w:rPr>
      </w:pPr>
      <w:r w:rsidRPr="003E3436">
        <w:rPr>
          <w:b w:val="0"/>
          <w:sz w:val="24"/>
          <w:szCs w:val="24"/>
        </w:rPr>
        <w:t xml:space="preserve">Predmet nabave su usluge stručnog nadzora nad radovima </w:t>
      </w:r>
      <w:bookmarkStart w:id="3" w:name="_Hlk204065173"/>
      <w:r>
        <w:rPr>
          <w:b w:val="0"/>
          <w:sz w:val="24"/>
          <w:szCs w:val="24"/>
        </w:rPr>
        <w:t xml:space="preserve">dogradnje </w:t>
      </w:r>
      <w:bookmarkEnd w:id="3"/>
      <w:r w:rsidR="00337208">
        <w:rPr>
          <w:b w:val="0"/>
          <w:sz w:val="24"/>
          <w:szCs w:val="24"/>
        </w:rPr>
        <w:t xml:space="preserve">Osnovne škole </w:t>
      </w:r>
      <w:r w:rsidR="009F7EA1">
        <w:rPr>
          <w:b w:val="0"/>
          <w:sz w:val="24"/>
          <w:szCs w:val="24"/>
        </w:rPr>
        <w:t>Ivana Gorana Kovačića, Staro Petrovo Selo</w:t>
      </w:r>
      <w:r w:rsidRPr="003E3436">
        <w:rPr>
          <w:b w:val="0"/>
          <w:sz w:val="24"/>
          <w:szCs w:val="24"/>
        </w:rPr>
        <w:t xml:space="preserve">. </w:t>
      </w:r>
    </w:p>
    <w:p w14:paraId="1C6B17A2" w14:textId="77777777" w:rsidR="00D8773D" w:rsidRPr="003E3436" w:rsidRDefault="00D8773D" w:rsidP="00D8773D">
      <w:pPr>
        <w:pStyle w:val="Heading10"/>
        <w:keepNext/>
        <w:keepLines/>
        <w:shd w:val="clear" w:color="auto" w:fill="auto"/>
        <w:tabs>
          <w:tab w:val="left" w:pos="1168"/>
        </w:tabs>
        <w:spacing w:before="0" w:after="120" w:line="240" w:lineRule="auto"/>
        <w:ind w:firstLine="0"/>
        <w:jc w:val="both"/>
        <w:rPr>
          <w:b w:val="0"/>
          <w:sz w:val="24"/>
          <w:szCs w:val="24"/>
        </w:rPr>
      </w:pPr>
      <w:r w:rsidRPr="003E3436">
        <w:rPr>
          <w:b w:val="0"/>
          <w:sz w:val="24"/>
          <w:szCs w:val="24"/>
        </w:rPr>
        <w:t>Predmet nabave je sufinanciran iz Nacionalnog mehanizma za oporavak i otpornost.</w:t>
      </w:r>
    </w:p>
    <w:p w14:paraId="53767266" w14:textId="77777777" w:rsidR="00D8773D" w:rsidRPr="003E3436" w:rsidRDefault="00D8773D" w:rsidP="00D8773D">
      <w:pPr>
        <w:suppressAutoHyphens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Radovi nad kojima se vrši nadzor izvode se temeljem projektne dokumentacije iz točke 10.1. ovog Poziva za dostavu ponude.</w:t>
      </w:r>
    </w:p>
    <w:p w14:paraId="020F9703" w14:textId="77777777" w:rsidR="00D8773D" w:rsidRPr="003E3436" w:rsidRDefault="00D8773D" w:rsidP="00D8773D">
      <w:pPr>
        <w:suppressAutoHyphens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Radi se o stručnom  nadzoru u smislu Zakona o gradnji (NN 153/13,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 xml:space="preserve">20/17, </w:t>
      </w:r>
      <w:r w:rsidRPr="003E3436">
        <w:rPr>
          <w:rFonts w:ascii="Times New Roman" w:hAnsi="Times New Roman"/>
          <w:bCs/>
          <w:sz w:val="24"/>
          <w:szCs w:val="24"/>
        </w:rPr>
        <w:t>39/19, 125/19, 145</w:t>
      </w:r>
      <w:r>
        <w:rPr>
          <w:rFonts w:ascii="Times New Roman" w:hAnsi="Times New Roman"/>
          <w:bCs/>
          <w:sz w:val="24"/>
          <w:szCs w:val="24"/>
        </w:rPr>
        <w:t>/</w:t>
      </w:r>
      <w:r w:rsidRPr="003E3436">
        <w:rPr>
          <w:rFonts w:ascii="Times New Roman" w:hAnsi="Times New Roman"/>
          <w:bCs/>
          <w:sz w:val="24"/>
          <w:szCs w:val="24"/>
        </w:rPr>
        <w:t>24</w:t>
      </w:r>
      <w:r w:rsidRPr="003E3436">
        <w:rPr>
          <w:rFonts w:ascii="Times New Roman" w:hAnsi="Times New Roman"/>
          <w:sz w:val="24"/>
          <w:szCs w:val="24"/>
        </w:rPr>
        <w:t>) i ostalih važećih zakonskih i podzakons</w:t>
      </w:r>
      <w:bookmarkStart w:id="4" w:name="_Hlk525730479"/>
      <w:r w:rsidRPr="003E3436">
        <w:rPr>
          <w:rFonts w:ascii="Times New Roman" w:hAnsi="Times New Roman"/>
          <w:sz w:val="24"/>
          <w:szCs w:val="24"/>
        </w:rPr>
        <w:t>kih akata.</w:t>
      </w:r>
    </w:p>
    <w:bookmarkEnd w:id="4"/>
    <w:p w14:paraId="2B210D68" w14:textId="77777777" w:rsidR="00D8773D" w:rsidRPr="003E3436" w:rsidRDefault="00D8773D" w:rsidP="00D8773D">
      <w:pPr>
        <w:tabs>
          <w:tab w:val="num" w:pos="0"/>
        </w:tabs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Usluge nadzora koje su predmet ovog postupka jednostavne nabave pružaju se tijekom izvođenja radova i tijekom razdoblja jamčevnog roka ugovorenog odredbama ugovora o izvođenju radova do isteka tako utvrđenog jamstvenog roka kao i do okončanja eventualnog pravnog spora u svezi predmetne izgradnje</w:t>
      </w:r>
      <w:r>
        <w:rPr>
          <w:rFonts w:ascii="Times New Roman" w:hAnsi="Times New Roman"/>
          <w:sz w:val="24"/>
          <w:szCs w:val="24"/>
        </w:rPr>
        <w:t>,</w:t>
      </w:r>
      <w:r w:rsidRPr="003E3436">
        <w:rPr>
          <w:rFonts w:ascii="Times New Roman" w:hAnsi="Times New Roman"/>
          <w:sz w:val="24"/>
          <w:szCs w:val="24"/>
        </w:rPr>
        <w:t xml:space="preserve"> a sve sukladno važećim zakonima i propisima koji se odnose na predmet ovog postupka jednostavne nabave, pravilnicima i hrvatskim normama, pravilima struke, projektnoj dokumentaciji i posebnim zahtjevima javnog naručitelja za pojedine izvanredne radove.</w:t>
      </w:r>
    </w:p>
    <w:p w14:paraId="2E0C14EB" w14:textId="77777777" w:rsidR="00D8773D" w:rsidRPr="003E3436" w:rsidRDefault="00D8773D" w:rsidP="00D8773D">
      <w:pPr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Usluge u okviru ovog predmeta nabave obuhvaćaju:</w:t>
      </w:r>
    </w:p>
    <w:p w14:paraId="208B4674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uvođenje izvoditelja u posao putem upisa u Građevinski dnevnik</w:t>
      </w:r>
    </w:p>
    <w:p w14:paraId="1A1A83C5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maksimalno i u potpunosti štićenje interesa Naručitelja, pri tom ne dovodeći u pitanje pravila struke i ne kršeći pozitivne zakonske propise</w:t>
      </w:r>
    </w:p>
    <w:p w14:paraId="063DD5D1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koordiniranje radom svih sudionika u izvođenju radova</w:t>
      </w:r>
    </w:p>
    <w:p w14:paraId="0D405DB7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Style w:val="Bodytext4105pt"/>
          <w:rFonts w:eastAsia="Calibri"/>
          <w:color w:val="auto"/>
          <w:sz w:val="24"/>
          <w:szCs w:val="24"/>
        </w:rPr>
        <w:t xml:space="preserve">svakodnevno </w:t>
      </w:r>
      <w:r w:rsidRPr="003E3436">
        <w:rPr>
          <w:rFonts w:ascii="Times New Roman" w:hAnsi="Times New Roman"/>
          <w:sz w:val="24"/>
          <w:szCs w:val="24"/>
        </w:rPr>
        <w:t>praćenje i kontroliranje izvođenja radova, provjeravanje izvode li se radovi s skladu s tehničkom i projektnom dokumentacijom i važećim propisima</w:t>
      </w:r>
    </w:p>
    <w:p w14:paraId="7957DE17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Style w:val="Bodytext4105pt"/>
          <w:rFonts w:eastAsia="Calibri"/>
          <w:color w:val="auto"/>
          <w:sz w:val="24"/>
          <w:szCs w:val="24"/>
        </w:rPr>
        <w:t xml:space="preserve">svakodnevno </w:t>
      </w:r>
      <w:r w:rsidRPr="003E3436">
        <w:rPr>
          <w:rFonts w:ascii="Times New Roman" w:hAnsi="Times New Roman"/>
          <w:sz w:val="24"/>
          <w:szCs w:val="24"/>
        </w:rPr>
        <w:t xml:space="preserve">s izvoditeljem radova raspravlja </w:t>
      </w:r>
      <w:r>
        <w:rPr>
          <w:rFonts w:ascii="Times New Roman" w:hAnsi="Times New Roman"/>
          <w:sz w:val="24"/>
          <w:szCs w:val="24"/>
        </w:rPr>
        <w:t xml:space="preserve">o </w:t>
      </w:r>
      <w:r w:rsidRPr="003E3436">
        <w:rPr>
          <w:rFonts w:ascii="Times New Roman" w:hAnsi="Times New Roman"/>
          <w:sz w:val="24"/>
          <w:szCs w:val="24"/>
        </w:rPr>
        <w:t>problem</w:t>
      </w:r>
      <w:r>
        <w:rPr>
          <w:rFonts w:ascii="Times New Roman" w:hAnsi="Times New Roman"/>
          <w:sz w:val="24"/>
          <w:szCs w:val="24"/>
        </w:rPr>
        <w:t>ima</w:t>
      </w:r>
      <w:r w:rsidRPr="003E3436">
        <w:rPr>
          <w:rFonts w:ascii="Times New Roman" w:hAnsi="Times New Roman"/>
          <w:sz w:val="24"/>
          <w:szCs w:val="24"/>
        </w:rPr>
        <w:t xml:space="preserve"> vezan</w:t>
      </w:r>
      <w:r>
        <w:rPr>
          <w:rFonts w:ascii="Times New Roman" w:hAnsi="Times New Roman"/>
          <w:sz w:val="24"/>
          <w:szCs w:val="24"/>
        </w:rPr>
        <w:t>im</w:t>
      </w:r>
      <w:r w:rsidRPr="003E3436">
        <w:rPr>
          <w:rFonts w:ascii="Times New Roman" w:hAnsi="Times New Roman"/>
          <w:sz w:val="24"/>
          <w:szCs w:val="24"/>
        </w:rPr>
        <w:t xml:space="preserve"> za gradilište i o sv</w:t>
      </w:r>
      <w:r w:rsidRPr="0031086E">
        <w:rPr>
          <w:rStyle w:val="Bodytext4"/>
          <w:rFonts w:eastAsia="Calibri"/>
          <w:b w:val="0"/>
          <w:bCs w:val="0"/>
          <w:sz w:val="24"/>
          <w:szCs w:val="24"/>
          <w:u w:val="none"/>
        </w:rPr>
        <w:t>im</w:t>
      </w:r>
      <w:r w:rsidRPr="0031086E">
        <w:rPr>
          <w:rStyle w:val="Bodytext4"/>
          <w:rFonts w:eastAsia="Calibri"/>
          <w:sz w:val="24"/>
          <w:szCs w:val="24"/>
          <w:u w:val="none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>značajnim problemima odmah upoznaje predstavnika Naručitelja</w:t>
      </w:r>
    </w:p>
    <w:p w14:paraId="3AF0036E" w14:textId="77777777" w:rsidR="00D8773D" w:rsidRPr="003E3436" w:rsidRDefault="00D8773D" w:rsidP="00D8773D">
      <w:pPr>
        <w:spacing w:line="250" w:lineRule="exact"/>
        <w:ind w:left="74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* davanje tumačenja eventualnih nejasnoća iz projekta i rješavanje pojedinih tehničkih detalja iz Projekta</w:t>
      </w:r>
    </w:p>
    <w:p w14:paraId="24C05C2B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kontrolu kvalitete ugrađenih materijala i opreme (vizualni pregled i pregled dokumentacije kojom izvoditelj dokazuje kvalitetu), prisustvovanje kod uzimanja uzoraka za ispitivanje, preuzimanje opreme, po potrebi, organiziranje kontrolnih ispitivanja</w:t>
      </w:r>
    </w:p>
    <w:p w14:paraId="029CA2DC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poduzimanje mjera za otklanjanje nedostataka</w:t>
      </w:r>
    </w:p>
    <w:p w14:paraId="4E207F1A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ažurno praćenje i kontrola unošenja podataka u građevinski dnevnik i ovjeravanje građevinskog dnevnika</w:t>
      </w:r>
    </w:p>
    <w:p w14:paraId="4FB8F697" w14:textId="0EDF0D8E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kontroliranje, korigiranje i ovjeravanje građevinske knjige</w:t>
      </w:r>
      <w:r w:rsidR="0031086E">
        <w:rPr>
          <w:rFonts w:ascii="Times New Roman" w:hAnsi="Times New Roman"/>
          <w:sz w:val="24"/>
          <w:szCs w:val="24"/>
        </w:rPr>
        <w:t xml:space="preserve">, </w:t>
      </w:r>
      <w:r w:rsidRPr="003E3436">
        <w:rPr>
          <w:rFonts w:ascii="Times New Roman" w:hAnsi="Times New Roman"/>
          <w:sz w:val="24"/>
          <w:szCs w:val="24"/>
        </w:rPr>
        <w:t>privremenih i okončane situacije</w:t>
      </w:r>
    </w:p>
    <w:p w14:paraId="05D8F027" w14:textId="1E17AC6C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praćenje i analiziranje napredovanja radova prema terminskom planu izvođenja radova, kontroliranje raspolaže li gradilište s radnicima odgovarajuće kvalifikacijske strukture i odgovarajućom mehanizacijom prema operativnom planu, pregledavanje eventualnog rebalansa plana, kontroliranje međurokova i dr. te interveniranje u slučaju odstupanja od plana pismenim upozorenjem izvoditelju radova i obavještavanjem Naručitelja</w:t>
      </w:r>
    </w:p>
    <w:p w14:paraId="6E81ADDB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pravodobno, </w:t>
      </w:r>
      <w:r w:rsidRPr="003E3436">
        <w:rPr>
          <w:rFonts w:ascii="Times New Roman" w:hAnsi="Times New Roman"/>
          <w:b/>
          <w:bCs/>
          <w:sz w:val="24"/>
          <w:szCs w:val="24"/>
        </w:rPr>
        <w:t>a najmanje 1 puta mjesečno,</w:t>
      </w:r>
      <w:r w:rsidRPr="003E3436">
        <w:rPr>
          <w:rFonts w:ascii="Times New Roman" w:hAnsi="Times New Roman"/>
          <w:sz w:val="24"/>
          <w:szCs w:val="24"/>
        </w:rPr>
        <w:t xml:space="preserve"> podnošenje Naručitelju pismenog izvješća o stanju radova, u vezi s trošenjem sredstava, rokovima i kvalitetom izvedenih radova</w:t>
      </w:r>
    </w:p>
    <w:p w14:paraId="7FF79268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kontroliranje izvršenja svih ugovornih obveza izvoditelja radova</w:t>
      </w:r>
    </w:p>
    <w:p w14:paraId="57B896B1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lastRenderedPageBreak/>
        <w:t>sudjelovanje u rješavanju  izmjena u projektu, u suradnji s projektantom</w:t>
      </w:r>
    </w:p>
    <w:p w14:paraId="5F79E854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pismeno obavještavanje Naručitelja o završetku radova i datumu primopredaje</w:t>
      </w:r>
    </w:p>
    <w:p w14:paraId="62D2CB29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dostavljanje Naručitelju računske analize s obrazloženjem i prijedlogom iznosa koji bi eventualno trebalo zadržati u okončanoj situaciji, do otklanjanja svih nedostataka i uručenja sve potrebne dokumentacije</w:t>
      </w:r>
    </w:p>
    <w:p w14:paraId="4BC8CC45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dostavljanje analize, obrazloženja i prijedloga aktiviranja ugovorne kazne prema izvoditelju radova zbog mogućeg prekoračenja ugovorenog roka izvođenja radova</w:t>
      </w:r>
    </w:p>
    <w:p w14:paraId="71514DE0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izrađivanje prijedloga okončanog obračuna, ranijih izvještaja i analize, sređivanje dokumentacije na gradilištu, primopredaje i okončanog obračuna, te izrađivanje završnog izvještaja nadzornih inženjera o izvedenim radovima</w:t>
      </w:r>
    </w:p>
    <w:p w14:paraId="57259045" w14:textId="2041CF7D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206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ostale poslove stručno</w:t>
      </w:r>
      <w:r w:rsidR="00E45736">
        <w:rPr>
          <w:rFonts w:ascii="Times New Roman" w:hAnsi="Times New Roman"/>
          <w:sz w:val="24"/>
          <w:szCs w:val="24"/>
        </w:rPr>
        <w:t>g</w:t>
      </w:r>
      <w:r w:rsidRPr="003E3436">
        <w:rPr>
          <w:rFonts w:ascii="Times New Roman" w:hAnsi="Times New Roman"/>
          <w:sz w:val="24"/>
          <w:szCs w:val="24"/>
        </w:rPr>
        <w:t xml:space="preserve"> nadzora sukladno Zakonu o gradnji (NN 153/13, 20/17, </w:t>
      </w:r>
      <w:r w:rsidRPr="003E3436">
        <w:rPr>
          <w:rFonts w:ascii="Times New Roman" w:hAnsi="Times New Roman"/>
          <w:bCs/>
          <w:sz w:val="24"/>
          <w:szCs w:val="24"/>
        </w:rPr>
        <w:t>39/19, 125/19, 145</w:t>
      </w:r>
      <w:r>
        <w:rPr>
          <w:rFonts w:ascii="Times New Roman" w:hAnsi="Times New Roman"/>
          <w:bCs/>
          <w:sz w:val="24"/>
          <w:szCs w:val="24"/>
        </w:rPr>
        <w:t>/</w:t>
      </w:r>
      <w:r w:rsidRPr="003E3436">
        <w:rPr>
          <w:rFonts w:ascii="Times New Roman" w:hAnsi="Times New Roman"/>
          <w:bCs/>
          <w:sz w:val="24"/>
          <w:szCs w:val="24"/>
        </w:rPr>
        <w:t>24</w:t>
      </w:r>
      <w:r w:rsidRPr="003E3436">
        <w:rPr>
          <w:rFonts w:ascii="Times New Roman" w:hAnsi="Times New Roman"/>
          <w:sz w:val="24"/>
          <w:szCs w:val="24"/>
        </w:rPr>
        <w:t>) i Pravilniku o načinu provedbe stručno</w:t>
      </w:r>
      <w:r w:rsidR="00E45736">
        <w:rPr>
          <w:rFonts w:ascii="Times New Roman" w:hAnsi="Times New Roman"/>
          <w:sz w:val="24"/>
          <w:szCs w:val="24"/>
        </w:rPr>
        <w:t>g</w:t>
      </w:r>
      <w:r w:rsidRPr="003E3436">
        <w:rPr>
          <w:rFonts w:ascii="Times New Roman" w:hAnsi="Times New Roman"/>
          <w:sz w:val="24"/>
          <w:szCs w:val="24"/>
        </w:rPr>
        <w:t xml:space="preserve"> nadzora građenja, uvjetima i načinu vođenja građevinskog dnevnika te o sadržaju završnog izvješ</w:t>
      </w:r>
      <w:r w:rsidR="00E45736">
        <w:rPr>
          <w:rFonts w:ascii="Times New Roman" w:hAnsi="Times New Roman"/>
          <w:sz w:val="24"/>
          <w:szCs w:val="24"/>
        </w:rPr>
        <w:t>ća</w:t>
      </w:r>
      <w:r w:rsidRPr="003E3436">
        <w:rPr>
          <w:rFonts w:ascii="Times New Roman" w:hAnsi="Times New Roman"/>
          <w:sz w:val="24"/>
          <w:szCs w:val="24"/>
        </w:rPr>
        <w:t xml:space="preserve"> nadzornog inženjera (NN, broj </w:t>
      </w:r>
      <w:r w:rsidRPr="003E3436">
        <w:rPr>
          <w:rFonts w:ascii="Times New Roman" w:hAnsi="Times New Roman"/>
          <w:bCs/>
          <w:sz w:val="24"/>
          <w:szCs w:val="24"/>
        </w:rPr>
        <w:t>131/21, 68/22</w:t>
      </w:r>
      <w:r w:rsidRPr="003E3436">
        <w:rPr>
          <w:rFonts w:ascii="Times New Roman" w:hAnsi="Times New Roman"/>
          <w:sz w:val="24"/>
          <w:szCs w:val="24"/>
        </w:rPr>
        <w:t>).</w:t>
      </w:r>
    </w:p>
    <w:p w14:paraId="571C97AF" w14:textId="2E428C97" w:rsidR="00D8773D" w:rsidRPr="003E3436" w:rsidRDefault="00D8773D" w:rsidP="00D8773D">
      <w:pPr>
        <w:pStyle w:val="Bodytext20"/>
        <w:shd w:val="clear" w:color="auto" w:fill="auto"/>
        <w:ind w:firstLine="6"/>
        <w:jc w:val="both"/>
        <w:rPr>
          <w:sz w:val="24"/>
          <w:szCs w:val="24"/>
        </w:rPr>
      </w:pPr>
      <w:r w:rsidRPr="003E3436">
        <w:rPr>
          <w:sz w:val="24"/>
          <w:szCs w:val="24"/>
        </w:rPr>
        <w:t>Nadzorni inženjer ne može biti zaposlenik gospodarskog subjekta koji izvodi radove nad kojima treba provoditi nadzor, sukladno članku 56. stavak 2</w:t>
      </w:r>
      <w:r>
        <w:rPr>
          <w:sz w:val="24"/>
          <w:szCs w:val="24"/>
        </w:rPr>
        <w:t>.</w:t>
      </w:r>
      <w:r w:rsidRPr="003E3436">
        <w:rPr>
          <w:sz w:val="24"/>
          <w:szCs w:val="24"/>
        </w:rPr>
        <w:t xml:space="preserve"> Zakona o gradnji (NN 153/13, 20/17, </w:t>
      </w:r>
      <w:r w:rsidRPr="003E3436">
        <w:rPr>
          <w:bCs/>
          <w:sz w:val="24"/>
          <w:szCs w:val="24"/>
        </w:rPr>
        <w:t>39/19, 125/19, 145</w:t>
      </w:r>
      <w:r>
        <w:rPr>
          <w:bCs/>
          <w:sz w:val="24"/>
          <w:szCs w:val="24"/>
        </w:rPr>
        <w:t>/</w:t>
      </w:r>
      <w:r w:rsidRPr="003E3436">
        <w:rPr>
          <w:bCs/>
          <w:sz w:val="24"/>
          <w:szCs w:val="24"/>
        </w:rPr>
        <w:t>24</w:t>
      </w:r>
      <w:r w:rsidRPr="003E3436">
        <w:rPr>
          <w:sz w:val="24"/>
          <w:szCs w:val="24"/>
        </w:rPr>
        <w:t>), iz čega proizlazi da isti gospodarski subjekt ne može istovremeno izvršavati ugovor o stručno</w:t>
      </w:r>
      <w:r w:rsidR="0031086E">
        <w:rPr>
          <w:sz w:val="24"/>
          <w:szCs w:val="24"/>
        </w:rPr>
        <w:t>m</w:t>
      </w:r>
      <w:r w:rsidRPr="003E3436">
        <w:rPr>
          <w:sz w:val="24"/>
          <w:szCs w:val="24"/>
        </w:rPr>
        <w:t xml:space="preserve"> nadzoru i ugovor o izvođenju radova.</w:t>
      </w:r>
    </w:p>
    <w:p w14:paraId="7EF3EEA2" w14:textId="77777777" w:rsidR="00D8773D" w:rsidRPr="003E3436" w:rsidRDefault="00D8773D" w:rsidP="00D8773D">
      <w:pPr>
        <w:pStyle w:val="Bodytext20"/>
        <w:shd w:val="clear" w:color="auto" w:fill="auto"/>
        <w:ind w:firstLine="6"/>
        <w:jc w:val="both"/>
        <w:rPr>
          <w:sz w:val="24"/>
          <w:szCs w:val="24"/>
        </w:rPr>
      </w:pPr>
      <w:r w:rsidRPr="003E3436">
        <w:rPr>
          <w:sz w:val="24"/>
          <w:szCs w:val="24"/>
        </w:rPr>
        <w:t>Pri tom nije važno nastupa li gospodarski subjekt kao ponuditelj, član zajednice gospodarskih subjekata ili podugovaratelj u postupcima javne nabave.</w:t>
      </w:r>
    </w:p>
    <w:p w14:paraId="6F16C9CA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B050"/>
          <w:sz w:val="24"/>
          <w:szCs w:val="24"/>
        </w:rPr>
      </w:pPr>
    </w:p>
    <w:p w14:paraId="58483DD9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B050"/>
          <w:sz w:val="24"/>
          <w:szCs w:val="24"/>
        </w:rPr>
      </w:pPr>
    </w:p>
    <w:p w14:paraId="66798439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7. KOLIČINA PREDMETA NABAVE</w:t>
      </w:r>
    </w:p>
    <w:p w14:paraId="5ED2691B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91707F3" w14:textId="77777777" w:rsidR="00D8773D" w:rsidRPr="003E3436" w:rsidRDefault="00D8773D" w:rsidP="00D8773D">
      <w:pPr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 Količina predmeta nabave razvidna je iz priloženog Troškovnika. Naručitelj je u predmetnom postupku nabave odredio </w:t>
      </w:r>
      <w:r w:rsidRPr="003E3436">
        <w:rPr>
          <w:rFonts w:ascii="Times New Roman" w:hAnsi="Times New Roman"/>
          <w:b/>
          <w:sz w:val="24"/>
          <w:szCs w:val="24"/>
        </w:rPr>
        <w:t>točnu</w:t>
      </w:r>
      <w:r w:rsidRPr="003E3436">
        <w:rPr>
          <w:rFonts w:ascii="Times New Roman" w:hAnsi="Times New Roman"/>
          <w:sz w:val="24"/>
          <w:szCs w:val="24"/>
        </w:rPr>
        <w:t xml:space="preserve"> količinu predmeta nabave.</w:t>
      </w:r>
    </w:p>
    <w:p w14:paraId="1398D8A3" w14:textId="77777777" w:rsidR="00D8773D" w:rsidRPr="003E3436" w:rsidRDefault="00D8773D" w:rsidP="00D8773D">
      <w:pPr>
        <w:jc w:val="both"/>
        <w:rPr>
          <w:rFonts w:ascii="Times New Roman" w:hAnsi="Times New Roman"/>
          <w:bCs/>
          <w:sz w:val="24"/>
          <w:szCs w:val="24"/>
        </w:rPr>
      </w:pPr>
      <w:r w:rsidRPr="003E3436">
        <w:rPr>
          <w:rFonts w:ascii="Times New Roman" w:hAnsi="Times New Roman"/>
          <w:bCs/>
          <w:sz w:val="24"/>
          <w:szCs w:val="24"/>
        </w:rPr>
        <w:t>Ponuditelj je predmetne usluge dužan izvršavati od dana početka radova nad kojima se vrši nadzor te tijekom cijelog razdoblja izvođenja radova i tijekom razdoblja jamčevnog roka ugovorenog odredbama ugovora o izvođenju radova do isteka tako utvrđenog jamstvenog roka. Stručni  nadzor se vrši uz obvezu trajanja i do okončanja eventualnog pravnog spora u svezi predmetne izgradnje.</w:t>
      </w:r>
    </w:p>
    <w:p w14:paraId="69BB9325" w14:textId="77777777" w:rsidR="00D8773D" w:rsidRDefault="00D8773D" w:rsidP="00D8773D">
      <w:pPr>
        <w:jc w:val="both"/>
        <w:rPr>
          <w:rFonts w:ascii="Times New Roman" w:hAnsi="Times New Roman"/>
          <w:bCs/>
          <w:sz w:val="24"/>
          <w:szCs w:val="24"/>
        </w:rPr>
      </w:pPr>
      <w:r w:rsidRPr="003E3436">
        <w:rPr>
          <w:rFonts w:ascii="Times New Roman" w:hAnsi="Times New Roman"/>
          <w:bCs/>
          <w:sz w:val="24"/>
          <w:szCs w:val="24"/>
        </w:rPr>
        <w:t xml:space="preserve"> Odabrani ponuditelj je dužan pružati uslugu nadzora na način da bude prisutan na gradilištu svaki dan tijekom izvođenja radova, a i po potrebi kada izvođač ne izvodi radove, a prisutnost nadzora na gradilištu bi prema mišljenju </w:t>
      </w:r>
      <w:r>
        <w:rPr>
          <w:rFonts w:ascii="Times New Roman" w:hAnsi="Times New Roman"/>
          <w:bCs/>
          <w:sz w:val="24"/>
          <w:szCs w:val="24"/>
        </w:rPr>
        <w:t>N</w:t>
      </w:r>
      <w:r w:rsidRPr="003E3436">
        <w:rPr>
          <w:rFonts w:ascii="Times New Roman" w:hAnsi="Times New Roman"/>
          <w:bCs/>
          <w:sz w:val="24"/>
          <w:szCs w:val="24"/>
        </w:rPr>
        <w:t>aručitelja bila potrebna.</w:t>
      </w:r>
    </w:p>
    <w:p w14:paraId="5C08D98B" w14:textId="77777777" w:rsidR="00D8773D" w:rsidRPr="003E3436" w:rsidRDefault="00D8773D" w:rsidP="00D8773D">
      <w:pPr>
        <w:jc w:val="both"/>
        <w:rPr>
          <w:rFonts w:ascii="Times New Roman" w:hAnsi="Times New Roman"/>
          <w:bCs/>
          <w:sz w:val="24"/>
          <w:szCs w:val="24"/>
        </w:rPr>
      </w:pPr>
    </w:p>
    <w:p w14:paraId="5A8E80F0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8. ROK POČETKA I ZAVRŠETKA IZVRŠENJA USLUGE</w:t>
      </w:r>
    </w:p>
    <w:p w14:paraId="27F5500E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</w:p>
    <w:p w14:paraId="090CECE6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Početak pružanja usluga koje su predmet ove nabave predviđa se nakon potpisa ugovora o javnoj nabavi radova</w:t>
      </w:r>
      <w:r w:rsidRPr="00631DC7">
        <w:rPr>
          <w:rFonts w:ascii="Times New Roman" w:hAnsi="Times New Roman"/>
          <w:sz w:val="24"/>
          <w:szCs w:val="24"/>
        </w:rPr>
        <w:t>, a najkasnije do završetka ugovorne obveze.</w:t>
      </w:r>
    </w:p>
    <w:p w14:paraId="4FE8F5CA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/>
          <w:sz w:val="24"/>
          <w:szCs w:val="24"/>
        </w:rPr>
      </w:pPr>
    </w:p>
    <w:p w14:paraId="696A569D" w14:textId="77777777" w:rsidR="00D8773D" w:rsidRDefault="00D8773D" w:rsidP="00C74B9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F89B6B4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/>
          <w:sz w:val="24"/>
          <w:szCs w:val="24"/>
        </w:rPr>
      </w:pPr>
    </w:p>
    <w:p w14:paraId="5132DFEC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9. MJESTO IZVRŠENJA USLUGE:</w:t>
      </w:r>
    </w:p>
    <w:p w14:paraId="27C533FB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666AAEA" w14:textId="77A5D88F" w:rsidR="00D8773D" w:rsidRDefault="00337208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Osnovna škola </w:t>
      </w:r>
      <w:r w:rsidR="003F7A57">
        <w:rPr>
          <w:rFonts w:ascii="Times New Roman" w:hAnsi="Times New Roman"/>
          <w:bCs/>
          <w:sz w:val="24"/>
          <w:szCs w:val="24"/>
        </w:rPr>
        <w:t>Ivana Gorana Kovačića, Staro Petrovo Selo</w:t>
      </w:r>
      <w:r w:rsidR="00D8773D" w:rsidRPr="00902FD6">
        <w:rPr>
          <w:rFonts w:ascii="Times New Roman" w:hAnsi="Times New Roman"/>
          <w:bCs/>
          <w:sz w:val="24"/>
          <w:szCs w:val="24"/>
        </w:rPr>
        <w:t xml:space="preserve"> na adresi </w:t>
      </w:r>
      <w:r w:rsidRPr="00337208">
        <w:rPr>
          <w:rFonts w:ascii="Times New Roman" w:eastAsia="Calibri" w:hAnsi="Times New Roman" w:cs="Times New Roman"/>
          <w:sz w:val="24"/>
          <w:szCs w:val="24"/>
        </w:rPr>
        <w:t xml:space="preserve">Ulica </w:t>
      </w:r>
      <w:r w:rsidR="003F7A57">
        <w:rPr>
          <w:rFonts w:ascii="Times New Roman" w:eastAsia="Calibri" w:hAnsi="Times New Roman" w:cs="Times New Roman"/>
          <w:sz w:val="24"/>
          <w:szCs w:val="24"/>
        </w:rPr>
        <w:t>Matije Gupca 29</w:t>
      </w:r>
      <w:r w:rsidRPr="00337208">
        <w:rPr>
          <w:rFonts w:ascii="Times New Roman" w:eastAsia="Calibri" w:hAnsi="Times New Roman" w:cs="Times New Roman"/>
          <w:sz w:val="24"/>
          <w:szCs w:val="24"/>
        </w:rPr>
        <w:t>,</w:t>
      </w:r>
      <w:r w:rsidR="003F7A57">
        <w:rPr>
          <w:rFonts w:ascii="Times New Roman" w:eastAsia="Calibri" w:hAnsi="Times New Roman" w:cs="Times New Roman"/>
          <w:sz w:val="24"/>
          <w:szCs w:val="24"/>
        </w:rPr>
        <w:t xml:space="preserve"> Staro Petrovo Selo</w:t>
      </w:r>
      <w:r w:rsidRPr="00337208">
        <w:rPr>
          <w:rFonts w:ascii="Times New Roman" w:eastAsia="Calibri" w:hAnsi="Times New Roman" w:cs="Times New Roman"/>
          <w:sz w:val="24"/>
          <w:szCs w:val="24"/>
        </w:rPr>
        <w:t xml:space="preserve"> (k.č. </w:t>
      </w:r>
      <w:r w:rsidR="003F7A57">
        <w:rPr>
          <w:rFonts w:ascii="Times New Roman" w:eastAsia="Calibri" w:hAnsi="Times New Roman" w:cs="Times New Roman"/>
          <w:sz w:val="24"/>
          <w:szCs w:val="24"/>
        </w:rPr>
        <w:t>1543</w:t>
      </w:r>
      <w:r w:rsidRPr="00337208">
        <w:rPr>
          <w:rFonts w:ascii="Times New Roman" w:eastAsia="Calibri" w:hAnsi="Times New Roman" w:cs="Times New Roman"/>
          <w:sz w:val="24"/>
          <w:szCs w:val="24"/>
        </w:rPr>
        <w:t xml:space="preserve">/1, k.o. </w:t>
      </w:r>
      <w:r w:rsidR="003F7A57">
        <w:rPr>
          <w:rFonts w:ascii="Times New Roman" w:eastAsia="Calibri" w:hAnsi="Times New Roman" w:cs="Times New Roman"/>
          <w:sz w:val="24"/>
          <w:szCs w:val="24"/>
        </w:rPr>
        <w:t>Staro Petrovo Selo</w:t>
      </w:r>
      <w:r w:rsidRPr="00337208">
        <w:rPr>
          <w:rFonts w:ascii="Times New Roman" w:eastAsia="Calibri" w:hAnsi="Times New Roman" w:cs="Times New Roman"/>
          <w:sz w:val="24"/>
          <w:szCs w:val="24"/>
        </w:rPr>
        <w:t>).</w:t>
      </w:r>
    </w:p>
    <w:p w14:paraId="3BB7A6A1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14:paraId="0F803D3E" w14:textId="77777777" w:rsidR="00D8773D" w:rsidRPr="003E3436" w:rsidRDefault="00D8773D" w:rsidP="00D8773D">
      <w:pPr>
        <w:ind w:left="426" w:hanging="578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10. TEHNIČKA SPECIFIKACIJA PREDMETA NABAVE</w:t>
      </w:r>
    </w:p>
    <w:p w14:paraId="45BA2354" w14:textId="77777777" w:rsidR="00D8773D" w:rsidRPr="003E3436" w:rsidRDefault="00D8773D" w:rsidP="00D8773D">
      <w:pPr>
        <w:ind w:left="426" w:hanging="578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Usluge stručnog nadzora obuhvaćaju nadzor nad izvođenjem:</w:t>
      </w:r>
    </w:p>
    <w:p w14:paraId="10EA2303" w14:textId="77777777" w:rsidR="00D8773D" w:rsidRPr="003E3436" w:rsidRDefault="00D8773D" w:rsidP="00D8773D">
      <w:pPr>
        <w:ind w:left="284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</w:t>
      </w:r>
      <w:r w:rsidRPr="003E3436">
        <w:rPr>
          <w:rFonts w:ascii="Times New Roman" w:hAnsi="Times New Roman"/>
          <w:sz w:val="24"/>
          <w:szCs w:val="24"/>
        </w:rPr>
        <w:tab/>
        <w:t>građevinskih radova,</w:t>
      </w:r>
    </w:p>
    <w:p w14:paraId="014DE73C" w14:textId="77777777" w:rsidR="00D8773D" w:rsidRPr="003E3436" w:rsidRDefault="00D8773D" w:rsidP="00D8773D">
      <w:pPr>
        <w:ind w:left="284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</w:t>
      </w:r>
      <w:r w:rsidRPr="003E3436">
        <w:rPr>
          <w:rFonts w:ascii="Times New Roman" w:hAnsi="Times New Roman"/>
          <w:sz w:val="24"/>
          <w:szCs w:val="24"/>
        </w:rPr>
        <w:tab/>
        <w:t>strojarskih radova</w:t>
      </w:r>
      <w:r>
        <w:rPr>
          <w:rFonts w:ascii="Times New Roman" w:hAnsi="Times New Roman"/>
          <w:sz w:val="24"/>
          <w:szCs w:val="24"/>
        </w:rPr>
        <w:t>,</w:t>
      </w:r>
    </w:p>
    <w:p w14:paraId="24ACA4AB" w14:textId="77777777" w:rsidR="00D8773D" w:rsidRPr="003E3436" w:rsidRDefault="00D8773D" w:rsidP="00D8773D">
      <w:pPr>
        <w:ind w:left="284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</w:t>
      </w:r>
      <w:r w:rsidRPr="003E3436">
        <w:rPr>
          <w:rFonts w:ascii="Times New Roman" w:hAnsi="Times New Roman"/>
          <w:sz w:val="24"/>
          <w:szCs w:val="24"/>
        </w:rPr>
        <w:tab/>
        <w:t>elektrotehničkih radova</w:t>
      </w:r>
      <w:r>
        <w:rPr>
          <w:rFonts w:ascii="Times New Roman" w:hAnsi="Times New Roman"/>
          <w:sz w:val="24"/>
          <w:szCs w:val="24"/>
        </w:rPr>
        <w:t>,</w:t>
      </w:r>
    </w:p>
    <w:p w14:paraId="0E35EC9F" w14:textId="77777777" w:rsidR="00D8773D" w:rsidRPr="003E3436" w:rsidRDefault="00D8773D" w:rsidP="00D8773D">
      <w:pPr>
        <w:ind w:left="720" w:hanging="578"/>
        <w:jc w:val="both"/>
        <w:rPr>
          <w:rFonts w:ascii="Times New Roman" w:hAnsi="Times New Roman"/>
          <w:b/>
          <w:bCs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</w:t>
      </w:r>
      <w:r w:rsidRPr="003E3436">
        <w:rPr>
          <w:rFonts w:ascii="Times New Roman" w:hAnsi="Times New Roman"/>
          <w:sz w:val="24"/>
          <w:szCs w:val="24"/>
        </w:rPr>
        <w:tab/>
        <w:t>kao i svih ostalih radova koji se pojave pri izvođenju radova na izgradnji</w:t>
      </w:r>
      <w:r>
        <w:rPr>
          <w:rFonts w:ascii="Times New Roman" w:hAnsi="Times New Roman"/>
          <w:sz w:val="24"/>
          <w:szCs w:val="24"/>
        </w:rPr>
        <w:t>.</w:t>
      </w:r>
    </w:p>
    <w:p w14:paraId="45C34D17" w14:textId="2EE2085B" w:rsidR="00D8773D" w:rsidRDefault="00D8773D" w:rsidP="00D8773D">
      <w:pPr>
        <w:pStyle w:val="Bodytext20"/>
        <w:shd w:val="clear" w:color="auto" w:fill="auto"/>
        <w:spacing w:line="274" w:lineRule="exact"/>
        <w:ind w:firstLine="0"/>
        <w:jc w:val="both"/>
        <w:rPr>
          <w:sz w:val="24"/>
          <w:szCs w:val="24"/>
        </w:rPr>
      </w:pPr>
      <w:r w:rsidRPr="003E3436">
        <w:rPr>
          <w:sz w:val="24"/>
          <w:szCs w:val="24"/>
        </w:rPr>
        <w:t xml:space="preserve">Kako bi se ponuda smatrala prikladnom ponuđeno mora zadovoljiti sve traženo iz obrazaca - Tehničke specifikacije predmeta nabave –TROŠKOVNIK (prilog </w:t>
      </w:r>
      <w:r>
        <w:rPr>
          <w:sz w:val="24"/>
          <w:szCs w:val="24"/>
        </w:rPr>
        <w:t>2</w:t>
      </w:r>
      <w:r w:rsidRPr="003E3436">
        <w:rPr>
          <w:sz w:val="24"/>
          <w:szCs w:val="24"/>
        </w:rPr>
        <w:t>. ove Dokumentacije o nabavi).</w:t>
      </w:r>
    </w:p>
    <w:p w14:paraId="70714BD3" w14:textId="77777777" w:rsidR="00D8773D" w:rsidRPr="003E3436" w:rsidRDefault="00D8773D" w:rsidP="00D8773D">
      <w:pPr>
        <w:pStyle w:val="Bodytext20"/>
        <w:shd w:val="clear" w:color="auto" w:fill="auto"/>
        <w:spacing w:line="274" w:lineRule="exact"/>
        <w:ind w:firstLine="0"/>
        <w:jc w:val="both"/>
        <w:rPr>
          <w:sz w:val="24"/>
          <w:szCs w:val="24"/>
        </w:rPr>
      </w:pPr>
    </w:p>
    <w:p w14:paraId="4576C55A" w14:textId="77777777" w:rsidR="00D8773D" w:rsidRPr="003E3436" w:rsidRDefault="00D8773D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  <w:r w:rsidRPr="003E3436">
        <w:rPr>
          <w:b/>
          <w:sz w:val="24"/>
          <w:szCs w:val="24"/>
        </w:rPr>
        <w:t>10.1.</w:t>
      </w:r>
      <w:r>
        <w:rPr>
          <w:b/>
          <w:sz w:val="24"/>
          <w:szCs w:val="24"/>
        </w:rPr>
        <w:t xml:space="preserve"> </w:t>
      </w:r>
      <w:r w:rsidRPr="003E3436">
        <w:rPr>
          <w:b/>
          <w:sz w:val="24"/>
          <w:szCs w:val="24"/>
        </w:rPr>
        <w:t>Projektna dokumentacija</w:t>
      </w:r>
      <w:r w:rsidRPr="003E3436">
        <w:rPr>
          <w:sz w:val="24"/>
          <w:szCs w:val="24"/>
        </w:rPr>
        <w:t>:</w:t>
      </w:r>
    </w:p>
    <w:p w14:paraId="787DF684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  <w:r w:rsidRPr="003E3436">
        <w:rPr>
          <w:sz w:val="24"/>
          <w:szCs w:val="24"/>
        </w:rPr>
        <w:t xml:space="preserve"> </w:t>
      </w:r>
    </w:p>
    <w:p w14:paraId="22120C47" w14:textId="15924537" w:rsidR="00796017" w:rsidRDefault="00796017" w:rsidP="007960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Dogradnja Osnovne škole </w:t>
      </w:r>
      <w:r w:rsidR="00640AC4">
        <w:rPr>
          <w:rFonts w:ascii="Times New Roman" w:hAnsi="Times New Roman"/>
          <w:bCs/>
          <w:sz w:val="24"/>
          <w:szCs w:val="24"/>
        </w:rPr>
        <w:t>Ivana Gorana Kovačića, Staro Petrovo Selo</w:t>
      </w:r>
      <w:r w:rsidRPr="00902FD6">
        <w:rPr>
          <w:rFonts w:ascii="Times New Roman" w:hAnsi="Times New Roman"/>
          <w:bCs/>
          <w:sz w:val="24"/>
          <w:szCs w:val="24"/>
        </w:rPr>
        <w:t xml:space="preserve"> na adresi </w:t>
      </w:r>
      <w:r w:rsidRPr="00337208">
        <w:rPr>
          <w:rFonts w:ascii="Times New Roman" w:eastAsia="Calibri" w:hAnsi="Times New Roman" w:cs="Times New Roman"/>
          <w:sz w:val="24"/>
          <w:szCs w:val="24"/>
        </w:rPr>
        <w:t xml:space="preserve">Ulica </w:t>
      </w:r>
      <w:r w:rsidR="00640AC4">
        <w:rPr>
          <w:rFonts w:ascii="Times New Roman" w:eastAsia="Calibri" w:hAnsi="Times New Roman" w:cs="Times New Roman"/>
          <w:sz w:val="24"/>
          <w:szCs w:val="24"/>
        </w:rPr>
        <w:t>Matije Gupca 29, Staro Petrovo Selo</w:t>
      </w:r>
      <w:r w:rsidRPr="00337208">
        <w:rPr>
          <w:rFonts w:ascii="Times New Roman" w:eastAsia="Calibri" w:hAnsi="Times New Roman" w:cs="Times New Roman"/>
          <w:sz w:val="24"/>
          <w:szCs w:val="24"/>
        </w:rPr>
        <w:t xml:space="preserve"> (k.č. </w:t>
      </w:r>
      <w:r w:rsidR="00640AC4">
        <w:rPr>
          <w:rFonts w:ascii="Times New Roman" w:eastAsia="Calibri" w:hAnsi="Times New Roman" w:cs="Times New Roman"/>
          <w:sz w:val="24"/>
          <w:szCs w:val="24"/>
        </w:rPr>
        <w:t>1543</w:t>
      </w:r>
      <w:r w:rsidRPr="00337208">
        <w:rPr>
          <w:rFonts w:ascii="Times New Roman" w:eastAsia="Calibri" w:hAnsi="Times New Roman" w:cs="Times New Roman"/>
          <w:sz w:val="24"/>
          <w:szCs w:val="24"/>
        </w:rPr>
        <w:t xml:space="preserve">/1, k.o. </w:t>
      </w:r>
      <w:r w:rsidR="00640AC4">
        <w:rPr>
          <w:rFonts w:ascii="Times New Roman" w:eastAsia="Calibri" w:hAnsi="Times New Roman" w:cs="Times New Roman"/>
          <w:sz w:val="24"/>
          <w:szCs w:val="24"/>
        </w:rPr>
        <w:t>Staro Petrovo Selo</w:t>
      </w:r>
      <w:r w:rsidRPr="00337208">
        <w:rPr>
          <w:rFonts w:ascii="Times New Roman" w:eastAsia="Calibri" w:hAnsi="Times New Roman" w:cs="Times New Roman"/>
          <w:sz w:val="24"/>
          <w:szCs w:val="24"/>
        </w:rPr>
        <w:t>)</w:t>
      </w:r>
      <w:r w:rsidR="001C787C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77D936B8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left="708" w:firstLine="0"/>
        <w:rPr>
          <w:bCs/>
          <w:sz w:val="24"/>
          <w:szCs w:val="24"/>
        </w:rPr>
      </w:pPr>
    </w:p>
    <w:p w14:paraId="63153192" w14:textId="77777777" w:rsidR="00D8773D" w:rsidRDefault="00D8773D" w:rsidP="00D8773D">
      <w:pPr>
        <w:pStyle w:val="Bodytext20"/>
        <w:numPr>
          <w:ilvl w:val="0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ARHITEKTONSKI PROJEKT </w:t>
      </w:r>
    </w:p>
    <w:p w14:paraId="1CCA3103" w14:textId="77777777" w:rsidR="00640AC4" w:rsidRDefault="00640AC4" w:rsidP="00640AC4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izradio: MIG d.o.o., Trg pobjede 12/1, 35000 Slavonski Brod</w:t>
      </w:r>
    </w:p>
    <w:p w14:paraId="13C70AA6" w14:textId="7300E0A8" w:rsidR="00640AC4" w:rsidRDefault="00640AC4" w:rsidP="00640AC4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broj projekta: 15/24-A</w:t>
      </w:r>
    </w:p>
    <w:p w14:paraId="55F02B84" w14:textId="77777777" w:rsidR="00640AC4" w:rsidRDefault="00640AC4" w:rsidP="00640AC4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projektant:  Tatjana Janjetović Miljanović, dipl. ing. arh.</w:t>
      </w:r>
    </w:p>
    <w:p w14:paraId="07DBB17D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1234B033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0A585951" w14:textId="77777777" w:rsidR="00D8773D" w:rsidRDefault="00D8773D" w:rsidP="00640AC4">
      <w:pPr>
        <w:pStyle w:val="Bodytext20"/>
        <w:shd w:val="clear" w:color="auto" w:fill="auto"/>
        <w:spacing w:after="0" w:line="274" w:lineRule="exact"/>
        <w:ind w:left="1068" w:firstLine="0"/>
        <w:rPr>
          <w:sz w:val="24"/>
          <w:szCs w:val="24"/>
        </w:rPr>
      </w:pPr>
      <w:r>
        <w:rPr>
          <w:sz w:val="24"/>
          <w:szCs w:val="24"/>
        </w:rPr>
        <w:t>GRAĐEVINSKI PROJEKT KONSTRUKCIJE</w:t>
      </w:r>
    </w:p>
    <w:p w14:paraId="7A672228" w14:textId="4418D00B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izradio: </w:t>
      </w:r>
      <w:r w:rsidR="00640AC4">
        <w:rPr>
          <w:sz w:val="24"/>
          <w:szCs w:val="24"/>
        </w:rPr>
        <w:t>MIG d.o.o., Trg pobjede 12/1, 35000 Slavonski Brod</w:t>
      </w:r>
    </w:p>
    <w:p w14:paraId="61965F67" w14:textId="3E4B4544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broj projekta: </w:t>
      </w:r>
      <w:r w:rsidR="00640AC4">
        <w:rPr>
          <w:sz w:val="24"/>
          <w:szCs w:val="24"/>
        </w:rPr>
        <w:t>15/24-K</w:t>
      </w:r>
    </w:p>
    <w:p w14:paraId="60D6CA75" w14:textId="7298CBFB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projektant:  </w:t>
      </w:r>
      <w:r w:rsidR="00640AC4">
        <w:rPr>
          <w:sz w:val="24"/>
          <w:szCs w:val="24"/>
        </w:rPr>
        <w:t>Ivica Vuletić</w:t>
      </w:r>
      <w:r>
        <w:rPr>
          <w:sz w:val="24"/>
          <w:szCs w:val="24"/>
        </w:rPr>
        <w:t>, dipl. ing. građ.</w:t>
      </w:r>
    </w:p>
    <w:p w14:paraId="2B21D4C1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left="1068" w:firstLine="0"/>
        <w:rPr>
          <w:sz w:val="24"/>
          <w:szCs w:val="24"/>
        </w:rPr>
      </w:pPr>
    </w:p>
    <w:p w14:paraId="4BEBB951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left="1068" w:firstLine="0"/>
        <w:rPr>
          <w:sz w:val="24"/>
          <w:szCs w:val="24"/>
        </w:rPr>
      </w:pPr>
    </w:p>
    <w:p w14:paraId="2D314406" w14:textId="5CC5AE77" w:rsidR="00D8773D" w:rsidRPr="00402583" w:rsidRDefault="00D8773D" w:rsidP="00640AC4">
      <w:pPr>
        <w:pStyle w:val="Bodytext20"/>
        <w:shd w:val="clear" w:color="auto" w:fill="auto"/>
        <w:spacing w:after="0" w:line="274" w:lineRule="exact"/>
        <w:ind w:left="1068" w:firstLine="0"/>
        <w:rPr>
          <w:sz w:val="24"/>
          <w:szCs w:val="24"/>
        </w:rPr>
      </w:pPr>
      <w:r>
        <w:rPr>
          <w:sz w:val="24"/>
          <w:szCs w:val="24"/>
        </w:rPr>
        <w:t>GRAĐEVINSKI PROJEKT VODOVODA</w:t>
      </w:r>
      <w:r w:rsidR="00640AC4">
        <w:rPr>
          <w:sz w:val="24"/>
          <w:szCs w:val="24"/>
        </w:rPr>
        <w:t xml:space="preserve"> - HIDRANTSKE MREŽE</w:t>
      </w:r>
    </w:p>
    <w:p w14:paraId="560B6DB9" w14:textId="3EA6483C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izradio: </w:t>
      </w:r>
      <w:r w:rsidR="00640AC4">
        <w:rPr>
          <w:sz w:val="24"/>
          <w:szCs w:val="24"/>
        </w:rPr>
        <w:t>MIG d.o.o., Trg pobjede 12/1, 35000 Slavonski Brod</w:t>
      </w:r>
    </w:p>
    <w:p w14:paraId="0F7D405B" w14:textId="4D91408F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broj projekta: </w:t>
      </w:r>
      <w:r w:rsidR="00640AC4">
        <w:rPr>
          <w:sz w:val="24"/>
          <w:szCs w:val="24"/>
        </w:rPr>
        <w:t>15/24-VK</w:t>
      </w:r>
    </w:p>
    <w:p w14:paraId="531A96FC" w14:textId="7BE945B4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projektant:  </w:t>
      </w:r>
      <w:r w:rsidR="00640AC4">
        <w:rPr>
          <w:sz w:val="24"/>
          <w:szCs w:val="24"/>
        </w:rPr>
        <w:t>Ivica Vuletić</w:t>
      </w:r>
      <w:r>
        <w:rPr>
          <w:sz w:val="24"/>
          <w:szCs w:val="24"/>
        </w:rPr>
        <w:t>, dipl. ing. građ.</w:t>
      </w:r>
    </w:p>
    <w:p w14:paraId="063C22D3" w14:textId="77777777" w:rsidR="004F1DE4" w:rsidRDefault="004F1DE4" w:rsidP="004F1DE4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6469DB83" w14:textId="77777777" w:rsidR="004174F1" w:rsidRDefault="004174F1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5770DB2E" w14:textId="77777777" w:rsidR="00D8773D" w:rsidRPr="00DC33FC" w:rsidRDefault="00D8773D" w:rsidP="00D8773D">
      <w:pPr>
        <w:pStyle w:val="Bodytext20"/>
        <w:numPr>
          <w:ilvl w:val="0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ELEKTROTEHNIČKI PROJEKT</w:t>
      </w:r>
    </w:p>
    <w:p w14:paraId="1F956B60" w14:textId="46ADFCFB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izradio: </w:t>
      </w:r>
      <w:r w:rsidR="0085770C">
        <w:rPr>
          <w:sz w:val="24"/>
          <w:szCs w:val="24"/>
        </w:rPr>
        <w:t>JER-ING d.o.o., Mosorska ulica 6, 35000 Slavonski Brod</w:t>
      </w:r>
    </w:p>
    <w:p w14:paraId="4244F86C" w14:textId="481B070B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broj projekta: </w:t>
      </w:r>
      <w:r w:rsidR="0085770C">
        <w:rPr>
          <w:sz w:val="24"/>
          <w:szCs w:val="24"/>
        </w:rPr>
        <w:t>E173/24</w:t>
      </w:r>
    </w:p>
    <w:p w14:paraId="6AFB2A10" w14:textId="7D508D03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projektant:  </w:t>
      </w:r>
      <w:r w:rsidR="0085770C">
        <w:rPr>
          <w:sz w:val="24"/>
          <w:szCs w:val="24"/>
        </w:rPr>
        <w:t>Marijan Jerković</w:t>
      </w:r>
      <w:r>
        <w:rPr>
          <w:sz w:val="24"/>
          <w:szCs w:val="24"/>
        </w:rPr>
        <w:t xml:space="preserve">, </w:t>
      </w:r>
      <w:r w:rsidR="003E2847">
        <w:rPr>
          <w:sz w:val="24"/>
          <w:szCs w:val="24"/>
        </w:rPr>
        <w:t>dipl</w:t>
      </w:r>
      <w:r>
        <w:rPr>
          <w:sz w:val="24"/>
          <w:szCs w:val="24"/>
        </w:rPr>
        <w:t>. ing. el.</w:t>
      </w:r>
    </w:p>
    <w:p w14:paraId="4089980E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7D255960" w14:textId="77777777" w:rsidR="0085770C" w:rsidRDefault="0085770C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7B02B5B1" w14:textId="4BC2EA0D" w:rsidR="00D8773D" w:rsidRDefault="00D8773D" w:rsidP="00D8773D">
      <w:pPr>
        <w:pStyle w:val="Bodytext20"/>
        <w:numPr>
          <w:ilvl w:val="0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STROJARSKI </w:t>
      </w:r>
      <w:r w:rsidR="003E2847">
        <w:rPr>
          <w:sz w:val="24"/>
          <w:szCs w:val="24"/>
        </w:rPr>
        <w:t>PROJEKT</w:t>
      </w:r>
    </w:p>
    <w:p w14:paraId="475CB79D" w14:textId="77777777" w:rsidR="00124AAA" w:rsidRDefault="00D8773D" w:rsidP="00124AAA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 w:rsidRPr="00124AAA">
        <w:rPr>
          <w:sz w:val="24"/>
          <w:szCs w:val="24"/>
        </w:rPr>
        <w:t xml:space="preserve">izradio: </w:t>
      </w:r>
      <w:r w:rsidR="00124AAA">
        <w:rPr>
          <w:sz w:val="24"/>
          <w:szCs w:val="24"/>
        </w:rPr>
        <w:t>OMEGA PROJEKT d.o.o., Krste Frankopana 12, 35000 Slavonski Brod</w:t>
      </w:r>
    </w:p>
    <w:p w14:paraId="77FE1C24" w14:textId="74E5CCCB" w:rsidR="00D8773D" w:rsidRPr="00124AAA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 w:rsidRPr="00124AAA">
        <w:rPr>
          <w:sz w:val="24"/>
          <w:szCs w:val="24"/>
        </w:rPr>
        <w:t xml:space="preserve">broj projekta: </w:t>
      </w:r>
      <w:r w:rsidR="00124AAA">
        <w:rPr>
          <w:sz w:val="24"/>
          <w:szCs w:val="24"/>
        </w:rPr>
        <w:t>2024-40</w:t>
      </w:r>
    </w:p>
    <w:p w14:paraId="4C69F0F5" w14:textId="29BF2D4A" w:rsidR="004174F1" w:rsidRPr="00C74B92" w:rsidRDefault="00D8773D" w:rsidP="00C74B92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projektant:  </w:t>
      </w:r>
      <w:r w:rsidR="00124AAA">
        <w:rPr>
          <w:sz w:val="24"/>
          <w:szCs w:val="24"/>
        </w:rPr>
        <w:t>Tomislav Ljubek</w:t>
      </w:r>
      <w:r w:rsidR="005E1DAE">
        <w:rPr>
          <w:sz w:val="24"/>
          <w:szCs w:val="24"/>
        </w:rPr>
        <w:t xml:space="preserve">, </w:t>
      </w:r>
      <w:r w:rsidR="00124AAA">
        <w:rPr>
          <w:sz w:val="24"/>
          <w:szCs w:val="24"/>
        </w:rPr>
        <w:t>dipl. ing stroj</w:t>
      </w:r>
      <w:r w:rsidR="005E1DAE">
        <w:rPr>
          <w:sz w:val="24"/>
          <w:szCs w:val="24"/>
        </w:rPr>
        <w:t>.</w:t>
      </w:r>
    </w:p>
    <w:p w14:paraId="1DA25546" w14:textId="77AE211D" w:rsidR="002B73FD" w:rsidRDefault="002B73FD" w:rsidP="00D8773D">
      <w:pPr>
        <w:pStyle w:val="Bodytext20"/>
        <w:numPr>
          <w:ilvl w:val="0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lastRenderedPageBreak/>
        <w:t>ELABORAT ZAŠTITE NA RADU</w:t>
      </w:r>
    </w:p>
    <w:p w14:paraId="5336570C" w14:textId="77777777" w:rsidR="002B73FD" w:rsidRDefault="002B73FD" w:rsidP="002B73FD">
      <w:pPr>
        <w:pStyle w:val="Bodytext20"/>
        <w:numPr>
          <w:ilvl w:val="1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izradio: BROD PROJEKT d.o.o., Nikole Zrinskog 41, 35000 Slavonski Brod</w:t>
      </w:r>
    </w:p>
    <w:p w14:paraId="66B64D1C" w14:textId="740190AE" w:rsidR="002B73FD" w:rsidRDefault="002B73FD" w:rsidP="002B73FD">
      <w:pPr>
        <w:pStyle w:val="Bodytext20"/>
        <w:numPr>
          <w:ilvl w:val="1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broj projekta: TD 007-2024-ZNR</w:t>
      </w:r>
    </w:p>
    <w:p w14:paraId="7AB91EA2" w14:textId="77777777" w:rsidR="002B73FD" w:rsidRDefault="002B73FD" w:rsidP="002B73FD">
      <w:pPr>
        <w:pStyle w:val="Bodytext20"/>
        <w:numPr>
          <w:ilvl w:val="1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 w:rsidRPr="00A73344">
        <w:rPr>
          <w:sz w:val="24"/>
          <w:szCs w:val="24"/>
        </w:rPr>
        <w:t>projektant:</w:t>
      </w:r>
      <w:r>
        <w:rPr>
          <w:sz w:val="24"/>
          <w:szCs w:val="24"/>
        </w:rPr>
        <w:t xml:space="preserve"> Jakov Vidović, dipl. ing. građ.</w:t>
      </w:r>
    </w:p>
    <w:p w14:paraId="26A6DBE9" w14:textId="77777777" w:rsidR="002B73FD" w:rsidRDefault="002B73FD" w:rsidP="002B73FD">
      <w:pPr>
        <w:pStyle w:val="Bodytext20"/>
        <w:shd w:val="clear" w:color="auto" w:fill="auto"/>
        <w:spacing w:after="0" w:line="274" w:lineRule="exact"/>
        <w:ind w:left="720" w:firstLine="0"/>
        <w:rPr>
          <w:sz w:val="24"/>
          <w:szCs w:val="24"/>
        </w:rPr>
      </w:pPr>
    </w:p>
    <w:p w14:paraId="50C8953E" w14:textId="0568B988" w:rsidR="00D8773D" w:rsidRDefault="00D8773D" w:rsidP="00D8773D">
      <w:pPr>
        <w:pStyle w:val="Bodytext20"/>
        <w:numPr>
          <w:ilvl w:val="0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ELABORAT ZAŠTITE OD POŽARA</w:t>
      </w:r>
    </w:p>
    <w:p w14:paraId="3A123FAB" w14:textId="6F62DD18" w:rsidR="00D8773D" w:rsidRDefault="00D8773D" w:rsidP="00D8773D">
      <w:pPr>
        <w:pStyle w:val="Bodytext20"/>
        <w:numPr>
          <w:ilvl w:val="1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izradio: </w:t>
      </w:r>
      <w:r w:rsidR="005C1EA0">
        <w:rPr>
          <w:sz w:val="24"/>
          <w:szCs w:val="24"/>
        </w:rPr>
        <w:t>BROD PROJEKT d.o.o., Nikole Zrinskog 41</w:t>
      </w:r>
      <w:r>
        <w:rPr>
          <w:sz w:val="24"/>
          <w:szCs w:val="24"/>
        </w:rPr>
        <w:t>, 35000 Slavonski Brod</w:t>
      </w:r>
    </w:p>
    <w:p w14:paraId="69215C49" w14:textId="1FCDCFCF" w:rsidR="00D8773D" w:rsidRDefault="00D8773D" w:rsidP="00D8773D">
      <w:pPr>
        <w:pStyle w:val="Bodytext20"/>
        <w:numPr>
          <w:ilvl w:val="1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broj projekta: </w:t>
      </w:r>
      <w:r w:rsidR="002B73FD">
        <w:rPr>
          <w:sz w:val="24"/>
          <w:szCs w:val="24"/>
        </w:rPr>
        <w:t>TD 014-2024-ZOP</w:t>
      </w:r>
    </w:p>
    <w:p w14:paraId="3FDE3C34" w14:textId="78F57DA4" w:rsidR="00D8773D" w:rsidRDefault="00D8773D" w:rsidP="00D8773D">
      <w:pPr>
        <w:pStyle w:val="Bodytext20"/>
        <w:numPr>
          <w:ilvl w:val="1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 w:rsidRPr="00A73344">
        <w:rPr>
          <w:sz w:val="24"/>
          <w:szCs w:val="24"/>
        </w:rPr>
        <w:t>projektant:</w:t>
      </w:r>
      <w:r>
        <w:rPr>
          <w:sz w:val="24"/>
          <w:szCs w:val="24"/>
        </w:rPr>
        <w:t xml:space="preserve"> </w:t>
      </w:r>
      <w:r w:rsidR="005C1EA0">
        <w:rPr>
          <w:sz w:val="24"/>
          <w:szCs w:val="24"/>
        </w:rPr>
        <w:t>Jakov Vidović</w:t>
      </w:r>
      <w:r>
        <w:rPr>
          <w:sz w:val="24"/>
          <w:szCs w:val="24"/>
        </w:rPr>
        <w:t xml:space="preserve">, </w:t>
      </w:r>
      <w:r w:rsidR="005C1EA0">
        <w:rPr>
          <w:sz w:val="24"/>
          <w:szCs w:val="24"/>
        </w:rPr>
        <w:t>dipl. ing. građ</w:t>
      </w:r>
      <w:r>
        <w:rPr>
          <w:sz w:val="24"/>
          <w:szCs w:val="24"/>
        </w:rPr>
        <w:t>.</w:t>
      </w:r>
    </w:p>
    <w:p w14:paraId="4BB86F02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left="720" w:firstLine="0"/>
        <w:rPr>
          <w:sz w:val="24"/>
          <w:szCs w:val="24"/>
        </w:rPr>
      </w:pPr>
    </w:p>
    <w:p w14:paraId="629E5291" w14:textId="77777777" w:rsidR="00D8773D" w:rsidRPr="003E3436" w:rsidRDefault="00D8773D" w:rsidP="00D8773D">
      <w:pPr>
        <w:suppressAutoHyphens/>
        <w:jc w:val="both"/>
        <w:rPr>
          <w:rFonts w:ascii="Times New Roman" w:eastAsia="Times New Roman" w:hAnsi="Times New Roman"/>
          <w:b/>
          <w:kern w:val="1"/>
          <w:sz w:val="24"/>
          <w:szCs w:val="24"/>
          <w:lang w:eastAsia="zh-CN"/>
        </w:rPr>
      </w:pPr>
    </w:p>
    <w:p w14:paraId="6ED2693A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E3436">
        <w:rPr>
          <w:rFonts w:ascii="Times New Roman" w:hAnsi="Times New Roman"/>
          <w:b/>
          <w:sz w:val="24"/>
          <w:szCs w:val="24"/>
          <w:u w:val="single"/>
        </w:rPr>
        <w:t>1</w:t>
      </w:r>
      <w:r>
        <w:rPr>
          <w:rFonts w:ascii="Times New Roman" w:hAnsi="Times New Roman"/>
          <w:b/>
          <w:sz w:val="24"/>
          <w:szCs w:val="24"/>
          <w:u w:val="single"/>
        </w:rPr>
        <w:t>1</w:t>
      </w:r>
      <w:r w:rsidRPr="003E3436">
        <w:rPr>
          <w:rFonts w:ascii="Times New Roman" w:hAnsi="Times New Roman"/>
          <w:b/>
          <w:sz w:val="24"/>
          <w:szCs w:val="24"/>
          <w:u w:val="single"/>
        </w:rPr>
        <w:t>. DOKAZI SPOSOBNOSTI</w:t>
      </w:r>
    </w:p>
    <w:p w14:paraId="191BCD22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b/>
          <w:sz w:val="24"/>
          <w:szCs w:val="24"/>
        </w:rPr>
      </w:pPr>
    </w:p>
    <w:p w14:paraId="5A995CF4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 xml:space="preserve"> 1</w:t>
      </w:r>
      <w:r>
        <w:rPr>
          <w:rFonts w:ascii="Times New Roman" w:hAnsi="Times New Roman"/>
          <w:b/>
          <w:sz w:val="24"/>
          <w:szCs w:val="24"/>
        </w:rPr>
        <w:t>1</w:t>
      </w:r>
      <w:r w:rsidRPr="003E3436">
        <w:rPr>
          <w:rFonts w:ascii="Times New Roman" w:hAnsi="Times New Roman"/>
          <w:b/>
          <w:sz w:val="24"/>
          <w:szCs w:val="24"/>
        </w:rPr>
        <w:t>.1.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3E3436">
        <w:rPr>
          <w:rFonts w:ascii="Times New Roman" w:hAnsi="Times New Roman"/>
          <w:b/>
          <w:sz w:val="24"/>
          <w:szCs w:val="24"/>
        </w:rPr>
        <w:t>Sposobnost za obavljanje profesionalne djelatnosti te dokumenti   kojima se dokazuje sposobnost</w:t>
      </w:r>
    </w:p>
    <w:p w14:paraId="488FE10B" w14:textId="77777777" w:rsidR="00D8773D" w:rsidRPr="003E3436" w:rsidRDefault="00D8773D" w:rsidP="00D8773D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Ponuditelj mora u ponudi dostaviti dokaz o upisa u sudski, obrtni,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>strukovni ili drugi odgovarajući registar države sjedišta gospodarskog subjekta.</w:t>
      </w:r>
    </w:p>
    <w:p w14:paraId="52B94C1F" w14:textId="77777777" w:rsidR="00D8773D" w:rsidRPr="003E3436" w:rsidRDefault="00D8773D" w:rsidP="00D8773D">
      <w:pPr>
        <w:spacing w:after="0" w:line="240" w:lineRule="auto"/>
        <w:ind w:left="142" w:hanging="568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 xml:space="preserve"> Ako se izvod ne izdaje u državi sjedišta gospodarskog subjekta,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>gospodarski subjekt može dostaviti izjavu s ovjerom potpisa kod nadležnog tijela.</w:t>
      </w:r>
    </w:p>
    <w:p w14:paraId="29AA1509" w14:textId="77777777" w:rsidR="00D8773D" w:rsidRPr="003E3436" w:rsidRDefault="00D8773D" w:rsidP="00D8773D">
      <w:p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14:paraId="5C77C01C" w14:textId="7C69D68C" w:rsidR="00D8773D" w:rsidRDefault="00D8773D" w:rsidP="009109DE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Izvod ili izjava ne smije biti starija</w:t>
      </w:r>
      <w:r w:rsidRPr="003E3436">
        <w:rPr>
          <w:rFonts w:ascii="Times New Roman" w:hAnsi="Times New Roman"/>
          <w:b/>
          <w:sz w:val="24"/>
          <w:szCs w:val="24"/>
        </w:rPr>
        <w:t xml:space="preserve"> od dana početka postupka jednostavne nabave.</w:t>
      </w:r>
    </w:p>
    <w:p w14:paraId="733EDC17" w14:textId="77777777" w:rsidR="00201938" w:rsidRDefault="00201938" w:rsidP="0020193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A050350" w14:textId="77777777" w:rsidR="00201938" w:rsidRDefault="00201938" w:rsidP="009109DE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14:paraId="7C4A2CD8" w14:textId="77777777" w:rsidR="00C74B92" w:rsidRPr="009109DE" w:rsidRDefault="00C74B92" w:rsidP="009109DE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14:paraId="7911D885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E3436">
        <w:rPr>
          <w:rFonts w:ascii="Times New Roman" w:hAnsi="Times New Roman"/>
          <w:b/>
          <w:sz w:val="24"/>
          <w:szCs w:val="24"/>
          <w:u w:val="single"/>
        </w:rPr>
        <w:t xml:space="preserve"> PODACI O PONUDI</w:t>
      </w:r>
    </w:p>
    <w:p w14:paraId="3CAC6B2A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3D98060C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2</w:t>
      </w:r>
      <w:r w:rsidRPr="003E3436">
        <w:rPr>
          <w:rFonts w:ascii="Times New Roman" w:hAnsi="Times New Roman"/>
          <w:b/>
          <w:sz w:val="24"/>
          <w:szCs w:val="24"/>
        </w:rPr>
        <w:t>. SASTAVNI DIJELOVI PONUDE</w:t>
      </w:r>
    </w:p>
    <w:p w14:paraId="0C2CC165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C03FAA9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Ponuda treba sadržavati:</w:t>
      </w:r>
    </w:p>
    <w:p w14:paraId="2FB3FD5D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 Ponudbeni list (ispunjen i potpisan od strane ponuditelja)</w:t>
      </w:r>
    </w:p>
    <w:p w14:paraId="270B95B4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 Troškovnik (ispunjen i potpisan od strane ponuditelja</w:t>
      </w:r>
      <w:r>
        <w:rPr>
          <w:rFonts w:ascii="Times New Roman" w:hAnsi="Times New Roman"/>
          <w:sz w:val="24"/>
          <w:szCs w:val="24"/>
        </w:rPr>
        <w:t>)</w:t>
      </w:r>
    </w:p>
    <w:p w14:paraId="027AE7B9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 Dokazi sposobnosti (traženi dokument</w:t>
      </w:r>
      <w:r>
        <w:rPr>
          <w:rFonts w:ascii="Times New Roman" w:hAnsi="Times New Roman"/>
          <w:sz w:val="24"/>
          <w:szCs w:val="24"/>
        </w:rPr>
        <w:t>i</w:t>
      </w:r>
      <w:r w:rsidRPr="003E3436">
        <w:rPr>
          <w:rFonts w:ascii="Times New Roman" w:hAnsi="Times New Roman"/>
          <w:sz w:val="24"/>
          <w:szCs w:val="24"/>
        </w:rPr>
        <w:t>)</w:t>
      </w:r>
    </w:p>
    <w:p w14:paraId="401842B4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B3ADDE4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C5F698A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3</w:t>
      </w:r>
      <w:r w:rsidRPr="003E3436">
        <w:rPr>
          <w:rFonts w:ascii="Times New Roman" w:hAnsi="Times New Roman"/>
          <w:b/>
          <w:sz w:val="24"/>
          <w:szCs w:val="24"/>
        </w:rPr>
        <w:t>. NAČIN DOSTAVE PONUDE</w:t>
      </w:r>
    </w:p>
    <w:p w14:paraId="7360BAAE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0E6A69C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Ponuda se dostavlja na Ponudbenom listu i Troškovniku, a koje je potrebno dostaviti ispunjene i potpisane od strane ovlaštene osobe ponuditelja.</w:t>
      </w:r>
    </w:p>
    <w:p w14:paraId="138B2D3A" w14:textId="5D5CF9D0" w:rsidR="00D8773D" w:rsidRPr="003E3436" w:rsidRDefault="00D8773D" w:rsidP="0020193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Naručitelj neće prihvatiti ponudu koja ne ispunjava uvjete i zahtjeve vezane uz predmet nabave iz ovog Poziva.</w:t>
      </w:r>
    </w:p>
    <w:p w14:paraId="48C8C658" w14:textId="639906DE" w:rsidR="00D8773D" w:rsidRPr="003E3436" w:rsidRDefault="00D8773D" w:rsidP="002019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Ponude se dostavljaju najkasnije </w:t>
      </w:r>
      <w:r w:rsidRPr="003E3436">
        <w:rPr>
          <w:rFonts w:ascii="Times New Roman" w:hAnsi="Times New Roman"/>
          <w:b/>
          <w:color w:val="000000"/>
          <w:sz w:val="24"/>
          <w:szCs w:val="24"/>
        </w:rPr>
        <w:t xml:space="preserve">do </w:t>
      </w:r>
      <w:r w:rsidR="003B1808">
        <w:rPr>
          <w:rFonts w:ascii="Times New Roman" w:hAnsi="Times New Roman"/>
          <w:b/>
          <w:color w:val="000000"/>
          <w:sz w:val="24"/>
          <w:szCs w:val="24"/>
        </w:rPr>
        <w:t>6. studenoga</w:t>
      </w:r>
      <w:r w:rsidRPr="003E3436">
        <w:rPr>
          <w:rFonts w:ascii="Times New Roman" w:hAnsi="Times New Roman"/>
          <w:b/>
          <w:sz w:val="24"/>
          <w:szCs w:val="24"/>
        </w:rPr>
        <w:t xml:space="preserve"> 2025. godine do 9:00 sati</w:t>
      </w:r>
      <w:r w:rsidRPr="003E3436">
        <w:rPr>
          <w:rFonts w:ascii="Times New Roman" w:hAnsi="Times New Roman"/>
          <w:sz w:val="24"/>
          <w:szCs w:val="24"/>
        </w:rPr>
        <w:t xml:space="preserve"> u papirnatom obliku u zatvorenoj omotnici s naznakom: naziv i adresa naručitelja, naziv i adresa ponuditelja, naziv predmeta nabave, s naznakom „ne otvaraj“ ili putem elektroničke pošte na </w:t>
      </w:r>
      <w:r w:rsidR="00C74B92">
        <w:rPr>
          <w:rFonts w:ascii="Times New Roman" w:hAnsi="Times New Roman"/>
          <w:sz w:val="24"/>
          <w:szCs w:val="24"/>
        </w:rPr>
        <w:t>e-</w:t>
      </w:r>
      <w:r w:rsidRPr="003E3436">
        <w:rPr>
          <w:rFonts w:ascii="Times New Roman" w:hAnsi="Times New Roman"/>
          <w:sz w:val="24"/>
          <w:szCs w:val="24"/>
        </w:rPr>
        <w:t>mail adresu osobe koja je navedena kao kontakt u Pozivu na dostavu ponude.</w:t>
      </w:r>
    </w:p>
    <w:p w14:paraId="596DF602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Adresa na koju se dostavlja ponuda je: </w:t>
      </w:r>
      <w:r w:rsidRPr="003E3436">
        <w:rPr>
          <w:rFonts w:ascii="Times New Roman" w:hAnsi="Times New Roman"/>
          <w:b/>
          <w:sz w:val="24"/>
          <w:szCs w:val="24"/>
        </w:rPr>
        <w:t>Petra Krešimira IV</w:t>
      </w:r>
      <w:r>
        <w:rPr>
          <w:rFonts w:ascii="Times New Roman" w:hAnsi="Times New Roman"/>
          <w:b/>
          <w:sz w:val="24"/>
          <w:szCs w:val="24"/>
        </w:rPr>
        <w:t>.</w:t>
      </w:r>
      <w:r w:rsidRPr="003E3436">
        <w:rPr>
          <w:rFonts w:ascii="Times New Roman" w:hAnsi="Times New Roman"/>
          <w:b/>
          <w:sz w:val="24"/>
          <w:szCs w:val="24"/>
        </w:rPr>
        <w:t xml:space="preserve"> br. 1, 35000 Slavonski Brod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6A8394F9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4F70406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Ponuditelj može do isteka roka za dostavu ponuda svoju ponudu izmijeniti ili dopuniti.</w:t>
      </w:r>
    </w:p>
    <w:p w14:paraId="236245C7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Ponuda zaprimljena nakon roka za dostavu ponuda vratit će se neotvorena ponuditelju.</w:t>
      </w:r>
    </w:p>
    <w:p w14:paraId="0C1BB6D7" w14:textId="77777777" w:rsidR="00D8773D" w:rsidRDefault="00D8773D" w:rsidP="00D87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98167C0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4762C3C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lastRenderedPageBreak/>
        <w:t>1</w:t>
      </w:r>
      <w:r>
        <w:rPr>
          <w:rFonts w:ascii="Times New Roman" w:hAnsi="Times New Roman"/>
          <w:b/>
          <w:sz w:val="24"/>
          <w:szCs w:val="24"/>
        </w:rPr>
        <w:t>4</w:t>
      </w:r>
      <w:r w:rsidRPr="003E3436">
        <w:rPr>
          <w:rFonts w:ascii="Times New Roman" w:hAnsi="Times New Roman"/>
          <w:b/>
          <w:sz w:val="24"/>
          <w:szCs w:val="24"/>
        </w:rPr>
        <w:t xml:space="preserve">. NAČIN ODREĐIVANJA CIJENE PONUDE </w:t>
      </w:r>
    </w:p>
    <w:p w14:paraId="648BBA75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F7D1157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Ponuditelj izražava cijenu u eurima. Cijena ponude piše se brojkama. U cijenu ponude bez poreza na dodanu vrijednost moraju biti uračunati svi troškovi  vezani uz predmet nabave. Ponuđena cijena je fiksna i nepromjenjiva i obuhvaća sve troškove vezane uz obavljanje predmeta nabave. </w:t>
      </w:r>
    </w:p>
    <w:p w14:paraId="5C0F1397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Naručitelj je obvezan provjeriti računsku ispravnost ponude. </w:t>
      </w:r>
    </w:p>
    <w:p w14:paraId="496F71A7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Kada cijena ponude bez poreza na dodanu vrijednost izražena u troškovniku ne odgovara cijeni ponude bez poreza na dodanu vrijednost izraženoj u ponudbenom listu, vrijedi cijena ponude bez poreza na dodanu vrijednost izražena u troškovniku. </w:t>
      </w:r>
    </w:p>
    <w:p w14:paraId="57CCC657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5E1EF44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5</w:t>
      </w:r>
      <w:r w:rsidRPr="003E3436">
        <w:rPr>
          <w:rFonts w:ascii="Times New Roman" w:hAnsi="Times New Roman"/>
          <w:b/>
          <w:sz w:val="24"/>
          <w:szCs w:val="24"/>
        </w:rPr>
        <w:t xml:space="preserve">. VALUTA PONUDE: </w:t>
      </w:r>
      <w:r w:rsidRPr="003E3436">
        <w:rPr>
          <w:rFonts w:ascii="Times New Roman" w:hAnsi="Times New Roman"/>
          <w:sz w:val="24"/>
          <w:szCs w:val="24"/>
        </w:rPr>
        <w:t>Cijena ponude izražava se u eurima.</w:t>
      </w:r>
    </w:p>
    <w:p w14:paraId="27A4E09E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B49C9DD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8D21387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6</w:t>
      </w:r>
      <w:r w:rsidRPr="003E3436">
        <w:rPr>
          <w:rFonts w:ascii="Times New Roman" w:hAnsi="Times New Roman"/>
          <w:b/>
          <w:sz w:val="24"/>
          <w:szCs w:val="24"/>
        </w:rPr>
        <w:t>. KRITERIJ ZA ODABIR PONUDE:</w:t>
      </w:r>
      <w:r w:rsidRPr="003E3436">
        <w:rPr>
          <w:rFonts w:ascii="Times New Roman" w:hAnsi="Times New Roman"/>
          <w:sz w:val="24"/>
          <w:szCs w:val="24"/>
        </w:rPr>
        <w:t xml:space="preserve"> Najniža cijena ponude.</w:t>
      </w:r>
    </w:p>
    <w:p w14:paraId="61B8580C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816ADA1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9100190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7</w:t>
      </w:r>
      <w:r w:rsidRPr="003E3436">
        <w:rPr>
          <w:rFonts w:ascii="Times New Roman" w:hAnsi="Times New Roman"/>
          <w:b/>
          <w:sz w:val="24"/>
          <w:szCs w:val="24"/>
        </w:rPr>
        <w:t>. JEZIK I PISMO PONUDE</w:t>
      </w:r>
    </w:p>
    <w:p w14:paraId="16189F65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9A7B45E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Ponuditelji se obvezuju svoje ponude, zajedno sa pripadajućom dokumentacijom izraditi na hrvatskom jeziku. Ako su neki od dijelova ponude traženih dokumenata o nabavi na nekom od stranih jezika ponuditelj je dužan navedeni dokument na stranom jeziku dostaviti i prijevod na hrvatskom jeziku navedenog dokumenta izvršen po ovlaštenom sudskom tumaču.</w:t>
      </w:r>
    </w:p>
    <w:p w14:paraId="41BF4959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26DB4F2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5C38B0C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8</w:t>
      </w:r>
      <w:r w:rsidRPr="003E3436">
        <w:rPr>
          <w:rFonts w:ascii="Times New Roman" w:hAnsi="Times New Roman"/>
          <w:b/>
          <w:sz w:val="24"/>
          <w:szCs w:val="24"/>
        </w:rPr>
        <w:t>. ROK VALJANOSTI PONUDE:</w:t>
      </w:r>
      <w:r w:rsidRPr="003E3436">
        <w:rPr>
          <w:rFonts w:ascii="Times New Roman" w:hAnsi="Times New Roman"/>
          <w:sz w:val="24"/>
          <w:szCs w:val="24"/>
        </w:rPr>
        <w:t xml:space="preserve"> </w:t>
      </w:r>
    </w:p>
    <w:p w14:paraId="59BA0ABF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13B34DA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Najmanje 30 dana od dana otvaranja ponuda. Naručitelj može pisanim putem zatražiti produženje roka valjanosti ponude.</w:t>
      </w:r>
    </w:p>
    <w:p w14:paraId="67676583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4AE3606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A5B3915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9</w:t>
      </w:r>
      <w:r w:rsidRPr="003E3436">
        <w:rPr>
          <w:rFonts w:ascii="Times New Roman" w:hAnsi="Times New Roman"/>
          <w:b/>
          <w:sz w:val="24"/>
          <w:szCs w:val="24"/>
        </w:rPr>
        <w:t xml:space="preserve">. DONOŠENJE OBAVIJESTI O ODABIRU: </w:t>
      </w:r>
    </w:p>
    <w:p w14:paraId="08A99740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D1C23B3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Obavijest o odabiru najpovoljnije ponude dostavlja se ponuditeljima objavom na internetskim stranicama Županije najkasnije u roku od 30 dana od dana isteka roka za dostavu ponuda.</w:t>
      </w:r>
    </w:p>
    <w:p w14:paraId="6B9285BB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F2152F0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C77B2B4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14:paraId="470F846C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95805C4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  <w:t xml:space="preserve">          </w:t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 xml:space="preserve">         </w:t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                               </w:t>
      </w:r>
    </w:p>
    <w:p w14:paraId="00E20494" w14:textId="77777777" w:rsidR="00D8773D" w:rsidRPr="00450F22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 xml:space="preserve">  </w:t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450F22">
        <w:rPr>
          <w:rFonts w:ascii="Times New Roman" w:hAnsi="Times New Roman"/>
          <w:b/>
          <w:sz w:val="24"/>
          <w:szCs w:val="24"/>
        </w:rPr>
        <w:t>PROČELNICA</w:t>
      </w:r>
    </w:p>
    <w:p w14:paraId="79D6431B" w14:textId="77777777" w:rsidR="00D8773D" w:rsidRPr="00450F22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BD95C7F" w14:textId="77777777" w:rsidR="00D8773D" w:rsidRPr="00450F22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50F22">
        <w:rPr>
          <w:rFonts w:ascii="Times New Roman" w:hAnsi="Times New Roman"/>
          <w:b/>
          <w:sz w:val="24"/>
          <w:szCs w:val="24"/>
        </w:rPr>
        <w:t xml:space="preserve">       </w:t>
      </w:r>
    </w:p>
    <w:p w14:paraId="3090ED51" w14:textId="5F51CEE0" w:rsidR="00E4210A" w:rsidRPr="00201938" w:rsidRDefault="00D8773D" w:rsidP="0020193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</w:t>
      </w:r>
      <w:r w:rsidRPr="00450F22">
        <w:rPr>
          <w:rFonts w:ascii="Times New Roman" w:hAnsi="Times New Roman"/>
          <w:b/>
          <w:sz w:val="24"/>
          <w:szCs w:val="24"/>
        </w:rPr>
        <w:t>dr.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50F22">
        <w:rPr>
          <w:rFonts w:ascii="Times New Roman" w:hAnsi="Times New Roman"/>
          <w:b/>
          <w:sz w:val="24"/>
          <w:szCs w:val="24"/>
        </w:rPr>
        <w:t>sc. Anica Vukašinović</w:t>
      </w:r>
    </w:p>
    <w:sectPr w:rsidR="00E4210A" w:rsidRPr="002019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C735A"/>
    <w:multiLevelType w:val="hybridMultilevel"/>
    <w:tmpl w:val="4978CEFE"/>
    <w:lvl w:ilvl="0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F793D2F"/>
    <w:multiLevelType w:val="hybridMultilevel"/>
    <w:tmpl w:val="CFD48468"/>
    <w:lvl w:ilvl="0" w:tplc="0A3274F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CB4C23"/>
    <w:multiLevelType w:val="multilevel"/>
    <w:tmpl w:val="23BE8802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hr-HR" w:eastAsia="hr-HR" w:bidi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97628A0"/>
    <w:multiLevelType w:val="hybridMultilevel"/>
    <w:tmpl w:val="0DD607EC"/>
    <w:lvl w:ilvl="0" w:tplc="CA9A0990">
      <w:start w:val="1"/>
      <w:numFmt w:val="decimal"/>
      <w:lvlText w:val="%1)"/>
      <w:lvlJc w:val="left"/>
      <w:pPr>
        <w:ind w:left="502" w:hanging="360"/>
      </w:pPr>
      <w:rPr>
        <w:color w:val="auto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1069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1B47F0"/>
    <w:multiLevelType w:val="hybridMultilevel"/>
    <w:tmpl w:val="C266771E"/>
    <w:lvl w:ilvl="0" w:tplc="39EEC3C2">
      <w:start w:val="1"/>
      <w:numFmt w:val="upperRoman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2054957920">
    <w:abstractNumId w:val="2"/>
  </w:num>
  <w:num w:numId="2" w16cid:durableId="714277484">
    <w:abstractNumId w:val="4"/>
  </w:num>
  <w:num w:numId="3" w16cid:durableId="1943491633">
    <w:abstractNumId w:val="1"/>
  </w:num>
  <w:num w:numId="4" w16cid:durableId="295915240">
    <w:abstractNumId w:val="0"/>
  </w:num>
  <w:num w:numId="5" w16cid:durableId="6131014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97F"/>
    <w:rsid w:val="00080F4D"/>
    <w:rsid w:val="00124AAA"/>
    <w:rsid w:val="00170B26"/>
    <w:rsid w:val="001C787C"/>
    <w:rsid w:val="001F3FEF"/>
    <w:rsid w:val="00201938"/>
    <w:rsid w:val="00226C8E"/>
    <w:rsid w:val="002B73FD"/>
    <w:rsid w:val="002D1CF5"/>
    <w:rsid w:val="0031086E"/>
    <w:rsid w:val="00337208"/>
    <w:rsid w:val="003B1808"/>
    <w:rsid w:val="003E2847"/>
    <w:rsid w:val="003F7A57"/>
    <w:rsid w:val="004174F1"/>
    <w:rsid w:val="004C1813"/>
    <w:rsid w:val="004C22FE"/>
    <w:rsid w:val="004E1FAB"/>
    <w:rsid w:val="004F1DE4"/>
    <w:rsid w:val="005425B6"/>
    <w:rsid w:val="00576C64"/>
    <w:rsid w:val="005C1EA0"/>
    <w:rsid w:val="005E1DAE"/>
    <w:rsid w:val="006309D4"/>
    <w:rsid w:val="00640AC4"/>
    <w:rsid w:val="0072162F"/>
    <w:rsid w:val="007664D4"/>
    <w:rsid w:val="00782E8E"/>
    <w:rsid w:val="00796017"/>
    <w:rsid w:val="0084641D"/>
    <w:rsid w:val="0085770C"/>
    <w:rsid w:val="009109DE"/>
    <w:rsid w:val="00996020"/>
    <w:rsid w:val="009F7EA1"/>
    <w:rsid w:val="00AB7B8C"/>
    <w:rsid w:val="00B74C1F"/>
    <w:rsid w:val="00C55A62"/>
    <w:rsid w:val="00C74B92"/>
    <w:rsid w:val="00D8773D"/>
    <w:rsid w:val="00DF44D2"/>
    <w:rsid w:val="00E4210A"/>
    <w:rsid w:val="00E45736"/>
    <w:rsid w:val="00EC197F"/>
    <w:rsid w:val="00F30900"/>
    <w:rsid w:val="00FE6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E52D8"/>
  <w15:chartTrackingRefBased/>
  <w15:docId w15:val="{C9910B06-95C2-4E78-9DC1-406440235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773D"/>
    <w:pPr>
      <w:spacing w:line="254" w:lineRule="auto"/>
    </w:pPr>
    <w:rPr>
      <w:kern w:val="0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EC19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EC19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EC19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EC19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EC19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EC19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EC19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EC19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EC19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EC19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EC19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EC19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EC197F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EC197F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EC197F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EC197F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EC197F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EC197F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EC19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EC19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EC19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EC19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EC19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EC197F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EC197F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EC197F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EC19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EC197F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EC197F"/>
    <w:rPr>
      <w:b/>
      <w:bCs/>
      <w:smallCaps/>
      <w:color w:val="2F5496" w:themeColor="accent1" w:themeShade="BF"/>
      <w:spacing w:val="5"/>
    </w:rPr>
  </w:style>
  <w:style w:type="character" w:styleId="Hiperveza">
    <w:name w:val="Hyperlink"/>
    <w:uiPriority w:val="99"/>
    <w:unhideWhenUsed/>
    <w:rsid w:val="00D8773D"/>
    <w:rPr>
      <w:color w:val="0000FF"/>
      <w:u w:val="single"/>
    </w:rPr>
  </w:style>
  <w:style w:type="character" w:customStyle="1" w:styleId="Heading1">
    <w:name w:val="Heading #1_"/>
    <w:link w:val="Heading10"/>
    <w:rsid w:val="00D8773D"/>
    <w:rPr>
      <w:rFonts w:ascii="Times New Roman" w:eastAsia="Times New Roman" w:hAnsi="Times New Roman"/>
      <w:b/>
      <w:bCs/>
      <w:shd w:val="clear" w:color="auto" w:fill="FFFFFF"/>
    </w:rPr>
  </w:style>
  <w:style w:type="paragraph" w:customStyle="1" w:styleId="Heading10">
    <w:name w:val="Heading #1"/>
    <w:basedOn w:val="Normal"/>
    <w:link w:val="Heading1"/>
    <w:rsid w:val="00D8773D"/>
    <w:pPr>
      <w:widowControl w:val="0"/>
      <w:shd w:val="clear" w:color="auto" w:fill="FFFFFF"/>
      <w:spacing w:before="60" w:after="0" w:line="317" w:lineRule="exact"/>
      <w:ind w:hanging="420"/>
      <w:outlineLvl w:val="0"/>
    </w:pPr>
    <w:rPr>
      <w:rFonts w:ascii="Times New Roman" w:eastAsia="Times New Roman" w:hAnsi="Times New Roman"/>
      <w:b/>
      <w:bCs/>
      <w:kern w:val="2"/>
      <w14:ligatures w14:val="standardContextual"/>
    </w:rPr>
  </w:style>
  <w:style w:type="character" w:customStyle="1" w:styleId="Bodytext2">
    <w:name w:val="Body text (2)_"/>
    <w:link w:val="Bodytext20"/>
    <w:rsid w:val="00D8773D"/>
    <w:rPr>
      <w:rFonts w:ascii="Times New Roman" w:eastAsia="Times New Roman" w:hAnsi="Times New Roman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D8773D"/>
    <w:pPr>
      <w:widowControl w:val="0"/>
      <w:shd w:val="clear" w:color="auto" w:fill="FFFFFF"/>
      <w:spacing w:after="180" w:line="293" w:lineRule="exact"/>
      <w:ind w:hanging="420"/>
    </w:pPr>
    <w:rPr>
      <w:rFonts w:ascii="Times New Roman" w:eastAsia="Times New Roman" w:hAnsi="Times New Roman"/>
      <w:kern w:val="2"/>
      <w14:ligatures w14:val="standardContextual"/>
    </w:rPr>
  </w:style>
  <w:style w:type="character" w:customStyle="1" w:styleId="Bodytext4105pt">
    <w:name w:val="Body text (4) + 10.5 pt"/>
    <w:rsid w:val="00D8773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hr-HR" w:eastAsia="hr-HR" w:bidi="hr-HR"/>
    </w:rPr>
  </w:style>
  <w:style w:type="character" w:customStyle="1" w:styleId="Bodytext4">
    <w:name w:val="Body text (4)"/>
    <w:rsid w:val="00D8773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hr-HR" w:eastAsia="hr-HR" w:bidi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horvatovic@bpz.h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isarnicaSB@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pz.hr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6</Pages>
  <Words>1837</Words>
  <Characters>10477</Characters>
  <Application>Microsoft Office Word</Application>
  <DocSecurity>0</DocSecurity>
  <Lines>87</Lines>
  <Paragraphs>24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Horvatović</dc:creator>
  <cp:keywords/>
  <dc:description/>
  <cp:lastModifiedBy>Jasmina Horvatović</cp:lastModifiedBy>
  <cp:revision>32</cp:revision>
  <dcterms:created xsi:type="dcterms:W3CDTF">2025-10-27T12:05:00Z</dcterms:created>
  <dcterms:modified xsi:type="dcterms:W3CDTF">2025-10-29T11:33:00Z</dcterms:modified>
</cp:coreProperties>
</file>