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737CA" w14:textId="77777777" w:rsidR="00B9594D" w:rsidRPr="00B9594D" w:rsidRDefault="00B9594D" w:rsidP="00B9594D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pict w14:anchorId="4DF918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0pt">
            <v:imagedata r:id="rId5" r:href="rId6"/>
          </v:shape>
        </w:pict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9594D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</w:p>
    <w:p w14:paraId="02F2447F" w14:textId="77777777" w:rsidR="00B9594D" w:rsidRPr="00B9594D" w:rsidRDefault="00B9594D" w:rsidP="00B9594D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B9594D">
        <w:rPr>
          <w:rFonts w:ascii="Arial" w:eastAsia="Times New Roman" w:hAnsi="Arial" w:cs="Times New Roman"/>
          <w:b/>
          <w:sz w:val="24"/>
          <w:szCs w:val="24"/>
          <w:lang w:eastAsia="hr-HR"/>
        </w:rPr>
        <w:t>REPUBLIKA HRVATSKA</w:t>
      </w:r>
    </w:p>
    <w:p w14:paraId="233A6520" w14:textId="77777777" w:rsidR="00B9594D" w:rsidRPr="00B9594D" w:rsidRDefault="00B9594D" w:rsidP="00B9594D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B9594D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7E5447B1" w14:textId="057FD00E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UPRAVNI ODJEL ZA OPĆU UPRAVU</w:t>
      </w:r>
    </w:p>
    <w:p w14:paraId="4D6181B6" w14:textId="5A92C74E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I IMOVINSKO-PRAVNE POSLOVE</w:t>
      </w:r>
    </w:p>
    <w:p w14:paraId="024F55B4" w14:textId="63EB8F9B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KLASA: 112-01/24-03/</w:t>
      </w:r>
      <w:r w:rsidR="00F8462B">
        <w:rPr>
          <w:rFonts w:ascii="Times New Roman" w:hAnsi="Times New Roman" w:cs="Times New Roman"/>
          <w:b/>
          <w:sz w:val="24"/>
          <w:szCs w:val="24"/>
        </w:rPr>
        <w:t>6</w:t>
      </w:r>
    </w:p>
    <w:p w14:paraId="38978C5E" w14:textId="766C689B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URBROJ: 2178-02/1-24-</w:t>
      </w:r>
      <w:r w:rsidR="00CF3E0A">
        <w:rPr>
          <w:rFonts w:ascii="Times New Roman" w:hAnsi="Times New Roman" w:cs="Times New Roman"/>
          <w:b/>
          <w:sz w:val="24"/>
          <w:szCs w:val="24"/>
        </w:rPr>
        <w:t>2</w:t>
      </w:r>
    </w:p>
    <w:p w14:paraId="28F0D1E9" w14:textId="1B995200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Slavonski Brod, 11. lipnja</w:t>
      </w:r>
      <w:r w:rsidR="00F84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>2024.</w:t>
      </w:r>
    </w:p>
    <w:p w14:paraId="6F6EA52D" w14:textId="77777777" w:rsidR="0094368A" w:rsidRPr="00995BDA" w:rsidRDefault="0094368A" w:rsidP="009436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C39BFF" w14:textId="65C7554B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29. Zakona o službenicima i namještenicima u lokalnoj i područnoj (regionalnoj) samoupravi </w:t>
      </w:r>
      <w:r w:rsidRPr="00995BDA"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pročelnik Upravnog odjela za opću upravu i imovinsko-pravne poslove Brodsko-posavske županije objavljuje:</w:t>
      </w:r>
    </w:p>
    <w:p w14:paraId="254447CD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78345DD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121BF738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55E7E134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za prijam u službu na određeno vrijeme</w:t>
      </w:r>
    </w:p>
    <w:p w14:paraId="3BB77B22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08FB88C5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34BA90A2" w14:textId="146A6920" w:rsidR="0094368A" w:rsidRPr="00995BDA" w:rsidRDefault="0094368A" w:rsidP="0094368A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UPRAVNI ODJEL ZA OPĆU UPRAVU I IMOVINSKO-PRAVNE POSLOVE</w:t>
      </w:r>
    </w:p>
    <w:p w14:paraId="744B70FD" w14:textId="77777777" w:rsidR="0094368A" w:rsidRPr="00995BDA" w:rsidRDefault="0094368A" w:rsidP="0094368A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0D3A8775" w14:textId="73E01758" w:rsidR="0094368A" w:rsidRPr="00995BDA" w:rsidRDefault="0094368A" w:rsidP="0094368A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995BDA">
        <w:rPr>
          <w:rFonts w:ascii="Times New Roman" w:hAnsi="Times New Roman" w:cs="Times New Roman"/>
          <w:b/>
          <w:i/>
          <w:sz w:val="24"/>
          <w:szCs w:val="24"/>
        </w:rPr>
        <w:t xml:space="preserve">Odsjek za </w:t>
      </w:r>
      <w:r w:rsidR="00995BDA" w:rsidRPr="00995BDA">
        <w:rPr>
          <w:rFonts w:ascii="Times New Roman" w:hAnsi="Times New Roman" w:cs="Times New Roman"/>
          <w:b/>
          <w:i/>
          <w:sz w:val="24"/>
          <w:szCs w:val="24"/>
        </w:rPr>
        <w:t>imovinsko-</w:t>
      </w:r>
      <w:r w:rsidRPr="00995BDA">
        <w:rPr>
          <w:rFonts w:ascii="Times New Roman" w:hAnsi="Times New Roman" w:cs="Times New Roman"/>
          <w:b/>
          <w:i/>
          <w:sz w:val="24"/>
          <w:szCs w:val="24"/>
        </w:rPr>
        <w:t>pravne poslove</w:t>
      </w:r>
      <w:r w:rsidR="00995BDA" w:rsidRPr="00995BDA">
        <w:rPr>
          <w:rFonts w:ascii="Times New Roman" w:hAnsi="Times New Roman" w:cs="Times New Roman"/>
          <w:b/>
          <w:i/>
          <w:sz w:val="24"/>
          <w:szCs w:val="24"/>
        </w:rPr>
        <w:t xml:space="preserve"> i besplatnu pravnu pomoć</w:t>
      </w:r>
    </w:p>
    <w:p w14:paraId="196B5C90" w14:textId="77777777" w:rsidR="0094368A" w:rsidRPr="00995BDA" w:rsidRDefault="0094368A" w:rsidP="0094368A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96CEF3B" w14:textId="77777777" w:rsidR="0094368A" w:rsidRPr="00995BDA" w:rsidRDefault="0094368A" w:rsidP="0094368A">
      <w:pPr>
        <w:pStyle w:val="Odlomakpopisa"/>
        <w:numPr>
          <w:ilvl w:val="0"/>
          <w:numId w:val="1"/>
        </w:numPr>
        <w:spacing w:after="0" w:line="240" w:lineRule="auto"/>
        <w:contextualSpacing w:val="0"/>
        <w:rPr>
          <w:b/>
          <w:color w:val="000000" w:themeColor="text1"/>
          <w:sz w:val="24"/>
          <w:szCs w:val="24"/>
        </w:rPr>
      </w:pPr>
      <w:r w:rsidRPr="00995BDA">
        <w:rPr>
          <w:b/>
          <w:color w:val="000000" w:themeColor="text1"/>
          <w:sz w:val="24"/>
          <w:szCs w:val="24"/>
        </w:rPr>
        <w:t>REFERENT ZA ADMINISTRATIVNO-TEHNIČKE POSLOVE</w:t>
      </w:r>
    </w:p>
    <w:p w14:paraId="69F2B775" w14:textId="77777777" w:rsidR="0094368A" w:rsidRPr="00995BDA" w:rsidRDefault="0094368A" w:rsidP="0094368A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 w:rsidRPr="00995BDA">
        <w:rPr>
          <w:sz w:val="24"/>
          <w:szCs w:val="24"/>
        </w:rPr>
        <w:t>1 izvršitelj/</w:t>
      </w:r>
      <w:proofErr w:type="spellStart"/>
      <w:r w:rsidRPr="00995BDA">
        <w:rPr>
          <w:sz w:val="24"/>
          <w:szCs w:val="24"/>
        </w:rPr>
        <w:t>ica</w:t>
      </w:r>
      <w:proofErr w:type="spellEnd"/>
      <w:r w:rsidRPr="00995BDA">
        <w:rPr>
          <w:sz w:val="24"/>
          <w:szCs w:val="24"/>
        </w:rPr>
        <w:t xml:space="preserve"> na određeno vrijeme </w:t>
      </w:r>
    </w:p>
    <w:p w14:paraId="1F74F0E7" w14:textId="77777777" w:rsidR="0094368A" w:rsidRPr="00995BDA" w:rsidRDefault="0094368A" w:rsidP="0094368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44A88E2" w14:textId="77777777" w:rsidR="0094368A" w:rsidRPr="00995BDA" w:rsidRDefault="0094368A" w:rsidP="009436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7024C339" w14:textId="7729D5F9" w:rsidR="0094368A" w:rsidRPr="00995BDA" w:rsidRDefault="0094368A" w:rsidP="0094368A">
      <w:pPr>
        <w:pStyle w:val="Odlomakpopisa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srednja stručna sprema upravne, birotehničke, ekonomske ili opće struke</w:t>
      </w:r>
    </w:p>
    <w:p w14:paraId="70A0D1B7" w14:textId="77777777" w:rsidR="0094368A" w:rsidRPr="00995BDA" w:rsidRDefault="0094368A" w:rsidP="0094368A">
      <w:pPr>
        <w:pStyle w:val="Odlomakpopisa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najmanje  jedna  godina  radnog  iskustva  na  odgovarajućim  poslovima</w:t>
      </w:r>
    </w:p>
    <w:p w14:paraId="5D51AE04" w14:textId="77777777" w:rsidR="0094368A" w:rsidRPr="00995BDA" w:rsidRDefault="0094368A" w:rsidP="0094368A">
      <w:pPr>
        <w:pStyle w:val="Odlomakpopisa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poznavanje rada na računalu</w:t>
      </w:r>
    </w:p>
    <w:p w14:paraId="4CF40E27" w14:textId="218DC864" w:rsidR="0094368A" w:rsidRPr="00995BDA" w:rsidRDefault="0094368A" w:rsidP="0094368A">
      <w:pPr>
        <w:pStyle w:val="Odlomakpopisa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995BDA">
        <w:rPr>
          <w:color w:val="000000" w:themeColor="text1"/>
          <w:sz w:val="24"/>
          <w:szCs w:val="24"/>
        </w:rPr>
        <w:t>položen državni ispit</w:t>
      </w:r>
    </w:p>
    <w:p w14:paraId="4E258063" w14:textId="77777777" w:rsidR="0094368A" w:rsidRPr="00995BDA" w:rsidRDefault="0094368A" w:rsidP="0094368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49CFCA8E" w14:textId="574D5E3F" w:rsidR="0094368A" w:rsidRPr="00995BDA" w:rsidRDefault="0094368A" w:rsidP="0094368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439A8200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197A20BB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7D465A88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0F0C00E1" w14:textId="6893C309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Osoba koja ima potrebno radno iskustvo na odgovarajućim poslovima, a nema položen državni ispit može se primiti u službu i rasporediti na radno mjesto pod uvjetom da ispit položi </w:t>
      </w:r>
      <w:r w:rsidR="00282337">
        <w:rPr>
          <w:rFonts w:ascii="Times New Roman" w:hAnsi="Times New Roman" w:cs="Times New Roman"/>
          <w:sz w:val="24"/>
          <w:szCs w:val="24"/>
        </w:rPr>
        <w:t xml:space="preserve">u zakonskom </w:t>
      </w:r>
      <w:proofErr w:type="spellStart"/>
      <w:r w:rsidR="00282337">
        <w:rPr>
          <w:rFonts w:ascii="Times New Roman" w:hAnsi="Times New Roman" w:cs="Times New Roman"/>
          <w:sz w:val="24"/>
          <w:szCs w:val="24"/>
        </w:rPr>
        <w:t>ro</w:t>
      </w:r>
      <w:proofErr w:type="spellEnd"/>
    </w:p>
    <w:p w14:paraId="5A8A79C0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lastRenderedPageBreak/>
        <w:t>Prijava na oglas mora sadržavati podatke o podnositelju prijave (osobno ime, adresa stanovanja, broj telefona, po mogućnosti e-mail adresa) i naziv radnog mjesta na koje se prijava odnosi.</w:t>
      </w:r>
    </w:p>
    <w:p w14:paraId="0D6D9591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400F94D9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30CE1303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6CBC2D2F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0A1E4EC7" w14:textId="0CBA3FC0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svjedodžbe) </w:t>
      </w:r>
    </w:p>
    <w:p w14:paraId="47C0CE95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4AC1FD00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0F13BECC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3CE76D8E" w14:textId="1562AD3E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b) ugovor o radu ili rješenje o rasporedu ili potvrda poslodavca (koja mora sadržavati vrstu poslova koju je obavljao, vrstu stručne spreme tih poslova i vremenska razdoblja u kojima je obavljao navedene poslove)</w:t>
      </w:r>
    </w:p>
    <w:p w14:paraId="11BFEC97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0AE416DB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6B4D734C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154D1D1A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4A6236E7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34E10832" w14:textId="40675231" w:rsidR="0094368A" w:rsidRPr="00995BDA" w:rsidRDefault="0094368A" w:rsidP="0094368A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</w:t>
      </w:r>
      <w:r w:rsidR="00995BDA">
        <w:rPr>
          <w:color w:val="231F20"/>
        </w:rPr>
        <w:t xml:space="preserve">, </w:t>
      </w:r>
      <w:r w:rsidRPr="00995BDA">
        <w:rPr>
          <w:color w:val="231F20"/>
        </w:rPr>
        <w:t>84/21</w:t>
      </w:r>
      <w:r w:rsidR="00995BDA">
        <w:rPr>
          <w:color w:val="231F20"/>
        </w:rPr>
        <w:t xml:space="preserve"> i 156/23</w:t>
      </w:r>
      <w:r w:rsidRPr="00995BDA">
        <w:rPr>
          <w:color w:val="231F20"/>
        </w:rPr>
        <w:t>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oglas pozvati na to pravo te ima prednost u odnosu na ostale kandidate samo pod jednakim uvjetima.</w:t>
      </w:r>
    </w:p>
    <w:p w14:paraId="38043C8F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7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1593FDFD" w14:textId="77777777" w:rsidR="0094368A" w:rsidRPr="00995BDA" w:rsidRDefault="0094368A" w:rsidP="0094368A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698383B0" w14:textId="77777777" w:rsidR="0094368A" w:rsidRPr="00995BDA" w:rsidRDefault="0094368A" w:rsidP="0094368A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lastRenderedPageBreak/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755FDA4A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7946438A" w14:textId="77777777" w:rsidR="0094368A" w:rsidRPr="00995BDA" w:rsidRDefault="0094368A" w:rsidP="0094368A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Postupak prijma u službu na određeno vrijeme putem oglasa provodi povjerenstvo koje imenuje pročelnik upravnog tijela.</w:t>
      </w:r>
    </w:p>
    <w:p w14:paraId="1799EC50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9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95BDA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70B7130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5D01F3C9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2EF24C73" w14:textId="6D40D1EE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Prijave na oglas podnose se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na adresu: Brodsko-posavska županija, Upravni odjel za </w:t>
      </w:r>
      <w:r w:rsidR="00995BDA" w:rsidRPr="00995BDA">
        <w:rPr>
          <w:rFonts w:ascii="Times New Roman" w:hAnsi="Times New Roman" w:cs="Times New Roman"/>
          <w:b/>
          <w:sz w:val="24"/>
          <w:szCs w:val="24"/>
        </w:rPr>
        <w:t>opću upravu i imovinsko-pravne poslove</w:t>
      </w:r>
      <w:r w:rsidRPr="00995BDA">
        <w:rPr>
          <w:rFonts w:ascii="Times New Roman" w:hAnsi="Times New Roman" w:cs="Times New Roman"/>
          <w:b/>
          <w:sz w:val="24"/>
          <w:szCs w:val="24"/>
        </w:rPr>
        <w:t>, Slavonski Brod, Petra Krešimira IV. broj 1</w:t>
      </w:r>
      <w:r w:rsidRPr="00995BDA"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206B96DF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5A879A3D" w14:textId="77777777" w:rsidR="0094368A" w:rsidRPr="00995BDA" w:rsidRDefault="0094368A" w:rsidP="0094368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1F34FCF7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4ED94B4C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prijavljenim na oglas.</w:t>
      </w:r>
    </w:p>
    <w:p w14:paraId="012A8BF6" w14:textId="77777777" w:rsidR="0094368A" w:rsidRPr="00995BDA" w:rsidRDefault="0094368A" w:rsidP="00943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Nakon raspisanog oglasa ne mora se izvršiti izbor, ali se u tom slučaju donosi odluka o poništenju oglasa protiv koje nije dopušteno podnošenje pravnih lijekova. Odluka se dostavlja svim kandidatima/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prijavljenim na oglas. </w:t>
      </w:r>
    </w:p>
    <w:p w14:paraId="58481EAD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61CDC989" w14:textId="77777777" w:rsidR="0094368A" w:rsidRPr="00995BDA" w:rsidRDefault="0094368A" w:rsidP="0094368A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EB96749" w14:textId="77777777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BC1F2F" w14:textId="77777777" w:rsidR="0094368A" w:rsidRPr="00995BDA" w:rsidRDefault="0094368A" w:rsidP="00943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01D8D965" w14:textId="77777777" w:rsidR="0094368A" w:rsidRPr="00995BDA" w:rsidRDefault="0094368A">
      <w:pPr>
        <w:rPr>
          <w:rFonts w:ascii="Times New Roman" w:hAnsi="Times New Roman" w:cs="Times New Roman"/>
          <w:sz w:val="24"/>
          <w:szCs w:val="24"/>
        </w:rPr>
      </w:pPr>
    </w:p>
    <w:sectPr w:rsidR="0094368A" w:rsidRPr="00995BDA" w:rsidSect="0005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81BC4"/>
    <w:multiLevelType w:val="hybridMultilevel"/>
    <w:tmpl w:val="F5186388"/>
    <w:lvl w:ilvl="0" w:tplc="041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F5612EC"/>
    <w:multiLevelType w:val="hybridMultilevel"/>
    <w:tmpl w:val="55228032"/>
    <w:lvl w:ilvl="0" w:tplc="DCBE0C04">
      <w:start w:val="3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60B25575"/>
    <w:multiLevelType w:val="hybridMultilevel"/>
    <w:tmpl w:val="96606E9E"/>
    <w:lvl w:ilvl="0" w:tplc="ADF2C130">
      <w:start w:val="28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02" w:hanging="360"/>
      </w:pPr>
    </w:lvl>
    <w:lvl w:ilvl="2" w:tplc="041A001B" w:tentative="1">
      <w:start w:val="1"/>
      <w:numFmt w:val="lowerRoman"/>
      <w:lvlText w:val="%3."/>
      <w:lvlJc w:val="right"/>
      <w:pPr>
        <w:ind w:left="2622" w:hanging="180"/>
      </w:pPr>
    </w:lvl>
    <w:lvl w:ilvl="3" w:tplc="041A000F" w:tentative="1">
      <w:start w:val="1"/>
      <w:numFmt w:val="decimal"/>
      <w:lvlText w:val="%4."/>
      <w:lvlJc w:val="left"/>
      <w:pPr>
        <w:ind w:left="3342" w:hanging="360"/>
      </w:pPr>
    </w:lvl>
    <w:lvl w:ilvl="4" w:tplc="041A0019" w:tentative="1">
      <w:start w:val="1"/>
      <w:numFmt w:val="lowerLetter"/>
      <w:lvlText w:val="%5."/>
      <w:lvlJc w:val="left"/>
      <w:pPr>
        <w:ind w:left="4062" w:hanging="360"/>
      </w:pPr>
    </w:lvl>
    <w:lvl w:ilvl="5" w:tplc="041A001B" w:tentative="1">
      <w:start w:val="1"/>
      <w:numFmt w:val="lowerRoman"/>
      <w:lvlText w:val="%6."/>
      <w:lvlJc w:val="right"/>
      <w:pPr>
        <w:ind w:left="4782" w:hanging="180"/>
      </w:pPr>
    </w:lvl>
    <w:lvl w:ilvl="6" w:tplc="041A000F" w:tentative="1">
      <w:start w:val="1"/>
      <w:numFmt w:val="decimal"/>
      <w:lvlText w:val="%7."/>
      <w:lvlJc w:val="left"/>
      <w:pPr>
        <w:ind w:left="5502" w:hanging="360"/>
      </w:pPr>
    </w:lvl>
    <w:lvl w:ilvl="7" w:tplc="041A0019" w:tentative="1">
      <w:start w:val="1"/>
      <w:numFmt w:val="lowerLetter"/>
      <w:lvlText w:val="%8."/>
      <w:lvlJc w:val="left"/>
      <w:pPr>
        <w:ind w:left="6222" w:hanging="360"/>
      </w:pPr>
    </w:lvl>
    <w:lvl w:ilvl="8" w:tplc="041A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3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411CFC"/>
    <w:multiLevelType w:val="hybridMultilevel"/>
    <w:tmpl w:val="31A2735E"/>
    <w:lvl w:ilvl="0" w:tplc="041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 w16cid:durableId="17253314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6753610">
    <w:abstractNumId w:val="2"/>
  </w:num>
  <w:num w:numId="3" w16cid:durableId="874732710">
    <w:abstractNumId w:val="3"/>
  </w:num>
  <w:num w:numId="4" w16cid:durableId="623343068">
    <w:abstractNumId w:val="4"/>
  </w:num>
  <w:num w:numId="5" w16cid:durableId="729692103">
    <w:abstractNumId w:val="1"/>
  </w:num>
  <w:num w:numId="6" w16cid:durableId="587270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68A"/>
    <w:rsid w:val="00282337"/>
    <w:rsid w:val="00615972"/>
    <w:rsid w:val="0094368A"/>
    <w:rsid w:val="00995BDA"/>
    <w:rsid w:val="00B9594D"/>
    <w:rsid w:val="00CF3E0A"/>
    <w:rsid w:val="00F8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E6787"/>
  <w15:chartTrackingRefBased/>
  <w15:docId w15:val="{9F75F05B-1CEC-4598-A736-C61CDA8F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68A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4368A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4368A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94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94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kermit</dc:creator>
  <cp:keywords/>
  <dc:description/>
  <cp:lastModifiedBy>Izabela Belić</cp:lastModifiedBy>
  <cp:revision>2</cp:revision>
  <cp:lastPrinted>2024-06-10T10:58:00Z</cp:lastPrinted>
  <dcterms:created xsi:type="dcterms:W3CDTF">2024-06-12T06:17:00Z</dcterms:created>
  <dcterms:modified xsi:type="dcterms:W3CDTF">2024-06-12T06:17:00Z</dcterms:modified>
</cp:coreProperties>
</file>