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D0FC13" w14:textId="77777777" w:rsidR="004A4B70" w:rsidRDefault="004A4B70" w:rsidP="004A4B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B3DF9B" w14:textId="77777777" w:rsidR="005C7797" w:rsidRPr="005C7797" w:rsidRDefault="005C7797" w:rsidP="005C7797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</w:rPr>
      </w:pP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5C7797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5C7797">
        <w:rPr>
          <w:rFonts w:ascii="Arial" w:eastAsia="Times New Roman" w:hAnsi="Arial" w:cs="Times New Roman"/>
          <w:sz w:val="28"/>
          <w:szCs w:val="28"/>
        </w:rPr>
        <w:pict w14:anchorId="25AEA9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0pt">
            <v:imagedata r:id="rId5" r:href="rId6"/>
          </v:shape>
        </w:pict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5C7797">
        <w:rPr>
          <w:rFonts w:ascii="Arial" w:eastAsia="Times New Roman" w:hAnsi="Arial" w:cs="Times New Roman"/>
          <w:sz w:val="28"/>
          <w:szCs w:val="28"/>
        </w:rPr>
        <w:fldChar w:fldCharType="end"/>
      </w:r>
    </w:p>
    <w:p w14:paraId="67960C81" w14:textId="77777777" w:rsidR="005C7797" w:rsidRPr="005C7797" w:rsidRDefault="005C7797" w:rsidP="005C7797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</w:rPr>
      </w:pPr>
      <w:r w:rsidRPr="005C7797">
        <w:rPr>
          <w:rFonts w:ascii="Arial" w:eastAsia="Times New Roman" w:hAnsi="Arial" w:cs="Times New Roman"/>
          <w:b/>
          <w:sz w:val="24"/>
          <w:szCs w:val="24"/>
        </w:rPr>
        <w:t xml:space="preserve">          REPUBLIKA HRVATSKA</w:t>
      </w:r>
    </w:p>
    <w:p w14:paraId="026AB0D8" w14:textId="77777777" w:rsidR="005C7797" w:rsidRPr="005C7797" w:rsidRDefault="005C7797" w:rsidP="005C7797">
      <w:pPr>
        <w:spacing w:after="0" w:line="240" w:lineRule="auto"/>
        <w:ind w:left="-540"/>
        <w:rPr>
          <w:rFonts w:ascii="Arial" w:eastAsia="Times New Roman" w:hAnsi="Arial" w:cs="Times New Roman"/>
          <w:b/>
        </w:rPr>
      </w:pPr>
      <w:r w:rsidRPr="005C7797">
        <w:rPr>
          <w:rFonts w:ascii="Arial" w:eastAsia="Times New Roman" w:hAnsi="Arial" w:cs="Times New Roman"/>
          <w:b/>
        </w:rPr>
        <w:t xml:space="preserve">    BRODSKO-POSAVSKA ŽUPANIJA</w:t>
      </w:r>
    </w:p>
    <w:p w14:paraId="0BA0365A" w14:textId="319DD535" w:rsidR="004A4B70" w:rsidRPr="00824811" w:rsidRDefault="004A4B70" w:rsidP="004A4B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4811">
        <w:rPr>
          <w:rFonts w:ascii="Times New Roman" w:eastAsia="Times New Roman" w:hAnsi="Times New Roman" w:cs="Times New Roman"/>
          <w:b/>
          <w:sz w:val="24"/>
          <w:szCs w:val="24"/>
        </w:rPr>
        <w:t>KLASA: 112-01/24-02/6</w:t>
      </w:r>
    </w:p>
    <w:p w14:paraId="1C51DCC9" w14:textId="1EF1CD7A" w:rsidR="004A4B70" w:rsidRPr="00824811" w:rsidRDefault="004A4B70" w:rsidP="004A4B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24811"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 w:rsidRPr="0082481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2178-08-01/6-24-12</w:t>
      </w:r>
    </w:p>
    <w:p w14:paraId="0B8FC671" w14:textId="77777777" w:rsidR="004A4B70" w:rsidRPr="00824811" w:rsidRDefault="004A4B70" w:rsidP="004A4B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4811">
        <w:rPr>
          <w:rFonts w:ascii="Times New Roman" w:eastAsia="Times New Roman" w:hAnsi="Times New Roman" w:cs="Times New Roman"/>
          <w:b/>
          <w:sz w:val="24"/>
          <w:szCs w:val="24"/>
        </w:rPr>
        <w:t xml:space="preserve">Slavonski Brod, 1. srpnja 2024. </w:t>
      </w:r>
    </w:p>
    <w:p w14:paraId="25BC921A" w14:textId="77777777" w:rsidR="004A4B70" w:rsidRPr="00824811" w:rsidRDefault="004A4B70" w:rsidP="004A4B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3DBA00" w14:textId="77777777" w:rsidR="004A4B70" w:rsidRPr="00824811" w:rsidRDefault="004A4B70" w:rsidP="004A4B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CBB5F3" w14:textId="77777777" w:rsidR="00824811" w:rsidRDefault="004A4B70" w:rsidP="004A4B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4811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780198B5" w14:textId="77777777" w:rsidR="00824811" w:rsidRDefault="00824811" w:rsidP="004A4B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156193" w14:textId="631000F5" w:rsidR="004A4B70" w:rsidRPr="00824811" w:rsidRDefault="004A4B70" w:rsidP="008248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4811">
        <w:rPr>
          <w:rFonts w:ascii="Times New Roman" w:eastAsia="Times New Roman" w:hAnsi="Times New Roman" w:cs="Times New Roman"/>
          <w:sz w:val="24"/>
          <w:szCs w:val="24"/>
        </w:rPr>
        <w:t>Na temelju članka 24. stavka 5.</w:t>
      </w:r>
      <w:r w:rsidRPr="0082481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24811">
        <w:rPr>
          <w:rFonts w:ascii="Times New Roman" w:eastAsia="Times New Roman" w:hAnsi="Times New Roman" w:cs="Times New Roman"/>
          <w:sz w:val="24"/>
          <w:szCs w:val="24"/>
        </w:rPr>
        <w:t>Zakona o službenicima i namještenicima u lokalnoj i područnoj (regionalnoj) samoupravi („Narodne novine“ br. 86/08, 61/11, 4/18, 112/19), pročelnica Upravnog odjela za poslove župana i Županijske skupštine Brodsko-posavske županije, privremeni pročelnik Upravnog odjela za zdravstvo, socijalnu skrb i hrvatske branitelje i pročelnica Službe za unutarnju reviziju donose:</w:t>
      </w:r>
    </w:p>
    <w:p w14:paraId="54FE48A9" w14:textId="1FA46AB3" w:rsidR="004A4B70" w:rsidRDefault="004A4B70" w:rsidP="004A4B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9E170B" w14:textId="77777777" w:rsidR="00824811" w:rsidRPr="00824811" w:rsidRDefault="00824811" w:rsidP="004A4B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366305" w14:textId="77777777" w:rsidR="004A4B70" w:rsidRPr="00824811" w:rsidRDefault="004A4B70" w:rsidP="004A4B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4811">
        <w:rPr>
          <w:rFonts w:ascii="Times New Roman" w:eastAsia="Times New Roman" w:hAnsi="Times New Roman" w:cs="Times New Roman"/>
          <w:b/>
          <w:sz w:val="24"/>
          <w:szCs w:val="24"/>
        </w:rPr>
        <w:t>ODLUKU</w:t>
      </w:r>
    </w:p>
    <w:p w14:paraId="538198AC" w14:textId="71D1CE6E" w:rsidR="004A4B70" w:rsidRPr="00824811" w:rsidRDefault="004A4B70" w:rsidP="004A4B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4811">
        <w:rPr>
          <w:rFonts w:ascii="Times New Roman" w:eastAsia="Times New Roman" w:hAnsi="Times New Roman" w:cs="Times New Roman"/>
          <w:b/>
          <w:sz w:val="24"/>
          <w:szCs w:val="24"/>
        </w:rPr>
        <w:t>o poništenju javnog natječaja</w:t>
      </w:r>
    </w:p>
    <w:p w14:paraId="2DCAE0DE" w14:textId="77777777" w:rsidR="004A4B70" w:rsidRPr="00824811" w:rsidRDefault="004A4B70" w:rsidP="004A4B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216B14" w14:textId="77777777" w:rsidR="004A4B70" w:rsidRPr="00824811" w:rsidRDefault="004A4B70" w:rsidP="004A4B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C8F947" w14:textId="77777777" w:rsidR="00824811" w:rsidRPr="00824811" w:rsidRDefault="004A4B70" w:rsidP="00824811">
      <w:pPr>
        <w:pStyle w:val="tekst"/>
        <w:spacing w:before="0" w:beforeAutospacing="0" w:after="0" w:afterAutospacing="0" w:line="240" w:lineRule="atLeast"/>
        <w:ind w:firstLine="708"/>
        <w:jc w:val="both"/>
      </w:pPr>
      <w:r w:rsidRPr="00824811">
        <w:t>1</w:t>
      </w:r>
      <w:r w:rsidRPr="00824811">
        <w:rPr>
          <w:b/>
        </w:rPr>
        <w:t>.</w:t>
      </w:r>
      <w:r w:rsidRPr="00824811">
        <w:rPr>
          <w:b/>
        </w:rPr>
        <w:tab/>
      </w:r>
      <w:r w:rsidRPr="00824811">
        <w:rPr>
          <w:bCs/>
        </w:rPr>
        <w:t>P</w:t>
      </w:r>
      <w:r w:rsidRPr="00824811">
        <w:t xml:space="preserve">oništava se Javni natječaj objavljen u „Narodnim novinama“, broj 49/24 od 26. travnja 2024. i na mrežnim stranicama Brodsko-posavske županije, za prijam u službu </w:t>
      </w:r>
      <w:r w:rsidR="00824811" w:rsidRPr="00824811">
        <w:t xml:space="preserve">u: </w:t>
      </w:r>
    </w:p>
    <w:p w14:paraId="2D0FDC74" w14:textId="77777777" w:rsidR="00824811" w:rsidRPr="00824811" w:rsidRDefault="00824811" w:rsidP="00824811">
      <w:pPr>
        <w:pStyle w:val="tekst"/>
        <w:spacing w:before="0" w:beforeAutospacing="0" w:after="0" w:afterAutospacing="0" w:line="240" w:lineRule="atLeast"/>
        <w:ind w:firstLine="708"/>
        <w:jc w:val="both"/>
      </w:pPr>
    </w:p>
    <w:p w14:paraId="548928CE" w14:textId="77777777" w:rsidR="00824811" w:rsidRPr="00824811" w:rsidRDefault="00824811" w:rsidP="00824811">
      <w:pPr>
        <w:pStyle w:val="tekst"/>
        <w:numPr>
          <w:ilvl w:val="1"/>
          <w:numId w:val="3"/>
        </w:numPr>
        <w:spacing w:before="0" w:beforeAutospacing="0" w:after="0" w:afterAutospacing="0" w:line="240" w:lineRule="atLeast"/>
        <w:jc w:val="both"/>
      </w:pPr>
      <w:r w:rsidRPr="00824811">
        <w:t>Upravni odjel za poslove župana i Županijske skupštine Brodsko-posavske županije,</w:t>
      </w:r>
    </w:p>
    <w:p w14:paraId="2CEF386F" w14:textId="77777777" w:rsidR="00824811" w:rsidRPr="00824811" w:rsidRDefault="00824811" w:rsidP="00824811">
      <w:pPr>
        <w:pStyle w:val="tekst"/>
        <w:spacing w:before="0" w:beforeAutospacing="0" w:after="0" w:afterAutospacing="0" w:line="240" w:lineRule="atLeast"/>
        <w:ind w:firstLine="708"/>
        <w:jc w:val="both"/>
      </w:pPr>
    </w:p>
    <w:p w14:paraId="7054CCBE" w14:textId="77777777" w:rsidR="00824811" w:rsidRPr="00824811" w:rsidRDefault="00824811" w:rsidP="00824811">
      <w:pPr>
        <w:pStyle w:val="Bezproreda"/>
        <w:numPr>
          <w:ilvl w:val="0"/>
          <w:numId w:val="3"/>
        </w:numPr>
        <w:jc w:val="both"/>
      </w:pPr>
      <w:r w:rsidRPr="00824811">
        <w:rPr>
          <w:b/>
          <w:bCs/>
        </w:rPr>
        <w:t>Savjetnik za pravna pitanja</w:t>
      </w:r>
      <w:r w:rsidRPr="00824811">
        <w:rPr>
          <w:b/>
          <w:bCs/>
          <w:i/>
          <w:iCs/>
        </w:rPr>
        <w:t xml:space="preserve"> - </w:t>
      </w:r>
      <w:r w:rsidRPr="00824811">
        <w:t>1 izvršitelj/</w:t>
      </w:r>
      <w:proofErr w:type="spellStart"/>
      <w:r w:rsidRPr="00824811">
        <w:t>ica</w:t>
      </w:r>
      <w:proofErr w:type="spellEnd"/>
      <w:r w:rsidRPr="00824811">
        <w:t xml:space="preserve"> na neodređeno vrijeme</w:t>
      </w:r>
    </w:p>
    <w:p w14:paraId="003F8DBD" w14:textId="77777777" w:rsidR="00824811" w:rsidRPr="00824811" w:rsidRDefault="00824811" w:rsidP="00824811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4811">
        <w:rPr>
          <w:rFonts w:ascii="Times New Roman" w:hAnsi="Times New Roman" w:cs="Times New Roman"/>
          <w:b/>
          <w:bCs/>
          <w:sz w:val="24"/>
          <w:szCs w:val="24"/>
        </w:rPr>
        <w:t xml:space="preserve">Viši stručni suradnik za odnose s javnošću – </w:t>
      </w:r>
      <w:r w:rsidRPr="00824811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82481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824811">
        <w:rPr>
          <w:rFonts w:ascii="Times New Roman" w:hAnsi="Times New Roman" w:cs="Times New Roman"/>
          <w:sz w:val="24"/>
          <w:szCs w:val="24"/>
        </w:rPr>
        <w:t xml:space="preserve"> na neodređeno vrijeme</w:t>
      </w:r>
    </w:p>
    <w:p w14:paraId="212D30C0" w14:textId="77777777" w:rsidR="00824811" w:rsidRPr="00824811" w:rsidRDefault="00824811" w:rsidP="00824811">
      <w:pPr>
        <w:pStyle w:val="tekst"/>
        <w:spacing w:before="0" w:beforeAutospacing="0" w:after="0" w:afterAutospacing="0" w:line="240" w:lineRule="atLeast"/>
        <w:ind w:left="1410"/>
        <w:jc w:val="both"/>
      </w:pPr>
    </w:p>
    <w:p w14:paraId="5DB40C38" w14:textId="77777777" w:rsidR="00824811" w:rsidRPr="00824811" w:rsidRDefault="00824811" w:rsidP="00824811">
      <w:pPr>
        <w:pStyle w:val="tekst"/>
        <w:spacing w:before="0" w:beforeAutospacing="0" w:after="0" w:afterAutospacing="0" w:line="240" w:lineRule="atLeast"/>
        <w:ind w:left="1134"/>
        <w:jc w:val="both"/>
      </w:pPr>
      <w:r w:rsidRPr="00824811">
        <w:t>2. Upravni odjel za zdravstvo, socijalnu skrb i hrvatske branitelje Brodsko-posavske županije,</w:t>
      </w:r>
    </w:p>
    <w:p w14:paraId="5F4599BB" w14:textId="77777777" w:rsidR="00824811" w:rsidRPr="00824811" w:rsidRDefault="00824811" w:rsidP="00824811">
      <w:pPr>
        <w:pStyle w:val="tekst"/>
        <w:spacing w:before="0" w:beforeAutospacing="0" w:after="0" w:afterAutospacing="0" w:line="240" w:lineRule="atLeast"/>
        <w:ind w:left="1410"/>
        <w:jc w:val="both"/>
      </w:pPr>
    </w:p>
    <w:p w14:paraId="0C278F87" w14:textId="77777777" w:rsidR="00824811" w:rsidRPr="00824811" w:rsidRDefault="00824811" w:rsidP="00824811">
      <w:pPr>
        <w:pStyle w:val="Bezproreda"/>
        <w:numPr>
          <w:ilvl w:val="0"/>
          <w:numId w:val="4"/>
        </w:numPr>
        <w:tabs>
          <w:tab w:val="left" w:pos="1843"/>
        </w:tabs>
        <w:ind w:firstLine="350"/>
        <w:jc w:val="both"/>
      </w:pPr>
      <w:r w:rsidRPr="00824811">
        <w:rPr>
          <w:b/>
          <w:bCs/>
        </w:rPr>
        <w:t>Savjetnik za zdravstvo i socijalnu skrb - –</w:t>
      </w:r>
      <w:r w:rsidRPr="00824811">
        <w:t xml:space="preserve"> 1 izvršitelj/</w:t>
      </w:r>
      <w:proofErr w:type="spellStart"/>
      <w:r w:rsidRPr="00824811">
        <w:t>ica</w:t>
      </w:r>
      <w:proofErr w:type="spellEnd"/>
      <w:r w:rsidRPr="00824811">
        <w:t xml:space="preserve"> na neodređeno vrijeme</w:t>
      </w:r>
    </w:p>
    <w:p w14:paraId="64B9D36E" w14:textId="77777777" w:rsidR="00824811" w:rsidRPr="00824811" w:rsidRDefault="00824811" w:rsidP="00824811">
      <w:pPr>
        <w:pStyle w:val="tekst"/>
        <w:spacing w:before="0" w:beforeAutospacing="0" w:after="0" w:afterAutospacing="0" w:line="240" w:lineRule="atLeast"/>
        <w:ind w:left="1410"/>
        <w:jc w:val="both"/>
      </w:pPr>
    </w:p>
    <w:p w14:paraId="47F1154D" w14:textId="77777777" w:rsidR="00824811" w:rsidRPr="00824811" w:rsidRDefault="00824811" w:rsidP="00824811">
      <w:pPr>
        <w:pStyle w:val="tekst"/>
        <w:spacing w:before="0" w:beforeAutospacing="0" w:after="0" w:afterAutospacing="0" w:line="240" w:lineRule="atLeast"/>
        <w:ind w:left="1134"/>
        <w:jc w:val="both"/>
      </w:pPr>
      <w:r w:rsidRPr="00824811">
        <w:t>3. Služba za unutarnju reviziju Brodsko-posavske županije</w:t>
      </w:r>
    </w:p>
    <w:p w14:paraId="06CB0BDC" w14:textId="77777777" w:rsidR="00824811" w:rsidRPr="00824811" w:rsidRDefault="00824811" w:rsidP="00824811">
      <w:pPr>
        <w:pStyle w:val="tekst"/>
        <w:spacing w:before="0" w:beforeAutospacing="0" w:after="0" w:afterAutospacing="0" w:line="240" w:lineRule="atLeast"/>
        <w:ind w:left="1410"/>
        <w:jc w:val="both"/>
      </w:pPr>
    </w:p>
    <w:p w14:paraId="3692A514" w14:textId="77777777" w:rsidR="00824811" w:rsidRPr="00824811" w:rsidRDefault="00824811" w:rsidP="00824811">
      <w:pPr>
        <w:pStyle w:val="Bezproreda"/>
        <w:numPr>
          <w:ilvl w:val="0"/>
          <w:numId w:val="4"/>
        </w:numPr>
        <w:tabs>
          <w:tab w:val="left" w:pos="1843"/>
        </w:tabs>
        <w:ind w:firstLine="350"/>
        <w:jc w:val="both"/>
        <w:rPr>
          <w:rFonts w:eastAsia="Times New Roman"/>
          <w:b/>
          <w:bCs/>
          <w:color w:val="000000"/>
          <w:lang w:eastAsia="hr-HR"/>
        </w:rPr>
      </w:pPr>
      <w:r w:rsidRPr="00824811">
        <w:rPr>
          <w:rFonts w:eastAsia="Times New Roman"/>
          <w:b/>
          <w:bCs/>
          <w:color w:val="000000"/>
          <w:lang w:eastAsia="hr-HR"/>
        </w:rPr>
        <w:t xml:space="preserve">Pomoćni unutarnji revizor – </w:t>
      </w:r>
      <w:r w:rsidRPr="00824811">
        <w:rPr>
          <w:rFonts w:eastAsia="Times New Roman"/>
          <w:color w:val="000000"/>
          <w:lang w:eastAsia="hr-HR"/>
        </w:rPr>
        <w:t>1 izvršitelj na neodređeno vrijeme</w:t>
      </w:r>
    </w:p>
    <w:p w14:paraId="32D3C5E9" w14:textId="704C528F" w:rsidR="00824811" w:rsidRDefault="00824811" w:rsidP="00824811">
      <w:pPr>
        <w:pStyle w:val="tekst"/>
        <w:spacing w:before="0" w:beforeAutospacing="0" w:after="0" w:afterAutospacing="0" w:line="240" w:lineRule="atLeast"/>
        <w:ind w:left="1418"/>
        <w:jc w:val="both"/>
      </w:pPr>
      <w:r w:rsidRPr="00824811">
        <w:t>u Službu za unutarnju reviziju Brodsko-posavske županije</w:t>
      </w:r>
    </w:p>
    <w:p w14:paraId="3B082D10" w14:textId="77777777" w:rsidR="00824811" w:rsidRPr="00824811" w:rsidRDefault="00824811" w:rsidP="00824811">
      <w:pPr>
        <w:pStyle w:val="tekst"/>
        <w:spacing w:before="0" w:beforeAutospacing="0" w:after="0" w:afterAutospacing="0" w:line="240" w:lineRule="atLeast"/>
        <w:ind w:left="1418"/>
        <w:jc w:val="both"/>
      </w:pPr>
    </w:p>
    <w:p w14:paraId="4AC229F5" w14:textId="015C46BA" w:rsidR="004A4B70" w:rsidRPr="00824811" w:rsidRDefault="004A4B70" w:rsidP="00824811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15D08A73" w14:textId="77777777" w:rsidR="004A4B70" w:rsidRPr="00824811" w:rsidRDefault="004A4B70" w:rsidP="004A4B70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24811">
        <w:rPr>
          <w:rFonts w:ascii="Times New Roman" w:hAnsi="Times New Roman" w:cs="Times New Roman"/>
          <w:sz w:val="24"/>
          <w:szCs w:val="24"/>
        </w:rPr>
        <w:t>2.</w:t>
      </w:r>
      <w:r w:rsidRPr="00824811">
        <w:rPr>
          <w:rFonts w:ascii="Times New Roman" w:hAnsi="Times New Roman" w:cs="Times New Roman"/>
          <w:sz w:val="24"/>
          <w:szCs w:val="24"/>
        </w:rPr>
        <w:tab/>
        <w:t xml:space="preserve">Protiv Odluke o poništenju Javnog natječaja nije dopušteno podnošenje pravnih lijekova. </w:t>
      </w:r>
    </w:p>
    <w:p w14:paraId="7C5C2D93" w14:textId="77777777" w:rsidR="004A4B70" w:rsidRPr="00824811" w:rsidRDefault="004A4B70" w:rsidP="004A4B70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24811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824811">
        <w:rPr>
          <w:rFonts w:ascii="Times New Roman" w:hAnsi="Times New Roman" w:cs="Times New Roman"/>
          <w:sz w:val="24"/>
          <w:szCs w:val="24"/>
        </w:rPr>
        <w:tab/>
        <w:t xml:space="preserve">Ova Odluka objavit će se u „Narodnim novinama“ i na internetskoj stranici Brodsko-posavske županije </w:t>
      </w:r>
      <w:hyperlink r:id="rId7" w:history="1">
        <w:r w:rsidRPr="00824811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</w:p>
    <w:p w14:paraId="774D4B66" w14:textId="77777777" w:rsidR="004A4B70" w:rsidRPr="00824811" w:rsidRDefault="004A4B70" w:rsidP="004A4B70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54B5C697" w14:textId="14218905" w:rsidR="004A4B70" w:rsidRPr="00824811" w:rsidRDefault="004A4B70" w:rsidP="004A4B7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 w:rsidRPr="00824811">
        <w:rPr>
          <w:rFonts w:ascii="Times New Roman" w:hAnsi="Times New Roman" w:cs="Times New Roman"/>
          <w:sz w:val="24"/>
          <w:szCs w:val="24"/>
        </w:rPr>
        <w:tab/>
      </w:r>
      <w:r w:rsidRPr="00824811">
        <w:rPr>
          <w:rFonts w:ascii="Times New Roman" w:hAnsi="Times New Roman" w:cs="Times New Roman"/>
          <w:sz w:val="24"/>
          <w:szCs w:val="24"/>
        </w:rPr>
        <w:tab/>
      </w:r>
      <w:r w:rsidRPr="00824811">
        <w:rPr>
          <w:rFonts w:ascii="Times New Roman" w:hAnsi="Times New Roman" w:cs="Times New Roman"/>
          <w:sz w:val="24"/>
          <w:szCs w:val="24"/>
        </w:rPr>
        <w:tab/>
      </w:r>
      <w:r w:rsidRPr="00824811">
        <w:rPr>
          <w:rFonts w:ascii="Times New Roman" w:hAnsi="Times New Roman" w:cs="Times New Roman"/>
          <w:sz w:val="24"/>
          <w:szCs w:val="24"/>
        </w:rPr>
        <w:tab/>
      </w:r>
      <w:r w:rsidRPr="00824811">
        <w:rPr>
          <w:rFonts w:ascii="Times New Roman" w:hAnsi="Times New Roman" w:cs="Times New Roman"/>
          <w:sz w:val="24"/>
          <w:szCs w:val="24"/>
        </w:rPr>
        <w:tab/>
      </w:r>
      <w:r w:rsidRPr="00824811">
        <w:rPr>
          <w:rFonts w:ascii="Times New Roman" w:hAnsi="Times New Roman" w:cs="Times New Roman"/>
          <w:sz w:val="24"/>
          <w:szCs w:val="24"/>
        </w:rPr>
        <w:tab/>
      </w:r>
      <w:r w:rsidRPr="00824811">
        <w:rPr>
          <w:rFonts w:ascii="Times New Roman" w:hAnsi="Times New Roman" w:cs="Times New Roman"/>
          <w:sz w:val="24"/>
          <w:szCs w:val="24"/>
        </w:rPr>
        <w:tab/>
      </w:r>
      <w:r w:rsidRPr="00824811">
        <w:rPr>
          <w:rFonts w:ascii="Times New Roman" w:hAnsi="Times New Roman" w:cs="Times New Roman"/>
          <w:sz w:val="24"/>
          <w:szCs w:val="24"/>
        </w:rPr>
        <w:tab/>
        <w:t>PROČELNICA</w:t>
      </w:r>
      <w:r w:rsidR="00810F51">
        <w:rPr>
          <w:rFonts w:ascii="Times New Roman" w:hAnsi="Times New Roman" w:cs="Times New Roman"/>
          <w:sz w:val="24"/>
          <w:szCs w:val="24"/>
        </w:rPr>
        <w:t xml:space="preserve"> UPRAVNOG ODJELA ZA POSLOVE ŽUPANA I ŽUPANIJSKE SKUPŠTINE</w:t>
      </w:r>
      <w:r w:rsidRPr="00824811">
        <w:rPr>
          <w:rFonts w:ascii="Times New Roman" w:hAnsi="Times New Roman" w:cs="Times New Roman"/>
          <w:sz w:val="24"/>
          <w:szCs w:val="24"/>
        </w:rPr>
        <w:t>:</w:t>
      </w:r>
    </w:p>
    <w:p w14:paraId="5C906D30" w14:textId="7D0A61DD" w:rsidR="004A4B70" w:rsidRDefault="00810F51" w:rsidP="004A4B7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Dubravka Knežević</w:t>
      </w:r>
      <w:r w:rsidR="004A4B70" w:rsidRPr="00824811">
        <w:rPr>
          <w:rFonts w:ascii="Times New Roman" w:hAnsi="Times New Roman" w:cs="Times New Roman"/>
          <w:sz w:val="24"/>
          <w:szCs w:val="24"/>
        </w:rPr>
        <w:t xml:space="preserve">, dipl. </w:t>
      </w:r>
      <w:proofErr w:type="spellStart"/>
      <w:r>
        <w:rPr>
          <w:rFonts w:ascii="Times New Roman" w:hAnsi="Times New Roman" w:cs="Times New Roman"/>
          <w:sz w:val="24"/>
          <w:szCs w:val="24"/>
        </w:rPr>
        <w:t>iur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EB63C80" w14:textId="77777777" w:rsidR="00810F51" w:rsidRDefault="00810F51" w:rsidP="004A4B7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44161F3C" w14:textId="061F02AC" w:rsidR="00810F51" w:rsidRDefault="00810F51" w:rsidP="004A4B7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PRIVREMENI PROČELNIK UPRAVNOG ODJELA ZA ZDAVSTVO, SOCIJLNU SKRB I HRVATSKE BRANITELJE:</w:t>
      </w:r>
    </w:p>
    <w:p w14:paraId="1BEF0900" w14:textId="01D3FA32" w:rsidR="00810F51" w:rsidRDefault="00810F51" w:rsidP="004A4B7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 Tucić, dipl. </w:t>
      </w:r>
      <w:proofErr w:type="spellStart"/>
      <w:r>
        <w:rPr>
          <w:rFonts w:ascii="Times New Roman" w:hAnsi="Times New Roman" w:cs="Times New Roman"/>
          <w:sz w:val="24"/>
          <w:szCs w:val="24"/>
        </w:rPr>
        <w:t>iur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F5C9CC0" w14:textId="77777777" w:rsidR="00810F51" w:rsidRDefault="00810F51" w:rsidP="004A4B7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35E6CDCE" w14:textId="2C122686" w:rsidR="00810F51" w:rsidRDefault="00810F51" w:rsidP="004A4B7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PROČELNICA SLUŽBE ZA UNUTARNJU REVIZIJU:</w:t>
      </w:r>
    </w:p>
    <w:p w14:paraId="5B94BFA3" w14:textId="657CF710" w:rsidR="00810F51" w:rsidRDefault="00810F51" w:rsidP="004A4B7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 w:rsidRPr="00810F51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dr.sc. Branka </w:t>
      </w:r>
      <w:proofErr w:type="spellStart"/>
      <w:r w:rsidRPr="00810F51">
        <w:rPr>
          <w:rFonts w:ascii="Times New Roman" w:eastAsia="Times New Roman" w:hAnsi="Times New Roman" w:cs="Times New Roman"/>
          <w:sz w:val="24"/>
          <w:szCs w:val="24"/>
          <w:lang w:val="de-DE"/>
        </w:rPr>
        <w:t>Martić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 xml:space="preserve">, </w:t>
      </w:r>
      <w:proofErr w:type="spellStart"/>
      <w:r w:rsidRPr="00E43217">
        <w:rPr>
          <w:rFonts w:ascii="Times New Roman" w:eastAsia="Times New Roman" w:hAnsi="Times New Roman" w:cs="Times New Roman"/>
          <w:sz w:val="24"/>
          <w:szCs w:val="24"/>
          <w:lang w:val="de-DE"/>
        </w:rPr>
        <w:t>dipl.oec</w:t>
      </w:r>
      <w:proofErr w:type="spellEnd"/>
    </w:p>
    <w:p w14:paraId="7740C450" w14:textId="1FB91F35" w:rsidR="00810F51" w:rsidRPr="00824811" w:rsidRDefault="00810F51" w:rsidP="004A4B7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B2F0C5" w14:textId="77777777" w:rsidR="004A4B70" w:rsidRPr="00824811" w:rsidRDefault="004A4B70">
      <w:pPr>
        <w:rPr>
          <w:rFonts w:ascii="Times New Roman" w:hAnsi="Times New Roman" w:cs="Times New Roman"/>
          <w:sz w:val="24"/>
          <w:szCs w:val="24"/>
        </w:rPr>
      </w:pPr>
    </w:p>
    <w:sectPr w:rsidR="004A4B70" w:rsidRPr="008248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05642"/>
    <w:multiLevelType w:val="hybridMultilevel"/>
    <w:tmpl w:val="B73E6B2C"/>
    <w:lvl w:ilvl="0" w:tplc="F74A674E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1EB71AB0"/>
    <w:multiLevelType w:val="hybridMultilevel"/>
    <w:tmpl w:val="B136F3DC"/>
    <w:lvl w:ilvl="0" w:tplc="FF843370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98A7110"/>
    <w:multiLevelType w:val="hybridMultilevel"/>
    <w:tmpl w:val="6270F392"/>
    <w:lvl w:ilvl="0" w:tplc="041A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num w:numId="1" w16cid:durableId="476647285">
    <w:abstractNumId w:val="3"/>
  </w:num>
  <w:num w:numId="2" w16cid:durableId="1570076208">
    <w:abstractNumId w:val="0"/>
  </w:num>
  <w:num w:numId="3" w16cid:durableId="126125540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66154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B70"/>
    <w:rsid w:val="004A4B70"/>
    <w:rsid w:val="005C7797"/>
    <w:rsid w:val="00810F51"/>
    <w:rsid w:val="00824811"/>
    <w:rsid w:val="00CC1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4D9EF"/>
  <w15:chartTrackingRefBased/>
  <w15:docId w15:val="{4A57492F-58F2-4CAC-850F-ED9467AA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B70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A4B7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4A4B70"/>
    <w:rPr>
      <w:color w:val="0563C1" w:themeColor="hyperlink"/>
      <w:u w:val="single"/>
    </w:rPr>
  </w:style>
  <w:style w:type="paragraph" w:customStyle="1" w:styleId="tekst">
    <w:name w:val="tekst"/>
    <w:basedOn w:val="Normal"/>
    <w:rsid w:val="00824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82481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Izabela Belić</cp:lastModifiedBy>
  <cp:revision>2</cp:revision>
  <dcterms:created xsi:type="dcterms:W3CDTF">2024-07-05T06:20:00Z</dcterms:created>
  <dcterms:modified xsi:type="dcterms:W3CDTF">2024-07-05T06:20:00Z</dcterms:modified>
</cp:coreProperties>
</file>